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95" w:type="dxa"/>
        <w:jc w:val="center"/>
        <w:tblLayout w:type="fixed"/>
        <w:tblCellMar>
          <w:top w:w="57" w:type="dxa"/>
          <w:left w:w="57" w:type="dxa"/>
          <w:bottom w:w="57" w:type="dxa"/>
          <w:right w:w="57" w:type="dxa"/>
        </w:tblCellMar>
        <w:tblLook w:val="04A0" w:firstRow="1" w:lastRow="0" w:firstColumn="1" w:lastColumn="0" w:noHBand="0" w:noVBand="1"/>
      </w:tblPr>
      <w:tblGrid>
        <w:gridCol w:w="2405"/>
        <w:gridCol w:w="7290"/>
      </w:tblGrid>
      <w:tr w:rsidR="00006E5A" w14:paraId="2F323280" w14:textId="77777777">
        <w:trPr>
          <w:trHeight w:val="20"/>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FDB940"/>
            <w:vAlign w:val="center"/>
          </w:tcPr>
          <w:p w14:paraId="7C464782" w14:textId="77777777" w:rsidR="00006E5A" w:rsidRDefault="00141546">
            <w:pPr>
              <w:widowControl w:val="0"/>
              <w:spacing w:after="0" w:line="240" w:lineRule="auto"/>
              <w:jc w:val="center"/>
              <w:rPr>
                <w:rFonts w:ascii="Verdana" w:hAnsi="Verdana"/>
                <w:sz w:val="20"/>
                <w:szCs w:val="20"/>
                <w:lang w:val="sl-SI"/>
              </w:rPr>
            </w:pPr>
            <w:r>
              <w:rPr>
                <w:rFonts w:ascii="Verdana" w:hAnsi="Verdana"/>
                <w:b/>
                <w:sz w:val="20"/>
                <w:szCs w:val="20"/>
                <w:lang w:val="sl-SI"/>
              </w:rPr>
              <w:t>NAROČNIK</w:t>
            </w:r>
          </w:p>
        </w:tc>
      </w:tr>
      <w:tr w:rsidR="00006E5A" w14:paraId="13C34319" w14:textId="77777777">
        <w:trPr>
          <w:trHeight w:val="2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FDB940"/>
            <w:vAlign w:val="center"/>
          </w:tcPr>
          <w:p w14:paraId="33C81E1C" w14:textId="77777777" w:rsidR="00006E5A" w:rsidRDefault="00141546">
            <w:pPr>
              <w:widowControl w:val="0"/>
              <w:spacing w:after="0" w:line="240" w:lineRule="auto"/>
              <w:rPr>
                <w:rFonts w:ascii="Verdana" w:hAnsi="Verdana"/>
                <w:b/>
                <w:sz w:val="20"/>
                <w:szCs w:val="20"/>
                <w:lang w:val="sl-SI"/>
              </w:rPr>
            </w:pPr>
            <w:r>
              <w:rPr>
                <w:rFonts w:ascii="Verdana" w:hAnsi="Verdana"/>
                <w:b/>
                <w:sz w:val="20"/>
                <w:szCs w:val="20"/>
                <w:lang w:val="sl-SI"/>
              </w:rPr>
              <w:t>Naziv in sedež</w:t>
            </w:r>
          </w:p>
        </w:tc>
        <w:tc>
          <w:tcPr>
            <w:tcW w:w="7289" w:type="dxa"/>
            <w:tcBorders>
              <w:top w:val="single" w:sz="4" w:space="0" w:color="000000"/>
              <w:left w:val="single" w:sz="4" w:space="0" w:color="000000"/>
              <w:bottom w:val="single" w:sz="4" w:space="0" w:color="000000"/>
              <w:right w:val="single" w:sz="4" w:space="0" w:color="000000"/>
            </w:tcBorders>
            <w:shd w:val="clear" w:color="auto" w:fill="FFF0D5"/>
            <w:vAlign w:val="center"/>
          </w:tcPr>
          <w:p w14:paraId="1F37E833" w14:textId="193FBC4D" w:rsidR="00006E5A" w:rsidRDefault="00141546">
            <w:pPr>
              <w:widowControl w:val="0"/>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"MFiles_P1021n1_P0"</w:instrText>
            </w:r>
            <w:r>
              <w:rPr>
                <w:rFonts w:ascii="Verdana" w:hAnsi="Verdana"/>
                <w:b/>
                <w:sz w:val="20"/>
                <w:szCs w:val="20"/>
                <w:lang w:val="sl-SI"/>
              </w:rPr>
              <w:fldChar w:fldCharType="separate"/>
            </w:r>
            <w:r w:rsidR="00BB69F5">
              <w:rPr>
                <w:rFonts w:ascii="Verdana" w:hAnsi="Verdana"/>
                <w:b/>
                <w:sz w:val="20"/>
                <w:szCs w:val="20"/>
                <w:lang w:val="sl-SI"/>
              </w:rPr>
              <w:t>Srednja zdravstvena šola Ljubljana</w:t>
            </w:r>
            <w:r>
              <w:rPr>
                <w:rFonts w:ascii="Verdana" w:hAnsi="Verdana"/>
                <w:b/>
                <w:sz w:val="20"/>
                <w:szCs w:val="20"/>
                <w:lang w:val="sl-SI"/>
              </w:rPr>
              <w:fldChar w:fldCharType="end"/>
            </w:r>
          </w:p>
          <w:p w14:paraId="3ED39FB4" w14:textId="312FAE2F" w:rsidR="00006E5A" w:rsidRDefault="00141546">
            <w:pPr>
              <w:widowControl w:val="0"/>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"MFiles_P1021n1_P1033"</w:instrText>
            </w:r>
            <w:r>
              <w:rPr>
                <w:rFonts w:ascii="Verdana" w:hAnsi="Verdana"/>
                <w:b/>
                <w:sz w:val="20"/>
                <w:szCs w:val="20"/>
                <w:lang w:val="sl-SI"/>
              </w:rPr>
              <w:fldChar w:fldCharType="separate"/>
            </w:r>
            <w:r w:rsidR="00BB69F5">
              <w:rPr>
                <w:rFonts w:ascii="Verdana" w:hAnsi="Verdana"/>
                <w:b/>
                <w:sz w:val="20"/>
                <w:szCs w:val="20"/>
                <w:lang w:val="sl-SI"/>
              </w:rPr>
              <w:t>Poljanska cesta 61</w:t>
            </w:r>
            <w:r>
              <w:rPr>
                <w:rFonts w:ascii="Verdana" w:hAnsi="Verdana"/>
                <w:b/>
                <w:sz w:val="20"/>
                <w:szCs w:val="20"/>
                <w:lang w:val="sl-SI"/>
              </w:rPr>
              <w:fldChar w:fldCharType="end"/>
            </w:r>
          </w:p>
          <w:p w14:paraId="57A2988D" w14:textId="05F4198B" w:rsidR="00006E5A" w:rsidRDefault="00141546">
            <w:pPr>
              <w:widowControl w:val="0"/>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"MFiles_PG5BC2FC14A405421BA79F5FEC63BD00E3n1_PGB3D8D77D2D654902AEB821305A1A12BC"</w:instrText>
            </w:r>
            <w:r>
              <w:rPr>
                <w:rFonts w:ascii="Verdana" w:hAnsi="Verdana"/>
                <w:b/>
                <w:sz w:val="20"/>
                <w:szCs w:val="20"/>
                <w:lang w:val="sl-SI"/>
              </w:rPr>
              <w:fldChar w:fldCharType="separate"/>
            </w:r>
            <w:r w:rsidR="00BB69F5">
              <w:rPr>
                <w:rFonts w:ascii="Verdana" w:hAnsi="Verdana"/>
                <w:b/>
                <w:sz w:val="20"/>
                <w:szCs w:val="20"/>
                <w:lang w:val="sl-SI"/>
              </w:rPr>
              <w:t>1000 Ljubljana</w:t>
            </w:r>
            <w:r>
              <w:rPr>
                <w:rFonts w:ascii="Verdana" w:hAnsi="Verdana"/>
                <w:b/>
                <w:sz w:val="20"/>
                <w:szCs w:val="20"/>
                <w:lang w:val="sl-SI"/>
              </w:rPr>
              <w:fldChar w:fldCharType="end"/>
            </w:r>
          </w:p>
        </w:tc>
      </w:tr>
      <w:tr w:rsidR="00006E5A" w14:paraId="50DCC64E" w14:textId="77777777">
        <w:trPr>
          <w:trHeight w:val="2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FDB940"/>
            <w:vAlign w:val="center"/>
          </w:tcPr>
          <w:p w14:paraId="44F1E2CF" w14:textId="77777777" w:rsidR="00006E5A" w:rsidRDefault="00141546">
            <w:pPr>
              <w:widowControl w:val="0"/>
              <w:spacing w:after="0" w:line="240" w:lineRule="auto"/>
              <w:rPr>
                <w:rFonts w:ascii="Verdana" w:hAnsi="Verdana"/>
                <w:b/>
                <w:sz w:val="20"/>
                <w:szCs w:val="20"/>
                <w:lang w:val="sl-SI"/>
              </w:rPr>
            </w:pPr>
            <w:r>
              <w:rPr>
                <w:rFonts w:ascii="Verdana" w:hAnsi="Verdana"/>
                <w:b/>
                <w:sz w:val="20"/>
                <w:szCs w:val="20"/>
                <w:lang w:val="sl-SI"/>
              </w:rPr>
              <w:t>ID št. za DDV</w:t>
            </w:r>
          </w:p>
        </w:tc>
        <w:tc>
          <w:tcPr>
            <w:tcW w:w="7289" w:type="dxa"/>
            <w:tcBorders>
              <w:top w:val="single" w:sz="4" w:space="0" w:color="000000"/>
              <w:left w:val="single" w:sz="4" w:space="0" w:color="000000"/>
              <w:bottom w:val="single" w:sz="4" w:space="0" w:color="000000"/>
              <w:right w:val="single" w:sz="4" w:space="0" w:color="000000"/>
            </w:tcBorders>
            <w:shd w:val="clear" w:color="auto" w:fill="FFF0D5"/>
            <w:vAlign w:val="center"/>
          </w:tcPr>
          <w:p w14:paraId="0E96F90B" w14:textId="783F4861" w:rsidR="00006E5A" w:rsidRDefault="00141546">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"MFiles_P1021n1_P1030"</w:instrText>
            </w:r>
            <w:r>
              <w:rPr>
                <w:rFonts w:ascii="Verdana" w:hAnsi="Verdana"/>
                <w:sz w:val="20"/>
                <w:szCs w:val="20"/>
                <w:lang w:val="sl-SI"/>
              </w:rPr>
              <w:fldChar w:fldCharType="separate"/>
            </w:r>
            <w:r w:rsidR="00BB69F5">
              <w:rPr>
                <w:rFonts w:ascii="Verdana" w:hAnsi="Verdana"/>
                <w:sz w:val="20"/>
                <w:szCs w:val="20"/>
                <w:lang w:val="sl-SI"/>
              </w:rPr>
              <w:t>31987249</w:t>
            </w:r>
            <w:r>
              <w:rPr>
                <w:rFonts w:ascii="Verdana" w:hAnsi="Verdana"/>
                <w:sz w:val="20"/>
                <w:szCs w:val="20"/>
                <w:lang w:val="sl-SI"/>
              </w:rPr>
              <w:fldChar w:fldCharType="end"/>
            </w:r>
          </w:p>
        </w:tc>
      </w:tr>
      <w:tr w:rsidR="00006E5A" w14:paraId="5E08A5DC" w14:textId="77777777">
        <w:trPr>
          <w:trHeight w:val="2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FDB940"/>
            <w:vAlign w:val="center"/>
          </w:tcPr>
          <w:p w14:paraId="40B077BA" w14:textId="77777777" w:rsidR="00006E5A" w:rsidRDefault="00141546">
            <w:pPr>
              <w:widowControl w:val="0"/>
              <w:spacing w:after="0" w:line="240" w:lineRule="auto"/>
              <w:rPr>
                <w:rFonts w:ascii="Verdana" w:hAnsi="Verdana"/>
                <w:b/>
                <w:sz w:val="20"/>
                <w:szCs w:val="20"/>
                <w:lang w:val="sl-SI"/>
              </w:rPr>
            </w:pPr>
            <w:r>
              <w:rPr>
                <w:rFonts w:ascii="Verdana" w:hAnsi="Verdana"/>
                <w:b/>
                <w:sz w:val="20"/>
                <w:szCs w:val="20"/>
                <w:lang w:val="sl-SI"/>
              </w:rPr>
              <w:t>Matična številka</w:t>
            </w:r>
          </w:p>
        </w:tc>
        <w:tc>
          <w:tcPr>
            <w:tcW w:w="7289" w:type="dxa"/>
            <w:tcBorders>
              <w:top w:val="single" w:sz="4" w:space="0" w:color="000000"/>
              <w:left w:val="single" w:sz="4" w:space="0" w:color="000000"/>
              <w:bottom w:val="single" w:sz="4" w:space="0" w:color="000000"/>
              <w:right w:val="single" w:sz="4" w:space="0" w:color="000000"/>
            </w:tcBorders>
            <w:shd w:val="clear" w:color="auto" w:fill="FFF0D5"/>
            <w:vAlign w:val="center"/>
          </w:tcPr>
          <w:p w14:paraId="4CEDE8CC" w14:textId="631E46D7" w:rsidR="00006E5A" w:rsidRDefault="00141546">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"MFiles_P1021n1_P1031"</w:instrText>
            </w:r>
            <w:r>
              <w:rPr>
                <w:rFonts w:ascii="Verdana" w:hAnsi="Verdana"/>
                <w:sz w:val="20"/>
                <w:szCs w:val="20"/>
                <w:lang w:val="sl-SI"/>
              </w:rPr>
              <w:fldChar w:fldCharType="separate"/>
            </w:r>
            <w:r w:rsidR="00BB69F5">
              <w:rPr>
                <w:rFonts w:ascii="Verdana" w:hAnsi="Verdana"/>
                <w:sz w:val="20"/>
                <w:szCs w:val="20"/>
                <w:lang w:val="sl-SI"/>
              </w:rPr>
              <w:t>5242045000</w:t>
            </w:r>
            <w:r>
              <w:rPr>
                <w:rFonts w:ascii="Verdana" w:hAnsi="Verdana"/>
                <w:sz w:val="20"/>
                <w:szCs w:val="20"/>
                <w:lang w:val="sl-SI"/>
              </w:rPr>
              <w:fldChar w:fldCharType="end"/>
            </w:r>
          </w:p>
        </w:tc>
      </w:tr>
      <w:tr w:rsidR="00006E5A" w14:paraId="422CB13A" w14:textId="77777777">
        <w:trPr>
          <w:trHeight w:val="2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FDB940"/>
            <w:vAlign w:val="center"/>
          </w:tcPr>
          <w:p w14:paraId="0CCFDB44" w14:textId="77777777" w:rsidR="00006E5A" w:rsidRDefault="00141546">
            <w:pPr>
              <w:widowControl w:val="0"/>
              <w:spacing w:after="0" w:line="240" w:lineRule="auto"/>
              <w:rPr>
                <w:rFonts w:ascii="Verdana" w:hAnsi="Verdana"/>
                <w:b/>
                <w:sz w:val="20"/>
                <w:szCs w:val="20"/>
                <w:lang w:val="sl-SI"/>
              </w:rPr>
            </w:pPr>
            <w:r>
              <w:rPr>
                <w:rFonts w:ascii="Verdana" w:hAnsi="Verdana"/>
                <w:b/>
                <w:sz w:val="20"/>
                <w:szCs w:val="20"/>
                <w:lang w:val="sl-SI"/>
              </w:rPr>
              <w:t>Transakcijski račun</w:t>
            </w:r>
          </w:p>
        </w:tc>
        <w:tc>
          <w:tcPr>
            <w:tcW w:w="7289" w:type="dxa"/>
            <w:tcBorders>
              <w:top w:val="single" w:sz="4" w:space="0" w:color="000000"/>
              <w:left w:val="single" w:sz="4" w:space="0" w:color="000000"/>
              <w:bottom w:val="single" w:sz="4" w:space="0" w:color="000000"/>
              <w:right w:val="single" w:sz="4" w:space="0" w:color="000000"/>
            </w:tcBorders>
            <w:shd w:val="clear" w:color="auto" w:fill="FFF0D5"/>
            <w:vAlign w:val="center"/>
          </w:tcPr>
          <w:p w14:paraId="1D1B7A39" w14:textId="12EAC8AF" w:rsidR="00006E5A" w:rsidRDefault="00141546">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"MFiles_P1021n1_P1032"</w:instrText>
            </w:r>
            <w:r>
              <w:rPr>
                <w:rFonts w:ascii="Verdana" w:hAnsi="Verdana"/>
                <w:sz w:val="20"/>
                <w:szCs w:val="20"/>
                <w:lang w:val="sl-SI"/>
              </w:rPr>
              <w:fldChar w:fldCharType="separate"/>
            </w:r>
            <w:r w:rsidR="00BB69F5">
              <w:rPr>
                <w:rFonts w:ascii="Verdana" w:hAnsi="Verdana"/>
                <w:sz w:val="20"/>
                <w:szCs w:val="20"/>
                <w:lang w:val="sl-SI"/>
              </w:rPr>
              <w:t>SI56 0110 0603 0699 650</w:t>
            </w:r>
            <w:r>
              <w:rPr>
                <w:rFonts w:ascii="Verdana" w:hAnsi="Verdana"/>
                <w:sz w:val="20"/>
                <w:szCs w:val="20"/>
                <w:lang w:val="sl-SI"/>
              </w:rPr>
              <w:fldChar w:fldCharType="end"/>
            </w:r>
          </w:p>
        </w:tc>
      </w:tr>
      <w:tr w:rsidR="00006E5A" w14:paraId="2AE3EDF1" w14:textId="77777777">
        <w:trPr>
          <w:trHeight w:val="2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FDB940"/>
            <w:vAlign w:val="center"/>
          </w:tcPr>
          <w:p w14:paraId="4797D3B7" w14:textId="77777777" w:rsidR="00006E5A" w:rsidRDefault="00141546">
            <w:pPr>
              <w:widowControl w:val="0"/>
              <w:spacing w:after="0" w:line="240" w:lineRule="auto"/>
              <w:rPr>
                <w:rFonts w:ascii="Verdana" w:hAnsi="Verdana"/>
                <w:b/>
                <w:sz w:val="20"/>
                <w:szCs w:val="20"/>
                <w:lang w:val="sl-SI"/>
              </w:rPr>
            </w:pPr>
            <w:r>
              <w:rPr>
                <w:rFonts w:ascii="Verdana" w:hAnsi="Verdana"/>
                <w:b/>
                <w:sz w:val="20"/>
                <w:szCs w:val="20"/>
                <w:lang w:val="sl-SI"/>
              </w:rPr>
              <w:t>Telefon</w:t>
            </w:r>
          </w:p>
        </w:tc>
        <w:tc>
          <w:tcPr>
            <w:tcW w:w="7289" w:type="dxa"/>
            <w:tcBorders>
              <w:top w:val="single" w:sz="4" w:space="0" w:color="000000"/>
              <w:left w:val="single" w:sz="4" w:space="0" w:color="000000"/>
              <w:bottom w:val="single" w:sz="4" w:space="0" w:color="000000"/>
              <w:right w:val="single" w:sz="4" w:space="0" w:color="000000"/>
            </w:tcBorders>
            <w:shd w:val="clear" w:color="auto" w:fill="FFF0D5"/>
            <w:vAlign w:val="center"/>
          </w:tcPr>
          <w:p w14:paraId="26A1DE8F" w14:textId="77777777" w:rsidR="00006E5A" w:rsidRDefault="00006E5A">
            <w:pPr>
              <w:widowControl w:val="0"/>
              <w:spacing w:after="0" w:line="240" w:lineRule="auto"/>
              <w:rPr>
                <w:rFonts w:ascii="Verdana" w:hAnsi="Verdana"/>
                <w:sz w:val="20"/>
                <w:szCs w:val="20"/>
                <w:lang w:val="sl-SI"/>
              </w:rPr>
            </w:pPr>
          </w:p>
        </w:tc>
      </w:tr>
      <w:tr w:rsidR="00006E5A" w14:paraId="3A7D50F4" w14:textId="77777777">
        <w:trPr>
          <w:trHeight w:val="2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FDB940"/>
            <w:vAlign w:val="center"/>
          </w:tcPr>
          <w:p w14:paraId="052BEFCD" w14:textId="77777777" w:rsidR="00006E5A" w:rsidRDefault="00141546">
            <w:pPr>
              <w:widowControl w:val="0"/>
              <w:spacing w:after="0" w:line="240" w:lineRule="auto"/>
              <w:rPr>
                <w:rFonts w:ascii="Verdana" w:hAnsi="Verdana"/>
                <w:b/>
                <w:sz w:val="20"/>
                <w:szCs w:val="20"/>
                <w:lang w:val="sl-SI"/>
              </w:rPr>
            </w:pPr>
            <w:r>
              <w:rPr>
                <w:rFonts w:ascii="Verdana" w:hAnsi="Verdana"/>
                <w:b/>
                <w:sz w:val="20"/>
                <w:szCs w:val="20"/>
                <w:lang w:val="sl-SI"/>
              </w:rPr>
              <w:t>E-pošta</w:t>
            </w:r>
          </w:p>
        </w:tc>
        <w:tc>
          <w:tcPr>
            <w:tcW w:w="7289" w:type="dxa"/>
            <w:tcBorders>
              <w:top w:val="single" w:sz="4" w:space="0" w:color="000000"/>
              <w:left w:val="single" w:sz="4" w:space="0" w:color="000000"/>
              <w:bottom w:val="single" w:sz="4" w:space="0" w:color="000000"/>
              <w:right w:val="single" w:sz="4" w:space="0" w:color="000000"/>
            </w:tcBorders>
            <w:shd w:val="clear" w:color="auto" w:fill="FFF0D5"/>
            <w:vAlign w:val="center"/>
          </w:tcPr>
          <w:p w14:paraId="019B3643" w14:textId="77777777" w:rsidR="00006E5A" w:rsidRDefault="00006E5A">
            <w:pPr>
              <w:widowControl w:val="0"/>
              <w:spacing w:after="0" w:line="240" w:lineRule="auto"/>
              <w:rPr>
                <w:rFonts w:ascii="Verdana" w:hAnsi="Verdana"/>
                <w:sz w:val="20"/>
                <w:szCs w:val="20"/>
                <w:lang w:val="sl-SI"/>
              </w:rPr>
            </w:pPr>
          </w:p>
        </w:tc>
      </w:tr>
      <w:tr w:rsidR="00006E5A" w14:paraId="071CAD93" w14:textId="77777777">
        <w:trPr>
          <w:trHeight w:val="2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FDB940"/>
            <w:vAlign w:val="center"/>
          </w:tcPr>
          <w:p w14:paraId="74976559" w14:textId="77777777" w:rsidR="00006E5A" w:rsidRDefault="00141546">
            <w:pPr>
              <w:widowControl w:val="0"/>
              <w:spacing w:after="0" w:line="240" w:lineRule="auto"/>
              <w:rPr>
                <w:rFonts w:ascii="Verdana" w:hAnsi="Verdana"/>
                <w:b/>
                <w:sz w:val="20"/>
                <w:szCs w:val="20"/>
                <w:lang w:val="sl-SI"/>
              </w:rPr>
            </w:pPr>
            <w:r>
              <w:rPr>
                <w:rFonts w:ascii="Verdana" w:hAnsi="Verdana"/>
                <w:b/>
                <w:sz w:val="20"/>
                <w:szCs w:val="20"/>
                <w:lang w:val="sl-SI"/>
              </w:rPr>
              <w:t>Skrbnik pogodbe</w:t>
            </w:r>
          </w:p>
        </w:tc>
        <w:tc>
          <w:tcPr>
            <w:tcW w:w="7289" w:type="dxa"/>
            <w:tcBorders>
              <w:top w:val="single" w:sz="4" w:space="0" w:color="000000"/>
              <w:left w:val="single" w:sz="4" w:space="0" w:color="000000"/>
              <w:bottom w:val="single" w:sz="4" w:space="0" w:color="000000"/>
              <w:right w:val="single" w:sz="4" w:space="0" w:color="000000"/>
            </w:tcBorders>
            <w:shd w:val="clear" w:color="auto" w:fill="FFF0D5"/>
            <w:vAlign w:val="center"/>
          </w:tcPr>
          <w:p w14:paraId="6F180249" w14:textId="77777777" w:rsidR="00006E5A" w:rsidRDefault="00006E5A">
            <w:pPr>
              <w:widowControl w:val="0"/>
              <w:spacing w:after="0" w:line="240" w:lineRule="auto"/>
              <w:rPr>
                <w:rFonts w:ascii="Verdana" w:hAnsi="Verdana"/>
                <w:sz w:val="20"/>
                <w:szCs w:val="20"/>
                <w:lang w:val="sl-SI"/>
              </w:rPr>
            </w:pPr>
          </w:p>
        </w:tc>
      </w:tr>
      <w:tr w:rsidR="00006E5A" w14:paraId="2D326AD0" w14:textId="77777777">
        <w:trPr>
          <w:trHeight w:val="2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FDB940"/>
            <w:vAlign w:val="center"/>
          </w:tcPr>
          <w:p w14:paraId="723B8809" w14:textId="77777777" w:rsidR="00006E5A" w:rsidRDefault="00141546">
            <w:pPr>
              <w:widowControl w:val="0"/>
              <w:spacing w:after="0" w:line="240" w:lineRule="auto"/>
              <w:rPr>
                <w:rFonts w:ascii="Verdana" w:hAnsi="Verdana"/>
                <w:b/>
                <w:sz w:val="20"/>
                <w:szCs w:val="20"/>
                <w:lang w:val="sl-SI"/>
              </w:rPr>
            </w:pPr>
            <w:r>
              <w:rPr>
                <w:rFonts w:ascii="Verdana" w:hAnsi="Verdana"/>
                <w:b/>
                <w:sz w:val="20"/>
                <w:szCs w:val="20"/>
                <w:lang w:val="sl-SI"/>
              </w:rPr>
              <w:t>Podpisnik</w:t>
            </w:r>
          </w:p>
        </w:tc>
        <w:tc>
          <w:tcPr>
            <w:tcW w:w="7289" w:type="dxa"/>
            <w:tcBorders>
              <w:top w:val="single" w:sz="4" w:space="0" w:color="000000"/>
              <w:left w:val="single" w:sz="4" w:space="0" w:color="000000"/>
              <w:bottom w:val="single" w:sz="4" w:space="0" w:color="000000"/>
              <w:right w:val="single" w:sz="4" w:space="0" w:color="000000"/>
            </w:tcBorders>
            <w:shd w:val="clear" w:color="auto" w:fill="FFF0D5"/>
            <w:vAlign w:val="center"/>
          </w:tcPr>
          <w:p w14:paraId="70DEC4D7" w14:textId="26155445" w:rsidR="00006E5A" w:rsidRDefault="00141546">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"MFiles_P1021n1_P1034"</w:instrText>
            </w:r>
            <w:r>
              <w:rPr>
                <w:rFonts w:ascii="Verdana" w:hAnsi="Verdana"/>
                <w:sz w:val="20"/>
                <w:szCs w:val="20"/>
                <w:lang w:val="sl-SI"/>
              </w:rPr>
              <w:fldChar w:fldCharType="separate"/>
            </w:r>
            <w:r w:rsidR="00BB69F5">
              <w:rPr>
                <w:rFonts w:ascii="Verdana" w:hAnsi="Verdana"/>
                <w:sz w:val="20"/>
                <w:szCs w:val="20"/>
                <w:lang w:val="sl-SI"/>
              </w:rPr>
              <w:t>Silva Kastelic, ravnateljica</w:t>
            </w:r>
            <w:r>
              <w:rPr>
                <w:rFonts w:ascii="Verdana" w:hAnsi="Verdana"/>
                <w:sz w:val="20"/>
                <w:szCs w:val="20"/>
                <w:lang w:val="sl-SI"/>
              </w:rPr>
              <w:fldChar w:fldCharType="end"/>
            </w:r>
          </w:p>
        </w:tc>
      </w:tr>
    </w:tbl>
    <w:p w14:paraId="02386709" w14:textId="77777777" w:rsidR="00006E5A" w:rsidRDefault="00141546">
      <w:pPr>
        <w:widowControl w:val="0"/>
        <w:spacing w:before="120" w:after="120" w:line="240" w:lineRule="auto"/>
        <w:jc w:val="center"/>
        <w:rPr>
          <w:rFonts w:ascii="Verdana" w:hAnsi="Verdana"/>
          <w:sz w:val="20"/>
          <w:szCs w:val="28"/>
          <w:lang w:val="sl-SI"/>
        </w:rPr>
      </w:pPr>
      <w:r>
        <w:rPr>
          <w:rFonts w:ascii="Verdana" w:hAnsi="Verdana"/>
          <w:sz w:val="20"/>
          <w:szCs w:val="28"/>
          <w:lang w:val="sl-SI"/>
        </w:rPr>
        <w:t>in</w:t>
      </w:r>
    </w:p>
    <w:tbl>
      <w:tblPr>
        <w:tblW w:w="9704" w:type="dxa"/>
        <w:jc w:val="center"/>
        <w:tblLayout w:type="fixed"/>
        <w:tblCellMar>
          <w:top w:w="57" w:type="dxa"/>
          <w:left w:w="57" w:type="dxa"/>
          <w:bottom w:w="57" w:type="dxa"/>
          <w:right w:w="57" w:type="dxa"/>
        </w:tblCellMar>
        <w:tblLook w:val="04A0" w:firstRow="1" w:lastRow="0" w:firstColumn="1" w:lastColumn="0" w:noHBand="0" w:noVBand="1"/>
      </w:tblPr>
      <w:tblGrid>
        <w:gridCol w:w="2405"/>
        <w:gridCol w:w="2423"/>
        <w:gridCol w:w="2410"/>
        <w:gridCol w:w="2466"/>
      </w:tblGrid>
      <w:tr w:rsidR="00006E5A" w14:paraId="30030836" w14:textId="77777777">
        <w:trPr>
          <w:trHeight w:val="20"/>
          <w:jc w:val="center"/>
        </w:trPr>
        <w:tc>
          <w:tcPr>
            <w:tcW w:w="2404" w:type="dxa"/>
            <w:tcBorders>
              <w:top w:val="single" w:sz="4" w:space="0" w:color="000000"/>
              <w:left w:val="single" w:sz="4" w:space="0" w:color="000000"/>
              <w:bottom w:val="single" w:sz="4" w:space="0" w:color="000000"/>
              <w:right w:val="single" w:sz="4" w:space="0" w:color="000000"/>
            </w:tcBorders>
            <w:shd w:val="clear" w:color="auto" w:fill="FDB940"/>
            <w:vAlign w:val="center"/>
          </w:tcPr>
          <w:p w14:paraId="48D583F5" w14:textId="77777777" w:rsidR="00006E5A" w:rsidRDefault="00141546">
            <w:pPr>
              <w:widowControl w:val="0"/>
              <w:spacing w:after="0" w:line="240" w:lineRule="auto"/>
              <w:jc w:val="both"/>
              <w:rPr>
                <w:rFonts w:ascii="Verdana" w:hAnsi="Verdana"/>
                <w:b/>
                <w:sz w:val="20"/>
                <w:szCs w:val="20"/>
                <w:lang w:val="sl-SI"/>
              </w:rPr>
            </w:pPr>
            <w:r>
              <w:rPr>
                <w:rFonts w:ascii="Verdana" w:hAnsi="Verdana"/>
                <w:b/>
                <w:sz w:val="20"/>
                <w:szCs w:val="20"/>
                <w:lang w:val="sl-SI"/>
              </w:rPr>
              <w:t>PONUDNIK/IZVAJALEC</w:t>
            </w:r>
          </w:p>
        </w:tc>
        <w:tc>
          <w:tcPr>
            <w:tcW w:w="2423" w:type="dxa"/>
            <w:tcBorders>
              <w:top w:val="single" w:sz="4" w:space="0" w:color="000000"/>
              <w:left w:val="single" w:sz="4" w:space="0" w:color="000000"/>
              <w:bottom w:val="single" w:sz="4" w:space="0" w:color="000000"/>
              <w:right w:val="single" w:sz="4" w:space="0" w:color="000000"/>
            </w:tcBorders>
            <w:shd w:val="clear" w:color="auto" w:fill="FDB940"/>
            <w:vAlign w:val="center"/>
          </w:tcPr>
          <w:p w14:paraId="423436FB" w14:textId="77777777" w:rsidR="00006E5A" w:rsidRDefault="00141546">
            <w:pPr>
              <w:widowControl w:val="0"/>
              <w:spacing w:after="0" w:line="240" w:lineRule="auto"/>
              <w:jc w:val="center"/>
              <w:rPr>
                <w:rFonts w:ascii="Verdana" w:hAnsi="Verdana"/>
                <w:b/>
                <w:sz w:val="20"/>
                <w:szCs w:val="20"/>
                <w:lang w:val="sl-SI"/>
              </w:rPr>
            </w:pPr>
            <w:r>
              <w:rPr>
                <w:rFonts w:ascii="Verdana" w:hAnsi="Verdana"/>
                <w:b/>
                <w:sz w:val="20"/>
                <w:szCs w:val="20"/>
                <w:lang w:val="sl-SI"/>
              </w:rPr>
              <w:t>Poslovodeči partner</w:t>
            </w:r>
          </w:p>
        </w:tc>
        <w:tc>
          <w:tcPr>
            <w:tcW w:w="2410" w:type="dxa"/>
            <w:tcBorders>
              <w:top w:val="single" w:sz="4" w:space="0" w:color="000000"/>
              <w:left w:val="single" w:sz="4" w:space="0" w:color="000000"/>
              <w:bottom w:val="single" w:sz="4" w:space="0" w:color="000000"/>
              <w:right w:val="single" w:sz="4" w:space="0" w:color="000000"/>
            </w:tcBorders>
            <w:shd w:val="clear" w:color="auto" w:fill="FDB940"/>
            <w:vAlign w:val="center"/>
          </w:tcPr>
          <w:p w14:paraId="682E1805" w14:textId="77777777" w:rsidR="00006E5A" w:rsidRDefault="00141546">
            <w:pPr>
              <w:widowControl w:val="0"/>
              <w:spacing w:after="0" w:line="240" w:lineRule="auto"/>
              <w:jc w:val="center"/>
              <w:rPr>
                <w:rFonts w:ascii="Verdana" w:hAnsi="Verdana"/>
                <w:b/>
                <w:sz w:val="20"/>
                <w:szCs w:val="20"/>
                <w:lang w:val="sl-SI"/>
              </w:rPr>
            </w:pPr>
            <w:r>
              <w:rPr>
                <w:rFonts w:ascii="Verdana" w:hAnsi="Verdana"/>
                <w:b/>
                <w:sz w:val="20"/>
                <w:szCs w:val="20"/>
                <w:lang w:val="sl-SI"/>
              </w:rPr>
              <w:t>Partner 2</w:t>
            </w:r>
          </w:p>
        </w:tc>
        <w:tc>
          <w:tcPr>
            <w:tcW w:w="2466" w:type="dxa"/>
            <w:tcBorders>
              <w:top w:val="single" w:sz="4" w:space="0" w:color="000000"/>
              <w:left w:val="single" w:sz="4" w:space="0" w:color="000000"/>
              <w:bottom w:val="single" w:sz="4" w:space="0" w:color="000000"/>
              <w:right w:val="single" w:sz="4" w:space="0" w:color="000000"/>
            </w:tcBorders>
            <w:shd w:val="clear" w:color="auto" w:fill="FDB940"/>
            <w:vAlign w:val="center"/>
          </w:tcPr>
          <w:p w14:paraId="4B5C53AE" w14:textId="77777777" w:rsidR="00006E5A" w:rsidRDefault="00141546">
            <w:pPr>
              <w:widowControl w:val="0"/>
              <w:spacing w:after="0" w:line="240" w:lineRule="auto"/>
              <w:jc w:val="center"/>
              <w:rPr>
                <w:rFonts w:ascii="Verdana" w:hAnsi="Verdana"/>
                <w:b/>
                <w:sz w:val="20"/>
                <w:szCs w:val="20"/>
                <w:lang w:val="sl-SI"/>
              </w:rPr>
            </w:pPr>
            <w:r>
              <w:rPr>
                <w:rFonts w:ascii="Verdana" w:hAnsi="Verdana"/>
                <w:b/>
                <w:sz w:val="20"/>
                <w:szCs w:val="20"/>
                <w:lang w:val="sl-SI"/>
              </w:rPr>
              <w:t>Partner X</w:t>
            </w:r>
          </w:p>
        </w:tc>
      </w:tr>
      <w:tr w:rsidR="00006E5A" w14:paraId="3FF10F95" w14:textId="77777777">
        <w:trPr>
          <w:trHeight w:val="20"/>
          <w:jc w:val="center"/>
        </w:trPr>
        <w:tc>
          <w:tcPr>
            <w:tcW w:w="2404" w:type="dxa"/>
            <w:tcBorders>
              <w:top w:val="single" w:sz="4" w:space="0" w:color="000000"/>
              <w:left w:val="single" w:sz="4" w:space="0" w:color="000000"/>
              <w:bottom w:val="single" w:sz="4" w:space="0" w:color="000000"/>
              <w:right w:val="single" w:sz="4" w:space="0" w:color="000000"/>
            </w:tcBorders>
            <w:shd w:val="clear" w:color="auto" w:fill="FDB940"/>
            <w:vAlign w:val="center"/>
          </w:tcPr>
          <w:p w14:paraId="7F5EDCD3" w14:textId="77777777" w:rsidR="00006E5A" w:rsidRDefault="00141546">
            <w:pPr>
              <w:widowControl w:val="0"/>
              <w:spacing w:after="0" w:line="240" w:lineRule="auto"/>
              <w:rPr>
                <w:rFonts w:ascii="Verdana" w:hAnsi="Verdana"/>
                <w:sz w:val="20"/>
                <w:szCs w:val="20"/>
                <w:lang w:val="sl-SI"/>
              </w:rPr>
            </w:pPr>
            <w:r>
              <w:rPr>
                <w:rFonts w:ascii="Verdana" w:hAnsi="Verdana"/>
                <w:b/>
                <w:sz w:val="20"/>
                <w:szCs w:val="20"/>
                <w:lang w:val="sl-SI"/>
              </w:rPr>
              <w:t>Naziv in sedež</w:t>
            </w:r>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A895A" w14:textId="77777777" w:rsidR="00006E5A" w:rsidRDefault="00006E5A">
            <w:pPr>
              <w:widowControl w:val="0"/>
              <w:spacing w:after="0" w:line="240" w:lineRule="auto"/>
              <w:rPr>
                <w:rFonts w:ascii="Verdana" w:hAnsi="Verdana"/>
                <w:b/>
                <w:sz w:val="20"/>
                <w:szCs w:val="20"/>
                <w:lang w:val="sl-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447E4" w14:textId="77777777" w:rsidR="00006E5A" w:rsidRDefault="00006E5A">
            <w:pPr>
              <w:widowControl w:val="0"/>
              <w:spacing w:after="0" w:line="240" w:lineRule="auto"/>
              <w:rPr>
                <w:rFonts w:ascii="Verdana" w:hAnsi="Verdana"/>
                <w:b/>
                <w:sz w:val="20"/>
                <w:szCs w:val="20"/>
                <w:lang w:val="sl-SI"/>
              </w:rPr>
            </w:pPr>
          </w:p>
        </w:tc>
        <w:tc>
          <w:tcPr>
            <w:tcW w:w="2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6DBF5" w14:textId="77777777" w:rsidR="00006E5A" w:rsidRDefault="00006E5A">
            <w:pPr>
              <w:widowControl w:val="0"/>
              <w:spacing w:after="0" w:line="240" w:lineRule="auto"/>
              <w:rPr>
                <w:rFonts w:ascii="Verdana" w:hAnsi="Verdana"/>
                <w:b/>
                <w:sz w:val="20"/>
                <w:szCs w:val="20"/>
                <w:lang w:val="sl-SI"/>
              </w:rPr>
            </w:pPr>
          </w:p>
        </w:tc>
      </w:tr>
      <w:tr w:rsidR="00006E5A" w14:paraId="411A5947" w14:textId="77777777">
        <w:trPr>
          <w:trHeight w:val="20"/>
          <w:jc w:val="center"/>
        </w:trPr>
        <w:tc>
          <w:tcPr>
            <w:tcW w:w="2404" w:type="dxa"/>
            <w:tcBorders>
              <w:top w:val="single" w:sz="4" w:space="0" w:color="000000"/>
              <w:left w:val="single" w:sz="4" w:space="0" w:color="000000"/>
              <w:bottom w:val="single" w:sz="4" w:space="0" w:color="000000"/>
              <w:right w:val="single" w:sz="4" w:space="0" w:color="000000"/>
            </w:tcBorders>
            <w:shd w:val="clear" w:color="auto" w:fill="FDB940"/>
            <w:vAlign w:val="center"/>
          </w:tcPr>
          <w:p w14:paraId="1DEFAF35" w14:textId="77777777" w:rsidR="00006E5A" w:rsidRDefault="00141546">
            <w:pPr>
              <w:widowControl w:val="0"/>
              <w:spacing w:after="0" w:line="240" w:lineRule="auto"/>
              <w:rPr>
                <w:rFonts w:ascii="Verdana" w:hAnsi="Verdana"/>
                <w:sz w:val="20"/>
                <w:szCs w:val="20"/>
                <w:lang w:val="sl-SI"/>
              </w:rPr>
            </w:pPr>
            <w:r>
              <w:rPr>
                <w:rFonts w:ascii="Verdana" w:hAnsi="Verdana"/>
                <w:b/>
                <w:sz w:val="20"/>
                <w:szCs w:val="20"/>
                <w:lang w:val="sl-SI"/>
              </w:rPr>
              <w:t>ID št. za DDV</w:t>
            </w:r>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14332" w14:textId="77777777" w:rsidR="00006E5A" w:rsidRDefault="00006E5A">
            <w:pPr>
              <w:widowControl w:val="0"/>
              <w:spacing w:after="0" w:line="240" w:lineRule="auto"/>
              <w:rPr>
                <w:rFonts w:ascii="Verdana" w:hAnsi="Verdana"/>
                <w:sz w:val="20"/>
                <w:szCs w:val="20"/>
                <w:lang w:val="sl-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B9ED2" w14:textId="77777777" w:rsidR="00006E5A" w:rsidRDefault="00006E5A">
            <w:pPr>
              <w:widowControl w:val="0"/>
              <w:spacing w:after="0" w:line="240" w:lineRule="auto"/>
              <w:rPr>
                <w:rFonts w:ascii="Verdana" w:hAnsi="Verdana"/>
                <w:sz w:val="20"/>
                <w:szCs w:val="20"/>
                <w:lang w:val="sl-SI"/>
              </w:rPr>
            </w:pPr>
          </w:p>
        </w:tc>
        <w:tc>
          <w:tcPr>
            <w:tcW w:w="2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8A6F8" w14:textId="77777777" w:rsidR="00006E5A" w:rsidRDefault="00006E5A">
            <w:pPr>
              <w:widowControl w:val="0"/>
              <w:spacing w:after="0" w:line="240" w:lineRule="auto"/>
              <w:rPr>
                <w:rFonts w:ascii="Verdana" w:hAnsi="Verdana"/>
                <w:sz w:val="20"/>
                <w:szCs w:val="20"/>
                <w:lang w:val="sl-SI"/>
              </w:rPr>
            </w:pPr>
          </w:p>
        </w:tc>
      </w:tr>
      <w:tr w:rsidR="00006E5A" w14:paraId="0D7CF01A" w14:textId="77777777">
        <w:trPr>
          <w:trHeight w:val="20"/>
          <w:jc w:val="center"/>
        </w:trPr>
        <w:tc>
          <w:tcPr>
            <w:tcW w:w="2404" w:type="dxa"/>
            <w:tcBorders>
              <w:top w:val="single" w:sz="4" w:space="0" w:color="000000"/>
              <w:left w:val="single" w:sz="4" w:space="0" w:color="000000"/>
              <w:bottom w:val="single" w:sz="4" w:space="0" w:color="000000"/>
              <w:right w:val="single" w:sz="4" w:space="0" w:color="000000"/>
            </w:tcBorders>
            <w:shd w:val="clear" w:color="auto" w:fill="FDB940"/>
            <w:vAlign w:val="center"/>
          </w:tcPr>
          <w:p w14:paraId="2ADFC2D3" w14:textId="77777777" w:rsidR="00006E5A" w:rsidRDefault="00141546">
            <w:pPr>
              <w:widowControl w:val="0"/>
              <w:spacing w:after="0" w:line="240" w:lineRule="auto"/>
              <w:rPr>
                <w:rFonts w:ascii="Verdana" w:hAnsi="Verdana"/>
                <w:sz w:val="20"/>
                <w:szCs w:val="20"/>
                <w:lang w:val="sl-SI"/>
              </w:rPr>
            </w:pPr>
            <w:r>
              <w:rPr>
                <w:rFonts w:ascii="Verdana" w:hAnsi="Verdana"/>
                <w:b/>
                <w:sz w:val="20"/>
                <w:szCs w:val="20"/>
                <w:lang w:val="sl-SI"/>
              </w:rPr>
              <w:t>Matična številka</w:t>
            </w:r>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1DDCF" w14:textId="77777777" w:rsidR="00006E5A" w:rsidRDefault="00006E5A">
            <w:pPr>
              <w:widowControl w:val="0"/>
              <w:spacing w:after="0" w:line="240" w:lineRule="auto"/>
              <w:rPr>
                <w:rFonts w:ascii="Verdana" w:hAnsi="Verdana"/>
                <w:sz w:val="20"/>
                <w:szCs w:val="20"/>
                <w:lang w:val="sl-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74124" w14:textId="77777777" w:rsidR="00006E5A" w:rsidRDefault="00006E5A">
            <w:pPr>
              <w:widowControl w:val="0"/>
              <w:spacing w:after="0" w:line="240" w:lineRule="auto"/>
              <w:rPr>
                <w:rFonts w:ascii="Verdana" w:hAnsi="Verdana"/>
                <w:sz w:val="20"/>
                <w:szCs w:val="20"/>
                <w:lang w:val="sl-SI"/>
              </w:rPr>
            </w:pPr>
          </w:p>
        </w:tc>
        <w:tc>
          <w:tcPr>
            <w:tcW w:w="2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ACDFC" w14:textId="77777777" w:rsidR="00006E5A" w:rsidRDefault="00006E5A">
            <w:pPr>
              <w:widowControl w:val="0"/>
              <w:spacing w:after="0" w:line="240" w:lineRule="auto"/>
              <w:rPr>
                <w:rFonts w:ascii="Verdana" w:hAnsi="Verdana"/>
                <w:sz w:val="20"/>
                <w:szCs w:val="20"/>
                <w:lang w:val="sl-SI"/>
              </w:rPr>
            </w:pPr>
          </w:p>
        </w:tc>
      </w:tr>
      <w:tr w:rsidR="00006E5A" w14:paraId="0CC4D578" w14:textId="77777777">
        <w:trPr>
          <w:trHeight w:val="20"/>
          <w:jc w:val="center"/>
        </w:trPr>
        <w:tc>
          <w:tcPr>
            <w:tcW w:w="2404" w:type="dxa"/>
            <w:tcBorders>
              <w:top w:val="single" w:sz="4" w:space="0" w:color="000000"/>
              <w:left w:val="single" w:sz="4" w:space="0" w:color="000000"/>
              <w:bottom w:val="single" w:sz="4" w:space="0" w:color="000000"/>
              <w:right w:val="single" w:sz="4" w:space="0" w:color="000000"/>
            </w:tcBorders>
            <w:shd w:val="clear" w:color="auto" w:fill="FDB940"/>
            <w:vAlign w:val="center"/>
          </w:tcPr>
          <w:p w14:paraId="0D13C7BA" w14:textId="77777777" w:rsidR="00006E5A" w:rsidRDefault="00141546">
            <w:pPr>
              <w:widowControl w:val="0"/>
              <w:spacing w:after="0" w:line="240" w:lineRule="auto"/>
              <w:rPr>
                <w:rFonts w:ascii="Verdana" w:hAnsi="Verdana"/>
                <w:sz w:val="20"/>
                <w:szCs w:val="20"/>
                <w:lang w:val="sl-SI"/>
              </w:rPr>
            </w:pPr>
            <w:r>
              <w:rPr>
                <w:rFonts w:ascii="Verdana" w:hAnsi="Verdana"/>
                <w:b/>
                <w:sz w:val="20"/>
                <w:szCs w:val="20"/>
                <w:lang w:val="sl-SI"/>
              </w:rPr>
              <w:t>Transakcijski račun</w:t>
            </w:r>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1D97A" w14:textId="77777777" w:rsidR="00006E5A" w:rsidRDefault="00006E5A">
            <w:pPr>
              <w:widowControl w:val="0"/>
              <w:spacing w:after="0" w:line="240" w:lineRule="auto"/>
              <w:rPr>
                <w:rFonts w:ascii="Verdana" w:hAnsi="Verdana"/>
                <w:sz w:val="20"/>
                <w:szCs w:val="20"/>
                <w:lang w:val="sl-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0EBEB" w14:textId="77777777" w:rsidR="00006E5A" w:rsidRDefault="00006E5A">
            <w:pPr>
              <w:widowControl w:val="0"/>
              <w:spacing w:after="0" w:line="240" w:lineRule="auto"/>
              <w:rPr>
                <w:rFonts w:ascii="Verdana" w:hAnsi="Verdana"/>
                <w:sz w:val="20"/>
                <w:szCs w:val="20"/>
                <w:lang w:val="sl-SI"/>
              </w:rPr>
            </w:pPr>
          </w:p>
        </w:tc>
        <w:tc>
          <w:tcPr>
            <w:tcW w:w="2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784F8" w14:textId="77777777" w:rsidR="00006E5A" w:rsidRDefault="00006E5A">
            <w:pPr>
              <w:widowControl w:val="0"/>
              <w:spacing w:after="0" w:line="240" w:lineRule="auto"/>
              <w:rPr>
                <w:rFonts w:ascii="Verdana" w:hAnsi="Verdana"/>
                <w:sz w:val="20"/>
                <w:szCs w:val="20"/>
                <w:lang w:val="sl-SI"/>
              </w:rPr>
            </w:pPr>
          </w:p>
        </w:tc>
      </w:tr>
      <w:tr w:rsidR="00006E5A" w14:paraId="48C7D89A" w14:textId="77777777">
        <w:trPr>
          <w:trHeight w:val="20"/>
          <w:jc w:val="center"/>
        </w:trPr>
        <w:tc>
          <w:tcPr>
            <w:tcW w:w="2404" w:type="dxa"/>
            <w:tcBorders>
              <w:top w:val="single" w:sz="4" w:space="0" w:color="000000"/>
              <w:left w:val="single" w:sz="4" w:space="0" w:color="000000"/>
              <w:bottom w:val="single" w:sz="4" w:space="0" w:color="000000"/>
              <w:right w:val="single" w:sz="4" w:space="0" w:color="000000"/>
            </w:tcBorders>
            <w:shd w:val="clear" w:color="auto" w:fill="FDB940"/>
            <w:vAlign w:val="center"/>
          </w:tcPr>
          <w:p w14:paraId="763E18FC" w14:textId="77777777" w:rsidR="00006E5A" w:rsidRDefault="00141546">
            <w:pPr>
              <w:widowControl w:val="0"/>
              <w:spacing w:after="0" w:line="240" w:lineRule="auto"/>
              <w:rPr>
                <w:rFonts w:ascii="Verdana" w:hAnsi="Verdana"/>
                <w:sz w:val="20"/>
                <w:szCs w:val="20"/>
                <w:lang w:val="sl-SI"/>
              </w:rPr>
            </w:pPr>
            <w:r>
              <w:rPr>
                <w:rFonts w:ascii="Verdana" w:hAnsi="Verdana"/>
                <w:b/>
                <w:sz w:val="20"/>
                <w:szCs w:val="20"/>
                <w:lang w:val="sl-SI"/>
              </w:rPr>
              <w:t>Telefon</w:t>
            </w:r>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17BD1" w14:textId="77777777" w:rsidR="00006E5A" w:rsidRDefault="00006E5A">
            <w:pPr>
              <w:widowControl w:val="0"/>
              <w:spacing w:after="0" w:line="240" w:lineRule="auto"/>
              <w:rPr>
                <w:rFonts w:ascii="Verdana" w:hAnsi="Verdana"/>
                <w:sz w:val="20"/>
                <w:szCs w:val="20"/>
                <w:lang w:val="sl-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7CA6F" w14:textId="77777777" w:rsidR="00006E5A" w:rsidRDefault="00006E5A">
            <w:pPr>
              <w:widowControl w:val="0"/>
              <w:spacing w:after="0" w:line="240" w:lineRule="auto"/>
              <w:rPr>
                <w:rFonts w:ascii="Verdana" w:hAnsi="Verdana"/>
                <w:sz w:val="20"/>
                <w:szCs w:val="20"/>
                <w:lang w:val="sl-SI"/>
              </w:rPr>
            </w:pPr>
          </w:p>
        </w:tc>
        <w:tc>
          <w:tcPr>
            <w:tcW w:w="2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DBF11" w14:textId="77777777" w:rsidR="00006E5A" w:rsidRDefault="00006E5A">
            <w:pPr>
              <w:widowControl w:val="0"/>
              <w:spacing w:after="0" w:line="240" w:lineRule="auto"/>
              <w:rPr>
                <w:rFonts w:ascii="Verdana" w:hAnsi="Verdana"/>
                <w:sz w:val="20"/>
                <w:szCs w:val="20"/>
                <w:lang w:val="sl-SI"/>
              </w:rPr>
            </w:pPr>
          </w:p>
        </w:tc>
      </w:tr>
      <w:tr w:rsidR="00006E5A" w14:paraId="745F319D" w14:textId="77777777">
        <w:trPr>
          <w:trHeight w:val="20"/>
          <w:jc w:val="center"/>
        </w:trPr>
        <w:tc>
          <w:tcPr>
            <w:tcW w:w="2404" w:type="dxa"/>
            <w:tcBorders>
              <w:top w:val="single" w:sz="4" w:space="0" w:color="000000"/>
              <w:left w:val="single" w:sz="4" w:space="0" w:color="000000"/>
              <w:bottom w:val="single" w:sz="4" w:space="0" w:color="000000"/>
              <w:right w:val="single" w:sz="4" w:space="0" w:color="000000"/>
            </w:tcBorders>
            <w:shd w:val="clear" w:color="auto" w:fill="FDB940"/>
            <w:vAlign w:val="center"/>
          </w:tcPr>
          <w:p w14:paraId="35CD554D" w14:textId="77777777" w:rsidR="00006E5A" w:rsidRDefault="00141546">
            <w:pPr>
              <w:widowControl w:val="0"/>
              <w:spacing w:after="0" w:line="240" w:lineRule="auto"/>
              <w:rPr>
                <w:rFonts w:ascii="Verdana" w:hAnsi="Verdana"/>
                <w:sz w:val="20"/>
                <w:szCs w:val="20"/>
                <w:lang w:val="sl-SI"/>
              </w:rPr>
            </w:pPr>
            <w:r>
              <w:rPr>
                <w:rFonts w:ascii="Verdana" w:hAnsi="Verdana"/>
                <w:b/>
                <w:sz w:val="20"/>
                <w:szCs w:val="20"/>
                <w:lang w:val="sl-SI"/>
              </w:rPr>
              <w:t>E-pošta</w:t>
            </w:r>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E3E25" w14:textId="77777777" w:rsidR="00006E5A" w:rsidRDefault="00006E5A">
            <w:pPr>
              <w:widowControl w:val="0"/>
              <w:spacing w:after="0" w:line="240" w:lineRule="auto"/>
              <w:rPr>
                <w:rFonts w:ascii="Verdana" w:hAnsi="Verdana"/>
                <w:sz w:val="20"/>
                <w:szCs w:val="20"/>
                <w:lang w:val="sl-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2DCBE" w14:textId="77777777" w:rsidR="00006E5A" w:rsidRDefault="00006E5A">
            <w:pPr>
              <w:widowControl w:val="0"/>
              <w:spacing w:after="0" w:line="240" w:lineRule="auto"/>
              <w:rPr>
                <w:rFonts w:ascii="Verdana" w:hAnsi="Verdana"/>
                <w:sz w:val="20"/>
                <w:szCs w:val="20"/>
                <w:lang w:val="sl-SI"/>
              </w:rPr>
            </w:pPr>
          </w:p>
        </w:tc>
        <w:tc>
          <w:tcPr>
            <w:tcW w:w="2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B53EB" w14:textId="77777777" w:rsidR="00006E5A" w:rsidRDefault="00006E5A">
            <w:pPr>
              <w:widowControl w:val="0"/>
              <w:spacing w:after="0" w:line="240" w:lineRule="auto"/>
              <w:rPr>
                <w:rFonts w:ascii="Verdana" w:hAnsi="Verdana"/>
                <w:sz w:val="20"/>
                <w:szCs w:val="20"/>
                <w:lang w:val="sl-SI"/>
              </w:rPr>
            </w:pPr>
          </w:p>
        </w:tc>
      </w:tr>
      <w:tr w:rsidR="00006E5A" w14:paraId="3A3FB28E" w14:textId="77777777">
        <w:trPr>
          <w:trHeight w:val="20"/>
          <w:jc w:val="center"/>
        </w:trPr>
        <w:tc>
          <w:tcPr>
            <w:tcW w:w="2404" w:type="dxa"/>
            <w:tcBorders>
              <w:top w:val="single" w:sz="4" w:space="0" w:color="000000"/>
              <w:left w:val="single" w:sz="4" w:space="0" w:color="000000"/>
              <w:bottom w:val="single" w:sz="4" w:space="0" w:color="000000"/>
              <w:right w:val="single" w:sz="4" w:space="0" w:color="000000"/>
            </w:tcBorders>
            <w:shd w:val="clear" w:color="auto" w:fill="FDB940"/>
            <w:vAlign w:val="center"/>
          </w:tcPr>
          <w:p w14:paraId="02FF4CAC" w14:textId="77777777" w:rsidR="00006E5A" w:rsidRDefault="00141546">
            <w:pPr>
              <w:widowControl w:val="0"/>
              <w:spacing w:after="0" w:line="240" w:lineRule="auto"/>
              <w:rPr>
                <w:rFonts w:ascii="Verdana" w:hAnsi="Verdana"/>
                <w:sz w:val="20"/>
                <w:szCs w:val="20"/>
                <w:lang w:val="sl-SI"/>
              </w:rPr>
            </w:pPr>
            <w:r>
              <w:rPr>
                <w:rFonts w:ascii="Verdana" w:hAnsi="Verdana"/>
                <w:b/>
                <w:sz w:val="20"/>
                <w:szCs w:val="20"/>
                <w:lang w:val="sl-SI"/>
              </w:rPr>
              <w:t>Skrbnik pogodbe</w:t>
            </w:r>
          </w:p>
        </w:tc>
        <w:tc>
          <w:tcPr>
            <w:tcW w:w="7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2D270C" w14:textId="77777777" w:rsidR="00006E5A" w:rsidRDefault="00006E5A">
            <w:pPr>
              <w:widowControl w:val="0"/>
              <w:spacing w:after="0" w:line="240" w:lineRule="auto"/>
              <w:rPr>
                <w:rFonts w:ascii="Verdana" w:hAnsi="Verdana"/>
                <w:sz w:val="20"/>
                <w:szCs w:val="20"/>
                <w:lang w:val="sl-SI"/>
              </w:rPr>
            </w:pPr>
          </w:p>
        </w:tc>
      </w:tr>
      <w:tr w:rsidR="00006E5A" w14:paraId="1F6A031A" w14:textId="77777777">
        <w:trPr>
          <w:trHeight w:val="20"/>
          <w:jc w:val="center"/>
        </w:trPr>
        <w:tc>
          <w:tcPr>
            <w:tcW w:w="2404" w:type="dxa"/>
            <w:tcBorders>
              <w:top w:val="single" w:sz="4" w:space="0" w:color="000000"/>
              <w:left w:val="single" w:sz="4" w:space="0" w:color="000000"/>
              <w:bottom w:val="single" w:sz="4" w:space="0" w:color="000000"/>
              <w:right w:val="single" w:sz="4" w:space="0" w:color="000000"/>
            </w:tcBorders>
            <w:shd w:val="clear" w:color="auto" w:fill="FDB940"/>
            <w:vAlign w:val="center"/>
          </w:tcPr>
          <w:p w14:paraId="38B1CF19" w14:textId="77777777" w:rsidR="00006E5A" w:rsidRDefault="00141546">
            <w:pPr>
              <w:widowControl w:val="0"/>
              <w:spacing w:after="0" w:line="240" w:lineRule="auto"/>
              <w:rPr>
                <w:rFonts w:ascii="Verdana" w:hAnsi="Verdana"/>
                <w:sz w:val="20"/>
                <w:szCs w:val="20"/>
                <w:lang w:val="sl-SI"/>
              </w:rPr>
            </w:pPr>
            <w:r>
              <w:rPr>
                <w:rFonts w:ascii="Verdana" w:hAnsi="Verdana"/>
                <w:b/>
                <w:sz w:val="20"/>
                <w:szCs w:val="20"/>
                <w:lang w:val="sl-SI"/>
              </w:rPr>
              <w:t>Podpisnik</w:t>
            </w:r>
          </w:p>
        </w:tc>
        <w:tc>
          <w:tcPr>
            <w:tcW w:w="7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62BFEF" w14:textId="77777777" w:rsidR="00006E5A" w:rsidRDefault="00006E5A">
            <w:pPr>
              <w:widowControl w:val="0"/>
              <w:spacing w:after="0" w:line="240" w:lineRule="auto"/>
              <w:rPr>
                <w:rFonts w:ascii="Verdana" w:hAnsi="Verdana"/>
                <w:sz w:val="20"/>
                <w:szCs w:val="20"/>
                <w:lang w:val="sl-SI"/>
              </w:rPr>
            </w:pPr>
          </w:p>
        </w:tc>
      </w:tr>
    </w:tbl>
    <w:p w14:paraId="4105B6AA" w14:textId="77777777" w:rsidR="00006E5A" w:rsidRDefault="00141546">
      <w:pPr>
        <w:widowControl w:val="0"/>
        <w:spacing w:before="120" w:after="120" w:line="240" w:lineRule="auto"/>
        <w:jc w:val="both"/>
        <w:rPr>
          <w:rFonts w:ascii="Verdana" w:hAnsi="Verdana"/>
          <w:sz w:val="20"/>
          <w:szCs w:val="28"/>
          <w:lang w:val="sl-SI"/>
        </w:rPr>
      </w:pPr>
      <w:r>
        <w:rPr>
          <w:rFonts w:ascii="Verdana" w:hAnsi="Verdana"/>
          <w:sz w:val="20"/>
          <w:szCs w:val="28"/>
          <w:lang w:val="sl-SI"/>
        </w:rPr>
        <w:t>sklepata</w:t>
      </w:r>
    </w:p>
    <w:tbl>
      <w:tblPr>
        <w:tblW w:w="9694" w:type="dxa"/>
        <w:jc w:val="center"/>
        <w:tblLayout w:type="fixed"/>
        <w:tblCellMar>
          <w:top w:w="57" w:type="dxa"/>
          <w:left w:w="57" w:type="dxa"/>
          <w:bottom w:w="57" w:type="dxa"/>
          <w:right w:w="57" w:type="dxa"/>
        </w:tblCellMar>
        <w:tblLook w:val="04A0" w:firstRow="1" w:lastRow="0" w:firstColumn="1" w:lastColumn="0" w:noHBand="0" w:noVBand="1"/>
      </w:tblPr>
      <w:tblGrid>
        <w:gridCol w:w="9694"/>
      </w:tblGrid>
      <w:tr w:rsidR="00006E5A" w14:paraId="45123D75" w14:textId="77777777">
        <w:trPr>
          <w:trHeight w:val="20"/>
          <w:jc w:val="center"/>
        </w:trPr>
        <w:tc>
          <w:tcPr>
            <w:tcW w:w="9694" w:type="dxa"/>
            <w:tcBorders>
              <w:top w:val="single" w:sz="4" w:space="0" w:color="000000"/>
              <w:left w:val="single" w:sz="4" w:space="0" w:color="000000"/>
              <w:bottom w:val="single" w:sz="4" w:space="0" w:color="000000"/>
              <w:right w:val="single" w:sz="4" w:space="0" w:color="000000"/>
            </w:tcBorders>
            <w:shd w:val="clear" w:color="auto" w:fill="FFF0D5"/>
            <w:vAlign w:val="center"/>
          </w:tcPr>
          <w:p w14:paraId="133D76C5" w14:textId="77777777" w:rsidR="00006E5A" w:rsidRDefault="00141546">
            <w:pPr>
              <w:widowControl w:val="0"/>
              <w:spacing w:after="0" w:line="240" w:lineRule="auto"/>
              <w:jc w:val="center"/>
              <w:rPr>
                <w:rFonts w:ascii="Verdana" w:hAnsi="Verdana"/>
                <w:b/>
                <w:sz w:val="28"/>
                <w:szCs w:val="28"/>
                <w:lang w:val="sl-SI"/>
              </w:rPr>
            </w:pPr>
            <w:r>
              <w:rPr>
                <w:rFonts w:ascii="Verdana" w:hAnsi="Verdana"/>
                <w:b/>
                <w:sz w:val="28"/>
                <w:szCs w:val="28"/>
                <w:lang w:val="sl-SI"/>
              </w:rPr>
              <w:t xml:space="preserve">POGODBO O IZVAJANJU STORITEV ČIŠČENJA </w:t>
            </w:r>
          </w:p>
          <w:p w14:paraId="38022355" w14:textId="77777777" w:rsidR="00006E5A" w:rsidRDefault="00141546">
            <w:pPr>
              <w:widowControl w:val="0"/>
              <w:spacing w:after="0" w:line="240" w:lineRule="auto"/>
              <w:jc w:val="center"/>
              <w:rPr>
                <w:rFonts w:ascii="Verdana" w:hAnsi="Verdana"/>
                <w:b/>
                <w:sz w:val="28"/>
                <w:szCs w:val="28"/>
                <w:lang w:val="sl-SI"/>
              </w:rPr>
            </w:pPr>
            <w:r>
              <w:rPr>
                <w:rFonts w:ascii="Verdana" w:hAnsi="Verdana"/>
                <w:b/>
                <w:sz w:val="28"/>
                <w:szCs w:val="28"/>
                <w:lang w:val="sl-SI"/>
              </w:rPr>
              <w:t>&lt;številka pogodbe&gt;</w:t>
            </w:r>
          </w:p>
        </w:tc>
      </w:tr>
    </w:tbl>
    <w:p w14:paraId="67CC9994" w14:textId="77777777" w:rsidR="00006E5A" w:rsidRDefault="00006E5A">
      <w:pPr>
        <w:widowControl w:val="0"/>
        <w:spacing w:after="0" w:line="240" w:lineRule="auto"/>
        <w:jc w:val="both"/>
        <w:rPr>
          <w:rFonts w:ascii="Verdana" w:hAnsi="Verdana"/>
          <w:sz w:val="20"/>
          <w:szCs w:val="28"/>
          <w:lang w:val="sl-SI"/>
        </w:rPr>
      </w:pPr>
    </w:p>
    <w:p w14:paraId="2F2CA812" w14:textId="77777777" w:rsidR="00006E5A" w:rsidRDefault="00141546" w:rsidP="00141546">
      <w:pPr>
        <w:pStyle w:val="ListParagraph"/>
        <w:widowControl w:val="0"/>
        <w:numPr>
          <w:ilvl w:val="0"/>
          <w:numId w:val="11"/>
        </w:numPr>
        <w:spacing w:after="120" w:line="240" w:lineRule="auto"/>
        <w:jc w:val="center"/>
        <w:rPr>
          <w:rFonts w:ascii="Verdana" w:hAnsi="Verdana"/>
          <w:sz w:val="20"/>
          <w:szCs w:val="20"/>
          <w:lang w:val="sl-SI"/>
        </w:rPr>
      </w:pPr>
      <w:r>
        <w:rPr>
          <w:rFonts w:ascii="Verdana" w:hAnsi="Verdana"/>
          <w:sz w:val="20"/>
          <w:szCs w:val="20"/>
          <w:lang w:val="sl-SI"/>
        </w:rPr>
        <w:t>člen</w:t>
      </w:r>
    </w:p>
    <w:p w14:paraId="5F388431" w14:textId="77777777" w:rsidR="00006E5A" w:rsidRDefault="00141546">
      <w:pPr>
        <w:widowControl w:val="0"/>
        <w:spacing w:after="120" w:line="240" w:lineRule="auto"/>
        <w:jc w:val="center"/>
        <w:rPr>
          <w:rFonts w:ascii="Verdana" w:hAnsi="Verdana"/>
          <w:sz w:val="20"/>
          <w:szCs w:val="20"/>
          <w:lang w:val="sl-SI"/>
        </w:rPr>
      </w:pPr>
      <w:r>
        <w:rPr>
          <w:rFonts w:ascii="Verdana" w:hAnsi="Verdana"/>
          <w:sz w:val="20"/>
          <w:szCs w:val="20"/>
          <w:lang w:val="sl-SI"/>
        </w:rPr>
        <w:t>PODLAGA POGODBE</w:t>
      </w:r>
    </w:p>
    <w:tbl>
      <w:tblPr>
        <w:tblW w:w="9694" w:type="dxa"/>
        <w:jc w:val="center"/>
        <w:tblLayout w:type="fixed"/>
        <w:tblCellMar>
          <w:top w:w="57" w:type="dxa"/>
          <w:left w:w="57" w:type="dxa"/>
          <w:bottom w:w="57" w:type="dxa"/>
          <w:right w:w="57" w:type="dxa"/>
        </w:tblCellMar>
        <w:tblLook w:val="04A0" w:firstRow="1" w:lastRow="0" w:firstColumn="1" w:lastColumn="0" w:noHBand="0" w:noVBand="1"/>
      </w:tblPr>
      <w:tblGrid>
        <w:gridCol w:w="4848"/>
        <w:gridCol w:w="4846"/>
      </w:tblGrid>
      <w:tr w:rsidR="00006E5A" w14:paraId="75C33DB2" w14:textId="77777777">
        <w:trPr>
          <w:trHeight w:val="20"/>
          <w:jc w:val="center"/>
        </w:trPr>
        <w:tc>
          <w:tcPr>
            <w:tcW w:w="4847" w:type="dxa"/>
            <w:tcBorders>
              <w:top w:val="single" w:sz="4" w:space="0" w:color="000000"/>
              <w:left w:val="single" w:sz="4" w:space="0" w:color="000000"/>
              <w:bottom w:val="single" w:sz="4" w:space="0" w:color="000000"/>
              <w:right w:val="single" w:sz="4" w:space="0" w:color="000000"/>
            </w:tcBorders>
            <w:shd w:val="clear" w:color="auto" w:fill="FDB940"/>
            <w:vAlign w:val="center"/>
          </w:tcPr>
          <w:p w14:paraId="16343AD9" w14:textId="77777777" w:rsidR="00006E5A" w:rsidRDefault="00141546">
            <w:pPr>
              <w:widowControl w:val="0"/>
              <w:spacing w:after="0" w:line="240" w:lineRule="auto"/>
              <w:jc w:val="both"/>
              <w:rPr>
                <w:rFonts w:ascii="Verdana" w:hAnsi="Verdana"/>
                <w:b/>
                <w:sz w:val="20"/>
                <w:szCs w:val="20"/>
                <w:lang w:val="sl-SI"/>
              </w:rPr>
            </w:pPr>
            <w:r>
              <w:rPr>
                <w:rFonts w:ascii="Verdana" w:hAnsi="Verdana"/>
                <w:b/>
                <w:sz w:val="20"/>
                <w:szCs w:val="20"/>
                <w:lang w:val="sl-SI"/>
              </w:rPr>
              <w:t>Oznaka javnega naročila, ki je podlaga za sklenitev pogodbe</w:t>
            </w:r>
          </w:p>
        </w:tc>
        <w:tc>
          <w:tcPr>
            <w:tcW w:w="4846" w:type="dxa"/>
            <w:tcBorders>
              <w:top w:val="single" w:sz="4" w:space="0" w:color="000000"/>
              <w:left w:val="single" w:sz="4" w:space="0" w:color="000000"/>
              <w:bottom w:val="single" w:sz="4" w:space="0" w:color="000000"/>
              <w:right w:val="single" w:sz="4" w:space="0" w:color="000000"/>
            </w:tcBorders>
            <w:shd w:val="clear" w:color="auto" w:fill="FFF0D5"/>
            <w:vAlign w:val="center"/>
          </w:tcPr>
          <w:p w14:paraId="6CC251A6" w14:textId="31B64589" w:rsidR="00006E5A" w:rsidRDefault="00141546">
            <w:pPr>
              <w:widowControl w:val="0"/>
              <w:spacing w:after="0" w:line="240" w:lineRule="auto"/>
              <w:jc w:val="both"/>
              <w:rPr>
                <w:rFonts w:ascii="Verdana" w:hAnsi="Verdana"/>
                <w:sz w:val="20"/>
                <w:szCs w:val="20"/>
                <w:lang w:val="sl-SI"/>
              </w:rPr>
            </w:pPr>
            <w:r w:rsidRPr="00160669">
              <w:rPr>
                <w:rFonts w:ascii="Verdana" w:hAnsi="Verdana"/>
                <w:sz w:val="20"/>
                <w:szCs w:val="20"/>
              </w:rPr>
              <w:t>XXXXX</w:t>
            </w:r>
            <w:r w:rsidRPr="00160669">
              <w:rPr>
                <w:rFonts w:ascii="Verdana" w:hAnsi="Verdana"/>
                <w:sz w:val="20"/>
                <w:szCs w:val="20"/>
              </w:rPr>
              <w:fldChar w:fldCharType="begin"/>
            </w:r>
            <w:r w:rsidRPr="00160669">
              <w:rPr>
                <w:rFonts w:ascii="Verdana" w:hAnsi="Verdana"/>
                <w:sz w:val="20"/>
                <w:szCs w:val="20"/>
              </w:rPr>
              <w:instrText xml:space="preserve"> DOCPROPERTY "MFiles_P1045"</w:instrText>
            </w:r>
            <w:r w:rsidRPr="00160669">
              <w:rPr>
                <w:rFonts w:ascii="Verdana" w:hAnsi="Verdana"/>
                <w:sz w:val="20"/>
                <w:szCs w:val="20"/>
              </w:rPr>
              <w:fldChar w:fldCharType="separate"/>
            </w:r>
            <w:r w:rsidR="00BB69F5">
              <w:rPr>
                <w:rFonts w:ascii="Verdana" w:hAnsi="Verdana"/>
                <w:sz w:val="20"/>
                <w:szCs w:val="20"/>
              </w:rPr>
              <w:t>JN-3/2021</w:t>
            </w:r>
            <w:r w:rsidRPr="00160669">
              <w:rPr>
                <w:rFonts w:ascii="Verdana" w:hAnsi="Verdana"/>
                <w:sz w:val="20"/>
                <w:szCs w:val="20"/>
              </w:rPr>
              <w:fldChar w:fldCharType="end"/>
            </w:r>
            <w:r w:rsidRPr="00160669">
              <w:rPr>
                <w:rFonts w:ascii="Verdana" w:hAnsi="Verdana"/>
                <w:sz w:val="20"/>
                <w:szCs w:val="20"/>
                <w:lang w:val="sl-SI"/>
              </w:rPr>
              <w:t>,</w:t>
            </w:r>
            <w:r w:rsidR="00052324">
              <w:rPr>
                <w:rFonts w:ascii="Verdana" w:hAnsi="Verdana"/>
                <w:sz w:val="20"/>
                <w:szCs w:val="20"/>
                <w:lang w:val="sl-SI"/>
              </w:rPr>
              <w:t xml:space="preserve"> </w:t>
            </w:r>
            <w:r w:rsidRPr="00160669">
              <w:rPr>
                <w:rFonts w:ascii="Verdana" w:hAnsi="Verdana"/>
                <w:sz w:val="20"/>
                <w:szCs w:val="20"/>
                <w:lang w:val="sl-SI"/>
              </w:rPr>
              <w:t xml:space="preserve">objava na portalu e-naročanje dne </w:t>
            </w:r>
            <w:proofErr w:type="spellStart"/>
            <w:r w:rsidR="00C52DC9" w:rsidRPr="00160669">
              <w:rPr>
                <w:rFonts w:ascii="Verdana" w:hAnsi="Verdana"/>
                <w:sz w:val="20"/>
                <w:szCs w:val="20"/>
              </w:rPr>
              <w:t>xxxxx</w:t>
            </w:r>
            <w:proofErr w:type="spellEnd"/>
            <w:r w:rsidRPr="00160669">
              <w:rPr>
                <w:rFonts w:ascii="Verdana" w:hAnsi="Verdana"/>
                <w:sz w:val="20"/>
                <w:szCs w:val="20"/>
                <w:lang w:val="sl-SI"/>
              </w:rPr>
              <w:t xml:space="preserve"> pod številko XXXX</w:t>
            </w:r>
          </w:p>
        </w:tc>
      </w:tr>
    </w:tbl>
    <w:p w14:paraId="5E22C12F" w14:textId="77777777" w:rsidR="00006E5A" w:rsidRDefault="00006E5A">
      <w:pPr>
        <w:pStyle w:val="ListParagraph"/>
        <w:widowControl w:val="0"/>
        <w:spacing w:after="120" w:line="240" w:lineRule="auto"/>
        <w:rPr>
          <w:rFonts w:ascii="Verdana" w:hAnsi="Verdana"/>
          <w:sz w:val="20"/>
          <w:szCs w:val="20"/>
          <w:lang w:val="sl-SI"/>
        </w:rPr>
      </w:pPr>
    </w:p>
    <w:p w14:paraId="765A1B16" w14:textId="77777777" w:rsidR="00006E5A" w:rsidRDefault="00141546" w:rsidP="00141546">
      <w:pPr>
        <w:pStyle w:val="ListParagraph"/>
        <w:widowControl w:val="0"/>
        <w:numPr>
          <w:ilvl w:val="0"/>
          <w:numId w:val="11"/>
        </w:numPr>
        <w:spacing w:after="120" w:line="240" w:lineRule="auto"/>
        <w:jc w:val="center"/>
        <w:rPr>
          <w:rFonts w:ascii="Verdana" w:hAnsi="Verdana"/>
          <w:sz w:val="20"/>
          <w:szCs w:val="20"/>
          <w:lang w:val="sl-SI"/>
        </w:rPr>
      </w:pPr>
      <w:r>
        <w:rPr>
          <w:rFonts w:ascii="Verdana" w:hAnsi="Verdana"/>
          <w:sz w:val="20"/>
          <w:szCs w:val="20"/>
          <w:lang w:val="sl-SI"/>
        </w:rPr>
        <w:t>člen</w:t>
      </w:r>
    </w:p>
    <w:p w14:paraId="79CE1439" w14:textId="77777777" w:rsidR="00006E5A" w:rsidRDefault="00141546">
      <w:pPr>
        <w:widowControl w:val="0"/>
        <w:spacing w:before="120" w:after="120" w:line="240" w:lineRule="auto"/>
        <w:jc w:val="center"/>
        <w:rPr>
          <w:rFonts w:ascii="Verdana" w:hAnsi="Verdana"/>
          <w:sz w:val="20"/>
          <w:szCs w:val="28"/>
          <w:lang w:val="sl-SI"/>
        </w:rPr>
      </w:pPr>
      <w:r>
        <w:rPr>
          <w:rFonts w:ascii="Verdana" w:hAnsi="Verdana"/>
          <w:sz w:val="20"/>
          <w:szCs w:val="28"/>
          <w:lang w:val="sl-SI"/>
        </w:rPr>
        <w:t>PREDMET POGODBE</w:t>
      </w:r>
    </w:p>
    <w:p w14:paraId="71EACB03" w14:textId="77777777" w:rsidR="00006E5A" w:rsidRDefault="00141546">
      <w:pPr>
        <w:pStyle w:val="ListParagraph"/>
        <w:widowControl w:val="0"/>
        <w:numPr>
          <w:ilvl w:val="0"/>
          <w:numId w:val="5"/>
        </w:numPr>
        <w:spacing w:after="120" w:line="240" w:lineRule="auto"/>
        <w:ind w:left="714" w:hanging="357"/>
        <w:contextualSpacing w:val="0"/>
        <w:jc w:val="both"/>
        <w:rPr>
          <w:rFonts w:ascii="Verdana" w:hAnsi="Verdana"/>
          <w:sz w:val="20"/>
          <w:szCs w:val="20"/>
          <w:lang w:val="sl-SI"/>
        </w:rPr>
      </w:pPr>
      <w:r>
        <w:rPr>
          <w:rFonts w:ascii="Verdana" w:hAnsi="Verdana"/>
          <w:sz w:val="20"/>
          <w:szCs w:val="28"/>
          <w:lang w:val="sl-SI"/>
        </w:rPr>
        <w:t xml:space="preserve">Predmet </w:t>
      </w:r>
      <w:r>
        <w:rPr>
          <w:rFonts w:ascii="Verdana" w:hAnsi="Verdana"/>
          <w:sz w:val="20"/>
          <w:szCs w:val="20"/>
          <w:lang w:val="sl-SI"/>
        </w:rPr>
        <w:t xml:space="preserve">pogodbe je </w:t>
      </w:r>
      <w:proofErr w:type="spellStart"/>
      <w:r>
        <w:rPr>
          <w:rFonts w:ascii="Verdana" w:hAnsi="Verdana"/>
          <w:sz w:val="20"/>
          <w:szCs w:val="20"/>
        </w:rPr>
        <w:t>izvajanje</w:t>
      </w:r>
      <w:proofErr w:type="spellEnd"/>
      <w:r>
        <w:rPr>
          <w:rFonts w:ascii="Verdana" w:hAnsi="Verdana"/>
          <w:sz w:val="20"/>
          <w:szCs w:val="20"/>
        </w:rPr>
        <w:t xml:space="preserve"> </w:t>
      </w:r>
      <w:proofErr w:type="spellStart"/>
      <w:r>
        <w:rPr>
          <w:rFonts w:ascii="Verdana" w:hAnsi="Verdana"/>
          <w:sz w:val="20"/>
          <w:szCs w:val="20"/>
        </w:rPr>
        <w:t>storitev</w:t>
      </w:r>
      <w:proofErr w:type="spellEnd"/>
      <w:r>
        <w:rPr>
          <w:rFonts w:ascii="Verdana" w:hAnsi="Verdana"/>
          <w:sz w:val="20"/>
          <w:szCs w:val="20"/>
        </w:rPr>
        <w:t xml:space="preserve"> </w:t>
      </w:r>
      <w:proofErr w:type="spellStart"/>
      <w:r>
        <w:rPr>
          <w:rFonts w:ascii="Verdana" w:hAnsi="Verdana"/>
          <w:sz w:val="20"/>
          <w:szCs w:val="20"/>
        </w:rPr>
        <w:t>čiščenja</w:t>
      </w:r>
      <w:proofErr w:type="spellEnd"/>
      <w:r>
        <w:rPr>
          <w:rFonts w:ascii="Verdana" w:hAnsi="Verdana"/>
          <w:sz w:val="20"/>
          <w:szCs w:val="20"/>
        </w:rPr>
        <w:t xml:space="preserve"> </w:t>
      </w:r>
      <w:proofErr w:type="spellStart"/>
      <w:r>
        <w:rPr>
          <w:rFonts w:ascii="Verdana" w:hAnsi="Verdana"/>
          <w:sz w:val="20"/>
          <w:szCs w:val="20"/>
        </w:rPr>
        <w:t>prostorov</w:t>
      </w:r>
      <w:proofErr w:type="spellEnd"/>
      <w:r>
        <w:rPr>
          <w:rFonts w:ascii="Verdana" w:hAnsi="Verdana"/>
          <w:sz w:val="20"/>
          <w:szCs w:val="20"/>
        </w:rPr>
        <w:t xml:space="preserve"> </w:t>
      </w:r>
      <w:proofErr w:type="spellStart"/>
      <w:r>
        <w:rPr>
          <w:rFonts w:ascii="Verdana" w:hAnsi="Verdana"/>
          <w:sz w:val="20"/>
          <w:szCs w:val="20"/>
        </w:rPr>
        <w:t>naročnika</w:t>
      </w:r>
      <w:proofErr w:type="spellEnd"/>
      <w:r>
        <w:rPr>
          <w:rFonts w:ascii="Verdana" w:hAnsi="Verdana"/>
          <w:sz w:val="20"/>
          <w:szCs w:val="20"/>
        </w:rPr>
        <w:t>.</w:t>
      </w:r>
    </w:p>
    <w:p w14:paraId="577B191D" w14:textId="77777777" w:rsidR="00006E5A" w:rsidRDefault="00141546">
      <w:pPr>
        <w:pStyle w:val="ListParagraph"/>
        <w:widowControl w:val="0"/>
        <w:numPr>
          <w:ilvl w:val="0"/>
          <w:numId w:val="5"/>
        </w:numPr>
        <w:spacing w:after="120" w:line="240" w:lineRule="auto"/>
        <w:ind w:left="714" w:hanging="357"/>
        <w:contextualSpacing w:val="0"/>
        <w:jc w:val="both"/>
        <w:rPr>
          <w:rFonts w:ascii="Verdana" w:hAnsi="Verdana"/>
          <w:sz w:val="20"/>
          <w:szCs w:val="28"/>
          <w:lang w:val="sl-SI"/>
        </w:rPr>
      </w:pPr>
      <w:r>
        <w:rPr>
          <w:rFonts w:ascii="Verdana" w:hAnsi="Verdana"/>
          <w:sz w:val="20"/>
          <w:szCs w:val="20"/>
          <w:lang w:val="sl-SI"/>
        </w:rPr>
        <w:t>Vrsta, lastnosti, kakovost</w:t>
      </w:r>
      <w:r>
        <w:rPr>
          <w:rFonts w:ascii="Verdana" w:hAnsi="Verdana"/>
          <w:sz w:val="20"/>
          <w:szCs w:val="28"/>
          <w:lang w:val="sl-SI"/>
        </w:rPr>
        <w:t xml:space="preserve"> in opis predmeta pogodbe so opredeljeni v obrazcu ePRO – Specifikacije, ki je priloga pogodbe.</w:t>
      </w:r>
    </w:p>
    <w:p w14:paraId="287F6473" w14:textId="77777777" w:rsidR="00006E5A" w:rsidRDefault="00141546" w:rsidP="00141546">
      <w:pPr>
        <w:pStyle w:val="ListParagraph"/>
        <w:widowControl w:val="0"/>
        <w:numPr>
          <w:ilvl w:val="0"/>
          <w:numId w:val="11"/>
        </w:numPr>
        <w:spacing w:after="120" w:line="240" w:lineRule="auto"/>
        <w:jc w:val="center"/>
        <w:rPr>
          <w:rFonts w:ascii="Verdana" w:hAnsi="Verdana"/>
          <w:sz w:val="20"/>
          <w:szCs w:val="28"/>
          <w:lang w:val="sl-SI"/>
        </w:rPr>
      </w:pPr>
      <w:r>
        <w:rPr>
          <w:rFonts w:ascii="Verdana" w:hAnsi="Verdana"/>
          <w:sz w:val="20"/>
          <w:szCs w:val="28"/>
          <w:lang w:val="sl-SI"/>
        </w:rPr>
        <w:t>člen</w:t>
      </w:r>
    </w:p>
    <w:p w14:paraId="3A3D4D5E" w14:textId="77777777" w:rsidR="00006E5A" w:rsidRDefault="00141546">
      <w:pPr>
        <w:widowControl w:val="0"/>
        <w:spacing w:before="120" w:after="120" w:line="240" w:lineRule="auto"/>
        <w:jc w:val="center"/>
        <w:rPr>
          <w:rFonts w:ascii="Verdana" w:hAnsi="Verdana"/>
          <w:sz w:val="20"/>
          <w:szCs w:val="28"/>
          <w:lang w:val="sl-SI"/>
        </w:rPr>
      </w:pPr>
      <w:r>
        <w:rPr>
          <w:rFonts w:ascii="Verdana" w:hAnsi="Verdana"/>
          <w:sz w:val="20"/>
          <w:szCs w:val="28"/>
          <w:lang w:val="sl-SI"/>
        </w:rPr>
        <w:t>KOLIČINE, CENE IN IZVEDBENI POGOJI</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B940"/>
        <w:tblLayout w:type="fixed"/>
        <w:tblCellMar>
          <w:top w:w="57" w:type="dxa"/>
          <w:left w:w="57" w:type="dxa"/>
          <w:bottom w:w="57" w:type="dxa"/>
          <w:right w:w="57" w:type="dxa"/>
        </w:tblCellMar>
        <w:tblLook w:val="04A0" w:firstRow="1" w:lastRow="0" w:firstColumn="1" w:lastColumn="0" w:noHBand="0" w:noVBand="1"/>
      </w:tblPr>
      <w:tblGrid>
        <w:gridCol w:w="9704"/>
      </w:tblGrid>
      <w:tr w:rsidR="00C52DC9" w:rsidRPr="009925FD" w14:paraId="64362F26" w14:textId="77777777" w:rsidTr="00FE042F">
        <w:trPr>
          <w:trHeight w:val="20"/>
          <w:jc w:val="center"/>
        </w:trPr>
        <w:tc>
          <w:tcPr>
            <w:tcW w:w="9704" w:type="dxa"/>
            <w:shd w:val="clear" w:color="auto" w:fill="FDB940"/>
            <w:vAlign w:val="center"/>
          </w:tcPr>
          <w:p w14:paraId="5CCDF4D3" w14:textId="77777777" w:rsidR="00C52DC9" w:rsidRPr="00E83A6D" w:rsidRDefault="00C52DC9" w:rsidP="00FE042F">
            <w:pPr>
              <w:widowControl w:val="0"/>
              <w:spacing w:after="0" w:line="240" w:lineRule="auto"/>
              <w:rPr>
                <w:rFonts w:ascii="Verdana" w:hAnsi="Verdana"/>
                <w:b/>
                <w:sz w:val="20"/>
                <w:szCs w:val="20"/>
                <w:lang w:val="sl-SI"/>
              </w:rPr>
            </w:pPr>
            <w:r>
              <w:rPr>
                <w:rFonts w:ascii="Verdana" w:hAnsi="Verdana"/>
                <w:b/>
                <w:sz w:val="20"/>
                <w:szCs w:val="20"/>
                <w:lang w:val="sl-SI"/>
              </w:rPr>
              <w:t>CENA</w:t>
            </w:r>
          </w:p>
        </w:tc>
      </w:tr>
    </w:tbl>
    <w:p w14:paraId="0DBB9F3F" w14:textId="77777777" w:rsidR="00C52DC9" w:rsidRPr="00E83A6D" w:rsidRDefault="00C52DC9" w:rsidP="00C52DC9">
      <w:pPr>
        <w:widowControl w:val="0"/>
        <w:spacing w:after="0" w:line="240" w:lineRule="auto"/>
        <w:jc w:val="both"/>
        <w:rPr>
          <w:rFonts w:ascii="Verdana" w:hAnsi="Verdana"/>
          <w:sz w:val="8"/>
          <w:szCs w:val="8"/>
          <w:lang w:val="sl-SI"/>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3834"/>
        <w:gridCol w:w="1147"/>
        <w:gridCol w:w="2326"/>
        <w:gridCol w:w="2389"/>
      </w:tblGrid>
      <w:tr w:rsidR="00C52DC9" w:rsidRPr="008D1F8A" w14:paraId="472D80E7" w14:textId="77777777" w:rsidTr="00FE042F">
        <w:trPr>
          <w:jc w:val="center"/>
        </w:trPr>
        <w:tc>
          <w:tcPr>
            <w:tcW w:w="3973" w:type="dxa"/>
            <w:tcBorders>
              <w:bottom w:val="single" w:sz="4" w:space="0" w:color="auto"/>
            </w:tcBorders>
            <w:shd w:val="clear" w:color="auto" w:fill="FDB940"/>
            <w:vAlign w:val="center"/>
          </w:tcPr>
          <w:p w14:paraId="71D8F093" w14:textId="77777777" w:rsidR="00C52DC9" w:rsidRPr="008D1F8A" w:rsidRDefault="00C52DC9" w:rsidP="00FE042F">
            <w:pPr>
              <w:widowControl w:val="0"/>
              <w:spacing w:after="0" w:line="240" w:lineRule="auto"/>
              <w:jc w:val="center"/>
              <w:rPr>
                <w:rFonts w:ascii="Verdana" w:hAnsi="Verdana"/>
                <w:b/>
                <w:sz w:val="20"/>
                <w:szCs w:val="28"/>
                <w:lang w:val="sl-SI"/>
              </w:rPr>
            </w:pPr>
            <w:r w:rsidRPr="008D1F8A">
              <w:rPr>
                <w:rFonts w:ascii="Verdana" w:hAnsi="Verdana"/>
                <w:b/>
                <w:sz w:val="20"/>
                <w:szCs w:val="28"/>
                <w:lang w:val="sl-SI"/>
              </w:rPr>
              <w:lastRenderedPageBreak/>
              <w:t>Postavka</w:t>
            </w:r>
          </w:p>
        </w:tc>
        <w:tc>
          <w:tcPr>
            <w:tcW w:w="851" w:type="dxa"/>
            <w:tcBorders>
              <w:bottom w:val="single" w:sz="4" w:space="0" w:color="auto"/>
            </w:tcBorders>
            <w:shd w:val="clear" w:color="auto" w:fill="FDB940"/>
            <w:vAlign w:val="center"/>
          </w:tcPr>
          <w:p w14:paraId="2A923C8D" w14:textId="77777777" w:rsidR="00C52DC9" w:rsidRPr="008D1F8A" w:rsidRDefault="00C52DC9" w:rsidP="00FE042F">
            <w:pPr>
              <w:widowControl w:val="0"/>
              <w:spacing w:after="0" w:line="240" w:lineRule="auto"/>
              <w:jc w:val="center"/>
              <w:rPr>
                <w:rFonts w:ascii="Verdana" w:hAnsi="Verdana"/>
                <w:b/>
                <w:sz w:val="20"/>
                <w:szCs w:val="28"/>
                <w:lang w:val="sl-SI"/>
              </w:rPr>
            </w:pPr>
            <w:r w:rsidRPr="008D1F8A">
              <w:rPr>
                <w:rFonts w:ascii="Verdana" w:hAnsi="Verdana"/>
                <w:b/>
                <w:sz w:val="20"/>
                <w:szCs w:val="28"/>
                <w:lang w:val="sl-SI"/>
              </w:rPr>
              <w:t>EM (mesec)</w:t>
            </w:r>
          </w:p>
        </w:tc>
        <w:tc>
          <w:tcPr>
            <w:tcW w:w="2409" w:type="dxa"/>
            <w:shd w:val="clear" w:color="auto" w:fill="FDB940"/>
            <w:vAlign w:val="center"/>
          </w:tcPr>
          <w:p w14:paraId="4729BE85" w14:textId="77777777" w:rsidR="00C52DC9" w:rsidRPr="008D1F8A" w:rsidRDefault="00C52DC9" w:rsidP="00FE042F">
            <w:pPr>
              <w:widowControl w:val="0"/>
              <w:spacing w:after="0" w:line="240" w:lineRule="auto"/>
              <w:jc w:val="center"/>
              <w:rPr>
                <w:rFonts w:ascii="Verdana" w:hAnsi="Verdana"/>
                <w:b/>
                <w:sz w:val="20"/>
                <w:szCs w:val="28"/>
                <w:lang w:val="sl-SI"/>
              </w:rPr>
            </w:pPr>
            <w:r w:rsidRPr="008D1F8A">
              <w:rPr>
                <w:rFonts w:ascii="Verdana" w:hAnsi="Verdana"/>
                <w:b/>
                <w:sz w:val="20"/>
                <w:szCs w:val="28"/>
                <w:lang w:val="sl-SI"/>
              </w:rPr>
              <w:t>Cena na enoto v EUR brez DDV</w:t>
            </w:r>
          </w:p>
        </w:tc>
        <w:tc>
          <w:tcPr>
            <w:tcW w:w="2463" w:type="dxa"/>
            <w:shd w:val="clear" w:color="auto" w:fill="FDB940"/>
            <w:vAlign w:val="center"/>
          </w:tcPr>
          <w:p w14:paraId="277ED13B" w14:textId="77777777" w:rsidR="00C52DC9" w:rsidRPr="008D1F8A" w:rsidRDefault="00C52DC9" w:rsidP="00FE042F">
            <w:pPr>
              <w:widowControl w:val="0"/>
              <w:spacing w:after="0" w:line="240" w:lineRule="auto"/>
              <w:jc w:val="center"/>
              <w:rPr>
                <w:rFonts w:ascii="Verdana" w:hAnsi="Verdana"/>
                <w:b/>
                <w:sz w:val="20"/>
                <w:szCs w:val="28"/>
                <w:lang w:val="sl-SI"/>
              </w:rPr>
            </w:pPr>
            <w:r w:rsidRPr="008D1F8A">
              <w:rPr>
                <w:rFonts w:ascii="Verdana" w:hAnsi="Verdana"/>
                <w:b/>
                <w:sz w:val="20"/>
                <w:szCs w:val="28"/>
                <w:lang w:val="sl-SI"/>
              </w:rPr>
              <w:t>Cena za celotno količino v EUR brez DDV</w:t>
            </w:r>
          </w:p>
        </w:tc>
      </w:tr>
      <w:tr w:rsidR="00C52DC9" w:rsidRPr="008D1F8A" w14:paraId="3FD0707C" w14:textId="77777777" w:rsidTr="00FE042F">
        <w:trPr>
          <w:jc w:val="center"/>
        </w:trPr>
        <w:tc>
          <w:tcPr>
            <w:tcW w:w="3973" w:type="dxa"/>
            <w:tcBorders>
              <w:bottom w:val="single" w:sz="4" w:space="0" w:color="auto"/>
              <w:right w:val="single" w:sz="4" w:space="0" w:color="auto"/>
            </w:tcBorders>
            <w:shd w:val="clear" w:color="auto" w:fill="FFF0D5"/>
            <w:vAlign w:val="center"/>
          </w:tcPr>
          <w:p w14:paraId="37B6E7CC" w14:textId="64BCB436" w:rsidR="00C52DC9" w:rsidRPr="008D1F8A" w:rsidRDefault="00C52DC9" w:rsidP="00FE042F">
            <w:pPr>
              <w:widowControl w:val="0"/>
              <w:spacing w:after="0" w:line="240" w:lineRule="auto"/>
              <w:jc w:val="both"/>
              <w:rPr>
                <w:rFonts w:ascii="Verdana" w:hAnsi="Verdana"/>
                <w:sz w:val="20"/>
                <w:szCs w:val="28"/>
                <w:lang w:val="sl-SI"/>
              </w:rPr>
            </w:pPr>
            <w:r w:rsidRPr="008D1F8A">
              <w:rPr>
                <w:rFonts w:ascii="Verdana" w:hAnsi="Verdana"/>
                <w:b/>
                <w:sz w:val="20"/>
                <w:szCs w:val="28"/>
                <w:lang w:val="sl-SI"/>
              </w:rPr>
              <w:t>A:</w:t>
            </w:r>
            <w:r w:rsidRPr="008D1F8A">
              <w:rPr>
                <w:rFonts w:ascii="Verdana" w:hAnsi="Verdana"/>
                <w:sz w:val="20"/>
                <w:szCs w:val="28"/>
                <w:lang w:val="sl-SI"/>
              </w:rPr>
              <w:t xml:space="preserve"> Mesečno čiščenje (od </w:t>
            </w:r>
            <w:r w:rsidR="00A10A6B">
              <w:rPr>
                <w:rFonts w:ascii="Verdana" w:hAnsi="Verdana"/>
                <w:sz w:val="20"/>
                <w:szCs w:val="28"/>
                <w:lang w:val="sl-SI"/>
              </w:rPr>
              <w:t>26</w:t>
            </w:r>
            <w:r w:rsidR="00052324" w:rsidRPr="007073B5">
              <w:rPr>
                <w:rFonts w:ascii="Verdana" w:hAnsi="Verdana"/>
                <w:sz w:val="20"/>
                <w:szCs w:val="28"/>
                <w:lang w:val="sl-SI"/>
              </w:rPr>
              <w:t>.</w:t>
            </w:r>
            <w:r w:rsidR="00A10A6B">
              <w:rPr>
                <w:rFonts w:ascii="Verdana" w:hAnsi="Verdana"/>
                <w:sz w:val="20"/>
                <w:szCs w:val="28"/>
                <w:lang w:val="sl-SI"/>
              </w:rPr>
              <w:t>11.</w:t>
            </w:r>
            <w:r w:rsidR="00052324" w:rsidRPr="007073B5">
              <w:rPr>
                <w:rFonts w:ascii="Verdana" w:hAnsi="Verdana"/>
                <w:sz w:val="20"/>
                <w:szCs w:val="28"/>
                <w:lang w:val="sl-SI"/>
              </w:rPr>
              <w:t>2021</w:t>
            </w:r>
            <w:r w:rsidRPr="00160669">
              <w:rPr>
                <w:rFonts w:ascii="Verdana" w:hAnsi="Verdana"/>
                <w:sz w:val="20"/>
                <w:szCs w:val="28"/>
                <w:lang w:val="sl-SI"/>
              </w:rPr>
              <w:t xml:space="preserve"> d</w:t>
            </w:r>
            <w:r w:rsidRPr="008D1F8A">
              <w:rPr>
                <w:rFonts w:ascii="Verdana" w:hAnsi="Verdana"/>
                <w:sz w:val="20"/>
                <w:szCs w:val="28"/>
                <w:lang w:val="sl-SI"/>
              </w:rPr>
              <w:t>o 30.6.2022 ter od 1.9.2022 do 30.6.2023</w:t>
            </w:r>
            <w:r w:rsidR="00704306">
              <w:rPr>
                <w:rFonts w:ascii="Verdana" w:hAnsi="Verdana"/>
                <w:sz w:val="20"/>
                <w:szCs w:val="28"/>
                <w:lang w:val="sl-SI"/>
              </w:rPr>
              <w:t>)</w:t>
            </w:r>
          </w:p>
        </w:tc>
        <w:tc>
          <w:tcPr>
            <w:tcW w:w="851" w:type="dxa"/>
            <w:tcBorders>
              <w:left w:val="single" w:sz="4" w:space="0" w:color="auto"/>
              <w:bottom w:val="single" w:sz="4" w:space="0" w:color="auto"/>
            </w:tcBorders>
            <w:shd w:val="clear" w:color="auto" w:fill="FFF0D5"/>
            <w:vAlign w:val="center"/>
          </w:tcPr>
          <w:p w14:paraId="7EE75AB1" w14:textId="77777777" w:rsidR="00C52DC9" w:rsidRPr="008D1F8A" w:rsidRDefault="00C52DC9" w:rsidP="00FE042F">
            <w:pPr>
              <w:widowControl w:val="0"/>
              <w:spacing w:after="0" w:line="240" w:lineRule="auto"/>
              <w:jc w:val="center"/>
              <w:rPr>
                <w:rFonts w:ascii="Verdana" w:hAnsi="Verdana"/>
                <w:sz w:val="20"/>
                <w:szCs w:val="28"/>
                <w:lang w:val="sl-SI"/>
              </w:rPr>
            </w:pPr>
            <w:r w:rsidRPr="008D1F8A">
              <w:rPr>
                <w:rFonts w:ascii="Verdana" w:hAnsi="Verdana"/>
                <w:sz w:val="20"/>
                <w:szCs w:val="28"/>
                <w:lang w:val="sl-SI"/>
              </w:rPr>
              <w:t>20</w:t>
            </w:r>
          </w:p>
        </w:tc>
        <w:tc>
          <w:tcPr>
            <w:tcW w:w="2409" w:type="dxa"/>
            <w:shd w:val="clear" w:color="auto" w:fill="auto"/>
            <w:vAlign w:val="center"/>
          </w:tcPr>
          <w:p w14:paraId="0C8F337D" w14:textId="77777777" w:rsidR="00C52DC9" w:rsidRPr="008D1F8A" w:rsidRDefault="00C52DC9" w:rsidP="00FE042F">
            <w:pPr>
              <w:widowControl w:val="0"/>
              <w:spacing w:after="0" w:line="240" w:lineRule="auto"/>
              <w:jc w:val="center"/>
              <w:rPr>
                <w:rFonts w:ascii="Verdana" w:hAnsi="Verdana"/>
                <w:sz w:val="20"/>
                <w:szCs w:val="28"/>
                <w:lang w:val="sl-SI"/>
              </w:rPr>
            </w:pPr>
          </w:p>
        </w:tc>
        <w:tc>
          <w:tcPr>
            <w:tcW w:w="2463" w:type="dxa"/>
            <w:shd w:val="clear" w:color="auto" w:fill="auto"/>
            <w:vAlign w:val="center"/>
          </w:tcPr>
          <w:p w14:paraId="6CB6E733" w14:textId="77777777" w:rsidR="00C52DC9" w:rsidRPr="008D1F8A" w:rsidRDefault="00C52DC9" w:rsidP="00FE042F">
            <w:pPr>
              <w:widowControl w:val="0"/>
              <w:spacing w:after="0" w:line="240" w:lineRule="auto"/>
              <w:jc w:val="center"/>
              <w:rPr>
                <w:rFonts w:ascii="Verdana" w:hAnsi="Verdana"/>
                <w:sz w:val="20"/>
                <w:szCs w:val="28"/>
                <w:lang w:val="sl-SI"/>
              </w:rPr>
            </w:pPr>
          </w:p>
        </w:tc>
      </w:tr>
      <w:tr w:rsidR="00C52DC9" w:rsidRPr="008D1F8A" w14:paraId="65C70BE0" w14:textId="77777777" w:rsidTr="00FE042F">
        <w:trPr>
          <w:jc w:val="center"/>
        </w:trPr>
        <w:tc>
          <w:tcPr>
            <w:tcW w:w="3973" w:type="dxa"/>
            <w:tcBorders>
              <w:bottom w:val="single" w:sz="4" w:space="0" w:color="auto"/>
              <w:right w:val="single" w:sz="4" w:space="0" w:color="auto"/>
            </w:tcBorders>
            <w:shd w:val="clear" w:color="auto" w:fill="FFF0D5"/>
            <w:vAlign w:val="center"/>
          </w:tcPr>
          <w:p w14:paraId="3A7820AF" w14:textId="77777777" w:rsidR="00C52DC9" w:rsidRPr="008D1F8A" w:rsidRDefault="00C52DC9" w:rsidP="00FE042F">
            <w:pPr>
              <w:widowControl w:val="0"/>
              <w:spacing w:after="0" w:line="240" w:lineRule="auto"/>
              <w:jc w:val="both"/>
              <w:rPr>
                <w:rFonts w:ascii="Verdana" w:hAnsi="Verdana"/>
                <w:sz w:val="20"/>
                <w:szCs w:val="28"/>
                <w:lang w:val="sl-SI"/>
              </w:rPr>
            </w:pPr>
            <w:r w:rsidRPr="008D1F8A">
              <w:rPr>
                <w:rFonts w:ascii="Verdana" w:hAnsi="Verdana"/>
                <w:b/>
                <w:sz w:val="20"/>
                <w:szCs w:val="28"/>
                <w:lang w:val="sl-SI"/>
              </w:rPr>
              <w:t xml:space="preserve">B: </w:t>
            </w:r>
            <w:r w:rsidRPr="008D1F8A">
              <w:rPr>
                <w:rFonts w:ascii="Verdana" w:hAnsi="Verdana"/>
                <w:sz w:val="20"/>
                <w:szCs w:val="28"/>
                <w:lang w:val="sl-SI"/>
              </w:rPr>
              <w:t>Mesečno čiščenje (julij-avgust 2022 ter julij-avgust 2023)</w:t>
            </w:r>
          </w:p>
        </w:tc>
        <w:tc>
          <w:tcPr>
            <w:tcW w:w="851" w:type="dxa"/>
            <w:tcBorders>
              <w:left w:val="single" w:sz="4" w:space="0" w:color="auto"/>
              <w:bottom w:val="single" w:sz="4" w:space="0" w:color="auto"/>
            </w:tcBorders>
            <w:shd w:val="clear" w:color="auto" w:fill="FFF0D5"/>
            <w:vAlign w:val="center"/>
          </w:tcPr>
          <w:p w14:paraId="2D8AB909" w14:textId="77777777" w:rsidR="00C52DC9" w:rsidRPr="008D1F8A" w:rsidRDefault="00C52DC9" w:rsidP="00FE042F">
            <w:pPr>
              <w:widowControl w:val="0"/>
              <w:spacing w:after="0" w:line="240" w:lineRule="auto"/>
              <w:jc w:val="center"/>
              <w:rPr>
                <w:rFonts w:ascii="Verdana" w:hAnsi="Verdana"/>
                <w:sz w:val="20"/>
                <w:szCs w:val="28"/>
                <w:lang w:val="sl-SI"/>
              </w:rPr>
            </w:pPr>
            <w:r w:rsidRPr="008D1F8A">
              <w:rPr>
                <w:rFonts w:ascii="Verdana" w:hAnsi="Verdana"/>
                <w:sz w:val="20"/>
                <w:szCs w:val="28"/>
                <w:lang w:val="sl-SI"/>
              </w:rPr>
              <w:t>4</w:t>
            </w:r>
          </w:p>
        </w:tc>
        <w:tc>
          <w:tcPr>
            <w:tcW w:w="2409" w:type="dxa"/>
            <w:shd w:val="clear" w:color="auto" w:fill="auto"/>
            <w:vAlign w:val="center"/>
          </w:tcPr>
          <w:p w14:paraId="3DE9517B" w14:textId="77777777" w:rsidR="00C52DC9" w:rsidRPr="008D1F8A" w:rsidRDefault="00C52DC9" w:rsidP="00FE042F">
            <w:pPr>
              <w:widowControl w:val="0"/>
              <w:spacing w:after="0" w:line="240" w:lineRule="auto"/>
              <w:jc w:val="center"/>
              <w:rPr>
                <w:rFonts w:ascii="Verdana" w:hAnsi="Verdana"/>
                <w:sz w:val="20"/>
                <w:szCs w:val="28"/>
                <w:lang w:val="sl-SI"/>
              </w:rPr>
            </w:pPr>
          </w:p>
        </w:tc>
        <w:tc>
          <w:tcPr>
            <w:tcW w:w="2463" w:type="dxa"/>
            <w:shd w:val="clear" w:color="auto" w:fill="auto"/>
            <w:vAlign w:val="center"/>
          </w:tcPr>
          <w:p w14:paraId="3AE7B2E7" w14:textId="77777777" w:rsidR="00C52DC9" w:rsidRPr="008D1F8A" w:rsidRDefault="00C52DC9" w:rsidP="00FE042F">
            <w:pPr>
              <w:widowControl w:val="0"/>
              <w:spacing w:after="0" w:line="240" w:lineRule="auto"/>
              <w:jc w:val="center"/>
              <w:rPr>
                <w:rFonts w:ascii="Verdana" w:hAnsi="Verdana"/>
                <w:sz w:val="20"/>
                <w:szCs w:val="28"/>
                <w:lang w:val="sl-SI"/>
              </w:rPr>
            </w:pPr>
          </w:p>
        </w:tc>
      </w:tr>
      <w:tr w:rsidR="00C52DC9" w:rsidRPr="008D1F8A" w14:paraId="10464456" w14:textId="77777777" w:rsidTr="00FE042F">
        <w:trPr>
          <w:jc w:val="center"/>
        </w:trPr>
        <w:tc>
          <w:tcPr>
            <w:tcW w:w="7233" w:type="dxa"/>
            <w:gridSpan w:val="3"/>
            <w:shd w:val="clear" w:color="auto" w:fill="FFF0D5"/>
            <w:vAlign w:val="center"/>
          </w:tcPr>
          <w:p w14:paraId="201F86EA" w14:textId="77777777" w:rsidR="00C52DC9" w:rsidRPr="008D1F8A" w:rsidRDefault="00C52DC9" w:rsidP="00FE042F">
            <w:pPr>
              <w:widowControl w:val="0"/>
              <w:spacing w:after="0" w:line="240" w:lineRule="auto"/>
              <w:jc w:val="right"/>
              <w:rPr>
                <w:rFonts w:ascii="Verdana" w:hAnsi="Verdana"/>
                <w:b/>
                <w:sz w:val="20"/>
                <w:szCs w:val="28"/>
                <w:lang w:val="sl-SI"/>
              </w:rPr>
            </w:pPr>
            <w:r w:rsidRPr="008D1F8A">
              <w:rPr>
                <w:rFonts w:ascii="Verdana" w:hAnsi="Verdana"/>
                <w:b/>
                <w:sz w:val="20"/>
                <w:szCs w:val="28"/>
                <w:lang w:val="sl-SI"/>
              </w:rPr>
              <w:t>SKUPAJ v EUR brez DDV</w:t>
            </w:r>
          </w:p>
          <w:p w14:paraId="7487801E" w14:textId="77777777" w:rsidR="00C52DC9" w:rsidRPr="008D1F8A" w:rsidRDefault="00C52DC9" w:rsidP="00FE042F">
            <w:pPr>
              <w:widowControl w:val="0"/>
              <w:spacing w:after="0" w:line="240" w:lineRule="auto"/>
              <w:jc w:val="right"/>
              <w:rPr>
                <w:rFonts w:ascii="Verdana" w:hAnsi="Verdana"/>
                <w:b/>
                <w:sz w:val="20"/>
                <w:szCs w:val="28"/>
                <w:lang w:val="sl-SI"/>
              </w:rPr>
            </w:pPr>
            <w:r w:rsidRPr="008D1F8A">
              <w:rPr>
                <w:rFonts w:ascii="Verdana" w:hAnsi="Verdana"/>
                <w:b/>
                <w:sz w:val="20"/>
                <w:szCs w:val="28"/>
                <w:lang w:val="sl-SI"/>
              </w:rPr>
              <w:t>(SKUPAJ A + B)</w:t>
            </w:r>
          </w:p>
        </w:tc>
        <w:tc>
          <w:tcPr>
            <w:tcW w:w="2463" w:type="dxa"/>
            <w:shd w:val="clear" w:color="auto" w:fill="auto"/>
            <w:vAlign w:val="center"/>
          </w:tcPr>
          <w:p w14:paraId="0D4AF92F" w14:textId="77777777" w:rsidR="00C52DC9" w:rsidRPr="008D1F8A" w:rsidRDefault="00C52DC9" w:rsidP="00FE042F">
            <w:pPr>
              <w:widowControl w:val="0"/>
              <w:spacing w:after="0" w:line="240" w:lineRule="auto"/>
              <w:jc w:val="center"/>
              <w:rPr>
                <w:rFonts w:ascii="Verdana" w:hAnsi="Verdana"/>
                <w:b/>
                <w:sz w:val="20"/>
                <w:szCs w:val="28"/>
                <w:lang w:val="sl-SI"/>
              </w:rPr>
            </w:pPr>
          </w:p>
        </w:tc>
      </w:tr>
    </w:tbl>
    <w:p w14:paraId="72B85CEC" w14:textId="77777777" w:rsidR="00C52DC9" w:rsidRPr="008D1F8A" w:rsidRDefault="00C52DC9" w:rsidP="00C52DC9">
      <w:pPr>
        <w:widowControl w:val="0"/>
        <w:spacing w:after="0"/>
        <w:rPr>
          <w:sz w:val="8"/>
          <w:szCs w:val="8"/>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7233"/>
        <w:gridCol w:w="2463"/>
      </w:tblGrid>
      <w:tr w:rsidR="00C52DC9" w:rsidRPr="00400743" w14:paraId="65417256" w14:textId="77777777" w:rsidTr="00FE042F">
        <w:trPr>
          <w:jc w:val="center"/>
        </w:trPr>
        <w:tc>
          <w:tcPr>
            <w:tcW w:w="7233" w:type="dxa"/>
            <w:shd w:val="clear" w:color="auto" w:fill="FFF0D5"/>
            <w:vAlign w:val="center"/>
          </w:tcPr>
          <w:p w14:paraId="25D1C717" w14:textId="1FC7779F" w:rsidR="00C52DC9" w:rsidRPr="00B51360" w:rsidRDefault="00C52DC9" w:rsidP="00FE042F">
            <w:pPr>
              <w:widowControl w:val="0"/>
              <w:spacing w:after="0" w:line="240" w:lineRule="auto"/>
              <w:jc w:val="right"/>
              <w:rPr>
                <w:rFonts w:ascii="Verdana" w:hAnsi="Verdana"/>
                <w:b/>
                <w:sz w:val="20"/>
                <w:szCs w:val="28"/>
                <w:lang w:val="sl-SI"/>
              </w:rPr>
            </w:pPr>
            <w:r w:rsidRPr="008D1F8A">
              <w:rPr>
                <w:rFonts w:ascii="Verdana" w:hAnsi="Verdana"/>
                <w:b/>
                <w:sz w:val="20"/>
                <w:szCs w:val="28"/>
                <w:lang w:val="sl-SI"/>
              </w:rPr>
              <w:t>Vrednost DDV</w:t>
            </w:r>
            <w:r w:rsidR="0027635A">
              <w:rPr>
                <w:rFonts w:ascii="Verdana" w:hAnsi="Verdana"/>
                <w:b/>
                <w:sz w:val="20"/>
                <w:szCs w:val="28"/>
                <w:lang w:val="sl-SI"/>
              </w:rPr>
              <w:t xml:space="preserve"> 22%</w:t>
            </w:r>
          </w:p>
        </w:tc>
        <w:tc>
          <w:tcPr>
            <w:tcW w:w="2463" w:type="dxa"/>
            <w:shd w:val="clear" w:color="auto" w:fill="auto"/>
            <w:vAlign w:val="center"/>
          </w:tcPr>
          <w:p w14:paraId="7BCF92D8" w14:textId="77777777" w:rsidR="00C52DC9" w:rsidRPr="00B51360" w:rsidRDefault="00C52DC9" w:rsidP="00FE042F">
            <w:pPr>
              <w:widowControl w:val="0"/>
              <w:spacing w:after="0" w:line="240" w:lineRule="auto"/>
              <w:jc w:val="center"/>
              <w:rPr>
                <w:rFonts w:ascii="Verdana" w:hAnsi="Verdana"/>
                <w:b/>
                <w:sz w:val="20"/>
                <w:szCs w:val="28"/>
                <w:lang w:val="sl-SI"/>
              </w:rPr>
            </w:pPr>
          </w:p>
        </w:tc>
      </w:tr>
      <w:tr w:rsidR="009A0DC3" w:rsidRPr="00400743" w14:paraId="178804D8" w14:textId="77777777" w:rsidTr="00FE042F">
        <w:trPr>
          <w:jc w:val="center"/>
        </w:trPr>
        <w:tc>
          <w:tcPr>
            <w:tcW w:w="7233" w:type="dxa"/>
            <w:shd w:val="clear" w:color="auto" w:fill="FFF0D5"/>
            <w:vAlign w:val="center"/>
          </w:tcPr>
          <w:p w14:paraId="038E32E7" w14:textId="2B9D0CD7" w:rsidR="009A0DC3" w:rsidRPr="008D1F8A" w:rsidRDefault="009A0DC3" w:rsidP="00FE042F">
            <w:pPr>
              <w:widowControl w:val="0"/>
              <w:spacing w:after="0" w:line="240" w:lineRule="auto"/>
              <w:jc w:val="right"/>
              <w:rPr>
                <w:rFonts w:ascii="Verdana" w:hAnsi="Verdana"/>
                <w:b/>
                <w:sz w:val="20"/>
                <w:szCs w:val="28"/>
                <w:lang w:val="sl-SI"/>
              </w:rPr>
            </w:pPr>
            <w:r>
              <w:rPr>
                <w:rFonts w:ascii="Verdana" w:hAnsi="Verdana"/>
                <w:b/>
                <w:sz w:val="20"/>
                <w:szCs w:val="28"/>
                <w:lang w:val="sl-SI"/>
              </w:rPr>
              <w:t>SKUPAJ V EUR z DDV (SKUPAJ A + B)</w:t>
            </w:r>
          </w:p>
        </w:tc>
        <w:tc>
          <w:tcPr>
            <w:tcW w:w="2463" w:type="dxa"/>
            <w:shd w:val="clear" w:color="auto" w:fill="auto"/>
            <w:vAlign w:val="center"/>
          </w:tcPr>
          <w:p w14:paraId="01438D15" w14:textId="77777777" w:rsidR="009A0DC3" w:rsidRPr="00B51360" w:rsidRDefault="009A0DC3" w:rsidP="00FE042F">
            <w:pPr>
              <w:widowControl w:val="0"/>
              <w:spacing w:after="0" w:line="240" w:lineRule="auto"/>
              <w:jc w:val="center"/>
              <w:rPr>
                <w:rFonts w:ascii="Verdana" w:hAnsi="Verdana"/>
                <w:b/>
                <w:sz w:val="20"/>
                <w:szCs w:val="28"/>
                <w:lang w:val="sl-SI"/>
              </w:rPr>
            </w:pPr>
          </w:p>
        </w:tc>
      </w:tr>
    </w:tbl>
    <w:p w14:paraId="1ACC2F7A" w14:textId="77777777" w:rsidR="00006E5A" w:rsidRDefault="00006E5A">
      <w:pPr>
        <w:widowControl w:val="0"/>
        <w:spacing w:after="0" w:line="240" w:lineRule="auto"/>
        <w:jc w:val="both"/>
        <w:rPr>
          <w:rFonts w:ascii="Verdana" w:hAnsi="Verdana"/>
          <w:sz w:val="8"/>
          <w:szCs w:val="8"/>
          <w:lang w:val="sl-SI"/>
        </w:rPr>
      </w:pPr>
    </w:p>
    <w:p w14:paraId="264613D1" w14:textId="3D0FB485" w:rsidR="00006E5A" w:rsidRDefault="00006E5A">
      <w:pPr>
        <w:widowControl w:val="0"/>
        <w:spacing w:after="0"/>
        <w:rPr>
          <w:sz w:val="8"/>
          <w:szCs w:val="8"/>
        </w:rPr>
      </w:pPr>
    </w:p>
    <w:p w14:paraId="1E8D32C0" w14:textId="77777777" w:rsidR="00C22FB7" w:rsidRDefault="00C22FB7">
      <w:pPr>
        <w:widowControl w:val="0"/>
        <w:spacing w:after="0"/>
        <w:rPr>
          <w:sz w:val="8"/>
          <w:szCs w:val="8"/>
        </w:rPr>
      </w:pPr>
    </w:p>
    <w:tbl>
      <w:tblPr>
        <w:tblStyle w:val="TableGrid"/>
        <w:tblW w:w="9634" w:type="dxa"/>
        <w:tblLook w:val="04A0" w:firstRow="1" w:lastRow="0" w:firstColumn="1" w:lastColumn="0" w:noHBand="0" w:noVBand="1"/>
      </w:tblPr>
      <w:tblGrid>
        <w:gridCol w:w="5949"/>
        <w:gridCol w:w="3685"/>
      </w:tblGrid>
      <w:tr w:rsidR="00C52DC9" w:rsidRPr="009A4621" w14:paraId="7037E32B" w14:textId="77777777" w:rsidTr="00C22FB7">
        <w:trPr>
          <w:trHeight w:val="646"/>
        </w:trPr>
        <w:tc>
          <w:tcPr>
            <w:tcW w:w="5949" w:type="dxa"/>
            <w:tcBorders>
              <w:bottom w:val="single" w:sz="4" w:space="0" w:color="auto"/>
            </w:tcBorders>
            <w:shd w:val="clear" w:color="auto" w:fill="FDB940"/>
          </w:tcPr>
          <w:p w14:paraId="6973111D" w14:textId="77777777" w:rsidR="00C52DC9" w:rsidRPr="009A4621" w:rsidRDefault="00C52DC9" w:rsidP="00FE042F">
            <w:pPr>
              <w:widowControl w:val="0"/>
              <w:spacing w:before="120" w:after="120" w:line="240" w:lineRule="auto"/>
              <w:jc w:val="both"/>
              <w:rPr>
                <w:rFonts w:ascii="Verdana" w:hAnsi="Verdana" w:cstheme="minorHAnsi"/>
                <w:iCs/>
                <w:sz w:val="20"/>
                <w:szCs w:val="24"/>
                <w:lang w:val="sl-SI"/>
              </w:rPr>
            </w:pPr>
            <w:r>
              <w:rPr>
                <w:rFonts w:ascii="Verdana" w:hAnsi="Verdana" w:cstheme="minorHAnsi"/>
                <w:iCs/>
                <w:sz w:val="20"/>
                <w:szCs w:val="24"/>
                <w:lang w:val="sl-SI"/>
              </w:rPr>
              <w:t>Dodatne storitve – nadomeščanje dopoldanske delavke</w:t>
            </w:r>
          </w:p>
        </w:tc>
        <w:tc>
          <w:tcPr>
            <w:tcW w:w="3685" w:type="dxa"/>
            <w:shd w:val="clear" w:color="auto" w:fill="FDB940"/>
            <w:vAlign w:val="center"/>
          </w:tcPr>
          <w:p w14:paraId="7E647DB7" w14:textId="44D26D11" w:rsidR="00C52DC9" w:rsidRPr="009A4621" w:rsidRDefault="00C52DC9" w:rsidP="00FE042F">
            <w:pPr>
              <w:widowControl w:val="0"/>
              <w:spacing w:after="0" w:line="240" w:lineRule="auto"/>
              <w:jc w:val="center"/>
              <w:rPr>
                <w:rFonts w:ascii="Verdana" w:hAnsi="Verdana" w:cstheme="minorHAnsi"/>
                <w:iCs/>
                <w:sz w:val="20"/>
                <w:szCs w:val="24"/>
                <w:lang w:val="sl-SI"/>
              </w:rPr>
            </w:pPr>
            <w:r>
              <w:rPr>
                <w:rFonts w:ascii="Verdana" w:hAnsi="Verdana" w:cstheme="minorHAnsi"/>
                <w:b/>
                <w:bCs/>
                <w:iCs/>
                <w:sz w:val="20"/>
                <w:szCs w:val="24"/>
                <w:lang w:val="sl-SI"/>
              </w:rPr>
              <w:t>C</w:t>
            </w:r>
            <w:r w:rsidRPr="00520F98">
              <w:rPr>
                <w:rFonts w:ascii="Verdana" w:hAnsi="Verdana" w:cstheme="minorHAnsi"/>
                <w:b/>
                <w:bCs/>
                <w:iCs/>
                <w:sz w:val="20"/>
                <w:szCs w:val="24"/>
                <w:lang w:val="sl-SI"/>
              </w:rPr>
              <w:t xml:space="preserve">ena </w:t>
            </w:r>
            <w:r>
              <w:rPr>
                <w:rFonts w:ascii="Verdana" w:hAnsi="Verdana" w:cstheme="minorHAnsi"/>
                <w:b/>
                <w:bCs/>
                <w:iCs/>
                <w:sz w:val="20"/>
                <w:szCs w:val="24"/>
                <w:lang w:val="sl-SI"/>
              </w:rPr>
              <w:t>za delovno uro</w:t>
            </w:r>
            <w:r w:rsidR="009A0DC3">
              <w:rPr>
                <w:rFonts w:ascii="Verdana" w:hAnsi="Verdana" w:cstheme="minorHAnsi"/>
                <w:b/>
                <w:bCs/>
                <w:iCs/>
                <w:sz w:val="20"/>
                <w:szCs w:val="24"/>
                <w:lang w:val="sl-SI"/>
              </w:rPr>
              <w:t xml:space="preserve"> v EUR brez DDV</w:t>
            </w:r>
          </w:p>
        </w:tc>
      </w:tr>
      <w:tr w:rsidR="00C52DC9" w:rsidRPr="009A4621" w14:paraId="3963CE47" w14:textId="77777777" w:rsidTr="00FE042F">
        <w:tc>
          <w:tcPr>
            <w:tcW w:w="5949" w:type="dxa"/>
            <w:shd w:val="clear" w:color="auto" w:fill="FFF0D5"/>
          </w:tcPr>
          <w:p w14:paraId="2B12D50B" w14:textId="77777777" w:rsidR="00C52DC9" w:rsidRPr="00C22FB7" w:rsidRDefault="00C52DC9" w:rsidP="00C22FB7">
            <w:pPr>
              <w:widowControl w:val="0"/>
              <w:spacing w:before="120" w:after="120" w:line="240" w:lineRule="auto"/>
              <w:jc w:val="both"/>
              <w:rPr>
                <w:rFonts w:ascii="Verdana" w:hAnsi="Verdana" w:cstheme="minorHAnsi"/>
                <w:bCs/>
                <w:iCs/>
                <w:sz w:val="20"/>
                <w:szCs w:val="20"/>
                <w:lang w:val="sl-SI"/>
              </w:rPr>
            </w:pPr>
            <w:r w:rsidRPr="00C22FB7">
              <w:rPr>
                <w:rFonts w:ascii="Verdana" w:hAnsi="Verdana" w:cstheme="minorHAnsi"/>
                <w:bCs/>
                <w:iCs/>
                <w:sz w:val="20"/>
                <w:szCs w:val="20"/>
                <w:lang w:val="sl-SI"/>
              </w:rPr>
              <w:t>URNA vrednost dodatne storitve nadomeščanja dopoldanske delavke</w:t>
            </w:r>
          </w:p>
        </w:tc>
        <w:tc>
          <w:tcPr>
            <w:tcW w:w="3685" w:type="dxa"/>
          </w:tcPr>
          <w:p w14:paraId="0C83DA8B" w14:textId="77777777" w:rsidR="00C52DC9" w:rsidRPr="009A4621" w:rsidRDefault="00C52DC9" w:rsidP="00FE042F">
            <w:pPr>
              <w:widowControl w:val="0"/>
              <w:spacing w:before="120" w:after="120" w:line="240" w:lineRule="auto"/>
              <w:jc w:val="both"/>
              <w:rPr>
                <w:rFonts w:ascii="Verdana" w:hAnsi="Verdana" w:cstheme="minorHAnsi"/>
                <w:iCs/>
                <w:szCs w:val="28"/>
                <w:lang w:val="sl-SI"/>
              </w:rPr>
            </w:pPr>
          </w:p>
        </w:tc>
      </w:tr>
    </w:tbl>
    <w:p w14:paraId="27F90872" w14:textId="5B34E814" w:rsidR="009A0DC3" w:rsidRPr="009A0DC3" w:rsidRDefault="009A0DC3" w:rsidP="009A0DC3">
      <w:pPr>
        <w:widowControl w:val="0"/>
        <w:spacing w:after="120" w:line="240" w:lineRule="auto"/>
        <w:rPr>
          <w:rFonts w:asciiTheme="majorHAnsi" w:hAnsiTheme="majorHAnsi" w:cstheme="majorHAnsi"/>
          <w:b/>
          <w:bCs/>
          <w:i/>
          <w:sz w:val="8"/>
          <w:szCs w:val="8"/>
          <w:u w:val="single"/>
          <w:lang w:val="sl-SI"/>
        </w:rPr>
      </w:pPr>
      <w:bookmarkStart w:id="0" w:name="OLE_LINK1"/>
      <w:bookmarkStart w:id="1" w:name="OLE_LINK2"/>
      <w:bookmarkEnd w:id="0"/>
      <w:bookmarkEnd w:id="1"/>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7233"/>
        <w:gridCol w:w="2463"/>
      </w:tblGrid>
      <w:tr w:rsidR="009A0DC3" w:rsidRPr="00B51360" w14:paraId="1815CF07" w14:textId="77777777" w:rsidTr="00FE042F">
        <w:trPr>
          <w:jc w:val="center"/>
        </w:trPr>
        <w:tc>
          <w:tcPr>
            <w:tcW w:w="7233" w:type="dxa"/>
            <w:shd w:val="clear" w:color="auto" w:fill="FFF0D5"/>
            <w:vAlign w:val="center"/>
          </w:tcPr>
          <w:p w14:paraId="0F114C84" w14:textId="09898A5A" w:rsidR="009A0DC3" w:rsidRPr="00B51360" w:rsidRDefault="009A0DC3" w:rsidP="00FE042F">
            <w:pPr>
              <w:widowControl w:val="0"/>
              <w:spacing w:after="0" w:line="240" w:lineRule="auto"/>
              <w:jc w:val="right"/>
              <w:rPr>
                <w:rFonts w:ascii="Verdana" w:hAnsi="Verdana"/>
                <w:b/>
                <w:sz w:val="20"/>
                <w:szCs w:val="28"/>
                <w:lang w:val="sl-SI"/>
              </w:rPr>
            </w:pPr>
            <w:r w:rsidRPr="008D1F8A">
              <w:rPr>
                <w:rFonts w:ascii="Verdana" w:hAnsi="Verdana"/>
                <w:b/>
                <w:sz w:val="20"/>
                <w:szCs w:val="28"/>
                <w:lang w:val="sl-SI"/>
              </w:rPr>
              <w:t>Vrednost DDV</w:t>
            </w:r>
            <w:r w:rsidR="0027635A">
              <w:rPr>
                <w:rFonts w:ascii="Verdana" w:hAnsi="Verdana"/>
                <w:b/>
                <w:sz w:val="20"/>
                <w:szCs w:val="28"/>
                <w:lang w:val="sl-SI"/>
              </w:rPr>
              <w:t xml:space="preserve"> 22%</w:t>
            </w:r>
          </w:p>
        </w:tc>
        <w:tc>
          <w:tcPr>
            <w:tcW w:w="2463" w:type="dxa"/>
            <w:shd w:val="clear" w:color="auto" w:fill="auto"/>
            <w:vAlign w:val="center"/>
          </w:tcPr>
          <w:p w14:paraId="25B12644" w14:textId="77777777" w:rsidR="009A0DC3" w:rsidRPr="00B51360" w:rsidRDefault="009A0DC3" w:rsidP="00FE042F">
            <w:pPr>
              <w:widowControl w:val="0"/>
              <w:spacing w:after="0" w:line="240" w:lineRule="auto"/>
              <w:jc w:val="center"/>
              <w:rPr>
                <w:rFonts w:ascii="Verdana" w:hAnsi="Verdana"/>
                <w:b/>
                <w:sz w:val="20"/>
                <w:szCs w:val="28"/>
                <w:lang w:val="sl-SI"/>
              </w:rPr>
            </w:pPr>
          </w:p>
        </w:tc>
      </w:tr>
      <w:tr w:rsidR="009A0DC3" w:rsidRPr="00B51360" w14:paraId="3B7C4490" w14:textId="77777777" w:rsidTr="00FE042F">
        <w:trPr>
          <w:jc w:val="center"/>
        </w:trPr>
        <w:tc>
          <w:tcPr>
            <w:tcW w:w="7233" w:type="dxa"/>
            <w:shd w:val="clear" w:color="auto" w:fill="FFF0D5"/>
            <w:vAlign w:val="center"/>
          </w:tcPr>
          <w:p w14:paraId="17B40E98" w14:textId="6DC0E87E" w:rsidR="009A0DC3" w:rsidRPr="008D1F8A" w:rsidRDefault="009A0DC3" w:rsidP="00FE042F">
            <w:pPr>
              <w:widowControl w:val="0"/>
              <w:spacing w:after="0" w:line="240" w:lineRule="auto"/>
              <w:jc w:val="right"/>
              <w:rPr>
                <w:rFonts w:ascii="Verdana" w:hAnsi="Verdana"/>
                <w:b/>
                <w:sz w:val="20"/>
                <w:szCs w:val="28"/>
                <w:lang w:val="sl-SI"/>
              </w:rPr>
            </w:pPr>
            <w:r>
              <w:rPr>
                <w:rFonts w:ascii="Verdana" w:hAnsi="Verdana"/>
                <w:b/>
                <w:sz w:val="20"/>
                <w:szCs w:val="28"/>
                <w:lang w:val="sl-SI"/>
              </w:rPr>
              <w:t>SKUPAJ V EUR z DDV</w:t>
            </w:r>
            <w:bookmarkStart w:id="2" w:name="_GoBack"/>
            <w:bookmarkEnd w:id="2"/>
          </w:p>
        </w:tc>
        <w:tc>
          <w:tcPr>
            <w:tcW w:w="2463" w:type="dxa"/>
            <w:shd w:val="clear" w:color="auto" w:fill="auto"/>
            <w:vAlign w:val="center"/>
          </w:tcPr>
          <w:p w14:paraId="71A0A8E5" w14:textId="77777777" w:rsidR="009A0DC3" w:rsidRPr="00B51360" w:rsidRDefault="009A0DC3" w:rsidP="00FE042F">
            <w:pPr>
              <w:widowControl w:val="0"/>
              <w:spacing w:after="0" w:line="240" w:lineRule="auto"/>
              <w:jc w:val="center"/>
              <w:rPr>
                <w:rFonts w:ascii="Verdana" w:hAnsi="Verdana"/>
                <w:b/>
                <w:sz w:val="20"/>
                <w:szCs w:val="28"/>
                <w:lang w:val="sl-SI"/>
              </w:rPr>
            </w:pPr>
          </w:p>
        </w:tc>
      </w:tr>
    </w:tbl>
    <w:p w14:paraId="17B82933" w14:textId="77777777" w:rsidR="009A0DC3" w:rsidRDefault="009A0DC3">
      <w:pPr>
        <w:widowControl w:val="0"/>
        <w:spacing w:before="120" w:after="120" w:line="240" w:lineRule="auto"/>
        <w:jc w:val="both"/>
        <w:rPr>
          <w:rFonts w:ascii="Verdana" w:hAnsi="Verdana"/>
          <w:b/>
          <w:bCs/>
          <w:i/>
          <w:sz w:val="20"/>
          <w:szCs w:val="28"/>
          <w:u w:val="single"/>
          <w:lang w:val="sl-SI"/>
        </w:rPr>
      </w:pPr>
    </w:p>
    <w:p w14:paraId="289A53FF" w14:textId="7B207A19" w:rsidR="00006E5A" w:rsidRDefault="00141546">
      <w:pPr>
        <w:widowControl w:val="0"/>
        <w:spacing w:before="120" w:after="120" w:line="240" w:lineRule="auto"/>
        <w:jc w:val="both"/>
        <w:rPr>
          <w:rFonts w:ascii="Verdana" w:hAnsi="Verdana"/>
          <w:b/>
          <w:bCs/>
          <w:i/>
          <w:sz w:val="20"/>
          <w:szCs w:val="28"/>
          <w:u w:val="single"/>
          <w:lang w:val="sl-SI"/>
        </w:rPr>
      </w:pPr>
      <w:r>
        <w:rPr>
          <w:rFonts w:ascii="Verdana" w:hAnsi="Verdana"/>
          <w:b/>
          <w:bCs/>
          <w:i/>
          <w:sz w:val="20"/>
          <w:szCs w:val="28"/>
          <w:u w:val="single"/>
          <w:lang w:val="sl-SI"/>
        </w:rPr>
        <w:t>Pogodbena cena mora vsebovati vse stroške dela (najmanj minimalna zajamčena plača za ponujeno število delavk z regresi, potnimi stroški, malicami, nadomestilom za dopust, nadurami ter stroški dela dodatnih delavcev za nadomeščanje v času odsotnosti, kot tudi za več del od zakonsko dovoljenih)</w:t>
      </w:r>
    </w:p>
    <w:p w14:paraId="4395153C" w14:textId="77777777" w:rsidR="00006E5A" w:rsidRDefault="00141546">
      <w:pPr>
        <w:widowControl w:val="0"/>
        <w:spacing w:before="120" w:after="120" w:line="240" w:lineRule="auto"/>
        <w:jc w:val="both"/>
        <w:rPr>
          <w:rFonts w:ascii="Verdana" w:hAnsi="Verdana"/>
          <w:i/>
          <w:sz w:val="20"/>
          <w:szCs w:val="28"/>
          <w:lang w:val="sl-SI"/>
        </w:rPr>
      </w:pPr>
      <w:r>
        <w:rPr>
          <w:rFonts w:ascii="Verdana" w:hAnsi="Verdana"/>
          <w:i/>
          <w:sz w:val="20"/>
          <w:szCs w:val="28"/>
          <w:lang w:val="sl-SI"/>
        </w:rPr>
        <w:t>Ponudnik soglaša, da lahko naročnik, ob upoštevanju sedmega odstavka 89. člena ZJN-3, v primeru ugotovitve računskih napak, le-te odpravi tako, da ob upoštevanju cen na enoto brez DDV in količin, ki jih ponuja, izračuna vrednost ponudbe z upoštevanjem pravilne matematične operacije. Ponudnik tudi soglaša, da lahko naročnik napačno zapisano stopnjo DDV popravi v pravilno.</w:t>
      </w:r>
    </w:p>
    <w:p w14:paraId="495C7018" w14:textId="77777777" w:rsidR="00006E5A" w:rsidRPr="00160669" w:rsidRDefault="00141546" w:rsidP="00141546">
      <w:pPr>
        <w:pStyle w:val="ListParagraph"/>
        <w:widowControl w:val="0"/>
        <w:numPr>
          <w:ilvl w:val="0"/>
          <w:numId w:val="13"/>
        </w:numPr>
        <w:spacing w:before="120" w:after="120" w:line="240" w:lineRule="auto"/>
        <w:ind w:left="714" w:hanging="357"/>
        <w:contextualSpacing w:val="0"/>
        <w:jc w:val="both"/>
        <w:rPr>
          <w:rFonts w:ascii="Verdana" w:hAnsi="Verdana"/>
          <w:sz w:val="20"/>
          <w:szCs w:val="28"/>
          <w:lang w:val="sl-SI"/>
        </w:rPr>
      </w:pPr>
      <w:r>
        <w:rPr>
          <w:rFonts w:ascii="Verdana" w:hAnsi="Verdana"/>
          <w:sz w:val="20"/>
          <w:szCs w:val="28"/>
          <w:lang w:val="sl-SI"/>
        </w:rPr>
        <w:t xml:space="preserve">Skupna končna pogodbena vrednost je …………………………………….. EUR brez DDV oziroma </w:t>
      </w:r>
      <w:r w:rsidRPr="00160669">
        <w:rPr>
          <w:rFonts w:ascii="Verdana" w:hAnsi="Verdana"/>
          <w:sz w:val="20"/>
          <w:szCs w:val="28"/>
          <w:lang w:val="sl-SI"/>
        </w:rPr>
        <w:t>…………………………………… EUR z DDV.</w:t>
      </w:r>
    </w:p>
    <w:p w14:paraId="7A4525A0" w14:textId="77777777" w:rsidR="00006E5A" w:rsidRPr="00160669" w:rsidRDefault="00141546">
      <w:pPr>
        <w:pStyle w:val="ListParagraph"/>
        <w:widowControl w:val="0"/>
        <w:spacing w:before="120" w:after="120" w:line="240" w:lineRule="auto"/>
        <w:jc w:val="both"/>
        <w:rPr>
          <w:rFonts w:ascii="Verdana" w:hAnsi="Verdana"/>
          <w:sz w:val="20"/>
          <w:szCs w:val="28"/>
          <w:lang w:val="sl-SI"/>
        </w:rPr>
      </w:pPr>
      <w:r w:rsidRPr="00160669">
        <w:rPr>
          <w:rFonts w:ascii="Verdana" w:hAnsi="Verdana"/>
          <w:sz w:val="20"/>
          <w:szCs w:val="28"/>
          <w:lang w:val="sl-SI"/>
        </w:rPr>
        <w:t>Popust na veljaven cenik storitev čiščenja _____%. Naročnik si pridržuje pravico naročiti dodatne storitve čiščenja samo na podlagi predhodno naročenega pisnega naročila.</w:t>
      </w:r>
    </w:p>
    <w:p w14:paraId="49C17452" w14:textId="77777777" w:rsidR="00006E5A" w:rsidRPr="00160669" w:rsidRDefault="00006E5A">
      <w:pPr>
        <w:pStyle w:val="ListParagraph"/>
        <w:widowControl w:val="0"/>
        <w:spacing w:before="120" w:after="120" w:line="240" w:lineRule="auto"/>
        <w:jc w:val="both"/>
        <w:rPr>
          <w:rFonts w:ascii="Verdana" w:hAnsi="Verdana"/>
          <w:sz w:val="20"/>
          <w:szCs w:val="28"/>
          <w:lang w:val="sl-SI"/>
        </w:rPr>
      </w:pPr>
    </w:p>
    <w:p w14:paraId="1D9837BF" w14:textId="77777777" w:rsidR="00006E5A" w:rsidRPr="00160669" w:rsidRDefault="00141546">
      <w:pPr>
        <w:pStyle w:val="ListParagraph"/>
        <w:widowControl w:val="0"/>
        <w:spacing w:before="120" w:after="120" w:line="240" w:lineRule="auto"/>
        <w:jc w:val="both"/>
        <w:rPr>
          <w:rFonts w:ascii="Verdana" w:hAnsi="Verdana"/>
          <w:sz w:val="20"/>
          <w:szCs w:val="28"/>
          <w:lang w:val="sl-SI"/>
        </w:rPr>
      </w:pPr>
      <w:r w:rsidRPr="00160669">
        <w:rPr>
          <w:rFonts w:ascii="Verdana" w:hAnsi="Verdana"/>
          <w:sz w:val="20"/>
          <w:szCs w:val="28"/>
          <w:lang w:val="sl-SI"/>
        </w:rPr>
        <w:t>Naročnik bo dodatno čiščenje koristil samo v primeru, ko določene storitve čiščenja ne bi bile zajete v pogodbeno ceno. Naveden popust ni del merila in ne bo vplivala na izbor najugodnejšega ponudnika.</w:t>
      </w:r>
    </w:p>
    <w:p w14:paraId="739F5893" w14:textId="77777777" w:rsidR="00006E5A" w:rsidRDefault="00006E5A">
      <w:pPr>
        <w:pStyle w:val="ListParagraph"/>
        <w:widowControl w:val="0"/>
        <w:spacing w:before="120" w:after="120" w:line="240" w:lineRule="auto"/>
        <w:jc w:val="both"/>
        <w:rPr>
          <w:rFonts w:ascii="Verdana" w:hAnsi="Verdana"/>
          <w:sz w:val="20"/>
          <w:szCs w:val="28"/>
          <w:highlight w:val="yellow"/>
          <w:lang w:val="sl-SI"/>
        </w:rPr>
      </w:pPr>
    </w:p>
    <w:p w14:paraId="4315F677" w14:textId="77777777" w:rsidR="00006E5A" w:rsidRDefault="00141546" w:rsidP="00141546">
      <w:pPr>
        <w:pStyle w:val="ListParagraph"/>
        <w:numPr>
          <w:ilvl w:val="0"/>
          <w:numId w:val="13"/>
        </w:numPr>
        <w:spacing w:after="120" w:line="240" w:lineRule="auto"/>
        <w:ind w:left="714" w:hanging="357"/>
        <w:contextualSpacing w:val="0"/>
        <w:jc w:val="both"/>
        <w:rPr>
          <w:rFonts w:ascii="Verdana" w:hAnsi="Verdana"/>
          <w:sz w:val="20"/>
          <w:szCs w:val="28"/>
          <w:lang w:val="sl-SI"/>
        </w:rPr>
      </w:pPr>
      <w:r>
        <w:rPr>
          <w:rFonts w:ascii="Verdana" w:hAnsi="Verdana"/>
          <w:sz w:val="20"/>
          <w:szCs w:val="28"/>
          <w:lang w:val="sl-SI"/>
        </w:rPr>
        <w:t>Pogodbeni stranki se dogovorita, da se v primeru spremembe davčnih predpisov v času trajanja te pogodbe, ki bi določali spremembo upoštevane stopnje DDV in ki bi posledično vplivala na dogovorjeno pogodbeno ceno iz prejšnjega odstavka, neto skupna pogodbena cena ne spremeni, izvajalcu pa se ne glede na določbo fiksne pogodbene cene, prizna razlika v ceni zaradi spremenjenega DDV. Spremenjena davčna stopnja se v pogodbenem razmerju uporablja neposredno, brez vnovične sklenitve dodatka za ta namen.</w:t>
      </w:r>
    </w:p>
    <w:p w14:paraId="3C9CFED5" w14:textId="77777777" w:rsidR="00006E5A" w:rsidRDefault="00141546" w:rsidP="00141546">
      <w:pPr>
        <w:pStyle w:val="ListParagraph"/>
        <w:numPr>
          <w:ilvl w:val="0"/>
          <w:numId w:val="13"/>
        </w:numPr>
        <w:spacing w:before="240" w:after="120" w:line="240" w:lineRule="auto"/>
        <w:jc w:val="both"/>
        <w:rPr>
          <w:rFonts w:ascii="Verdana" w:hAnsi="Verdana"/>
          <w:sz w:val="20"/>
          <w:szCs w:val="28"/>
          <w:lang w:val="sl-SI"/>
        </w:rPr>
      </w:pPr>
      <w:r>
        <w:rPr>
          <w:rFonts w:ascii="Verdana" w:hAnsi="Verdana"/>
          <w:sz w:val="20"/>
          <w:szCs w:val="28"/>
          <w:lang w:val="sl-SI"/>
        </w:rPr>
        <w:lastRenderedPageBreak/>
        <w:t xml:space="preserve">Na zahtevo izvajalca se lahko cene spremenijo, ko se spremeni minimalna plača za več kot 4% od roka za prejem ponudb. Cena se uskladi na način, da se za višino spremembe v % poveča 75% vrednosti postavke (naročnik predvideva, da v ceni postavke strošek dela predstavlja 75% vrednosti). Vrednost se nato nadalje usklajuje na zahtevo izvajalca ob vsakokratni nadaljnji spremembi minimalne plače, in sicer na način, da se poveča 75% vrednosti postavke, oddane na dan roka za prejem ponudb za razliko v povečanju minimalne plače v % od dneva oddaje ponudbe do zadnje spremembe s katero je bila zahtevana uskladitev cen. </w:t>
      </w:r>
    </w:p>
    <w:p w14:paraId="6DE915C8" w14:textId="77777777" w:rsidR="00006E5A" w:rsidRDefault="00141546">
      <w:pPr>
        <w:pStyle w:val="ListParagraph"/>
        <w:spacing w:before="240" w:after="120" w:line="240" w:lineRule="auto"/>
        <w:jc w:val="both"/>
        <w:rPr>
          <w:rFonts w:ascii="Verdana" w:hAnsi="Verdana"/>
          <w:sz w:val="20"/>
          <w:szCs w:val="28"/>
          <w:lang w:val="sl-SI"/>
        </w:rPr>
      </w:pPr>
      <w:r>
        <w:rPr>
          <w:rFonts w:ascii="Verdana" w:hAnsi="Verdana"/>
          <w:sz w:val="20"/>
          <w:szCs w:val="28"/>
          <w:lang w:val="sl-SI"/>
        </w:rPr>
        <w:t>Na enak način se lahko kadarkoli (torej ob vsakokratnem znižanju minimalne plače, ne glede na %) na zahtevo naročnika uskladijo cene, vendar samo v primeru znižanja postavke. V tem primeru se cene usklajujejo v % razlike v znižanju minimalne plače.</w:t>
      </w:r>
    </w:p>
    <w:p w14:paraId="21F582C8" w14:textId="77777777" w:rsidR="00006E5A" w:rsidRDefault="00006E5A">
      <w:pPr>
        <w:pStyle w:val="ListParagraph"/>
        <w:spacing w:before="240" w:after="120" w:line="240" w:lineRule="auto"/>
        <w:jc w:val="both"/>
        <w:rPr>
          <w:rFonts w:ascii="Verdana" w:hAnsi="Verdana"/>
          <w:sz w:val="20"/>
          <w:szCs w:val="28"/>
          <w:lang w:val="sl-SI"/>
        </w:rPr>
      </w:pPr>
    </w:p>
    <w:p w14:paraId="62A70680" w14:textId="35E55E9A" w:rsidR="00006E5A" w:rsidRDefault="00141546" w:rsidP="00141546">
      <w:pPr>
        <w:pStyle w:val="ListParagraph"/>
        <w:widowControl w:val="0"/>
        <w:numPr>
          <w:ilvl w:val="0"/>
          <w:numId w:val="13"/>
        </w:numPr>
        <w:spacing w:before="120" w:after="120" w:line="240" w:lineRule="auto"/>
        <w:jc w:val="both"/>
        <w:rPr>
          <w:rFonts w:ascii="Verdana" w:hAnsi="Verdana"/>
          <w:sz w:val="20"/>
          <w:szCs w:val="28"/>
          <w:lang w:val="sl-SI"/>
        </w:rPr>
      </w:pPr>
      <w:r>
        <w:rPr>
          <w:rFonts w:ascii="Verdana" w:hAnsi="Verdana"/>
          <w:sz w:val="20"/>
          <w:szCs w:val="28"/>
          <w:lang w:val="sl-SI"/>
        </w:rPr>
        <w:t>Naročnik bo za dodatne storitve do maksimalne višine 30% vrednosti te pogodbe z izvajalcem sklenil aneks k pogodbi brez izvedbe novega postopka skladno z drugim odstavkom 95. člena ZJN-3.</w:t>
      </w:r>
    </w:p>
    <w:p w14:paraId="3B6AF98F" w14:textId="77777777" w:rsidR="00162EAD" w:rsidRDefault="00162EAD" w:rsidP="00162EAD">
      <w:pPr>
        <w:pStyle w:val="ListParagraph"/>
        <w:widowControl w:val="0"/>
        <w:spacing w:before="120" w:after="120" w:line="240" w:lineRule="auto"/>
        <w:jc w:val="both"/>
        <w:rPr>
          <w:rFonts w:ascii="Verdana" w:hAnsi="Verdana"/>
          <w:sz w:val="20"/>
          <w:szCs w:val="28"/>
          <w:lang w:val="sl-SI"/>
        </w:rPr>
      </w:pPr>
    </w:p>
    <w:p w14:paraId="14830031" w14:textId="2C651B66" w:rsidR="00162EAD" w:rsidRDefault="00162EAD" w:rsidP="00162EAD">
      <w:pPr>
        <w:pStyle w:val="ListParagraph"/>
        <w:widowControl w:val="0"/>
        <w:numPr>
          <w:ilvl w:val="0"/>
          <w:numId w:val="13"/>
        </w:numPr>
        <w:spacing w:before="120" w:after="120" w:line="240" w:lineRule="auto"/>
        <w:jc w:val="both"/>
        <w:rPr>
          <w:rFonts w:ascii="Verdana" w:hAnsi="Verdana"/>
          <w:sz w:val="20"/>
          <w:szCs w:val="28"/>
          <w:lang w:val="sl-SI"/>
        </w:rPr>
      </w:pPr>
      <w:r w:rsidRPr="00162EAD">
        <w:rPr>
          <w:rFonts w:ascii="Verdana" w:hAnsi="Verdana"/>
          <w:sz w:val="20"/>
          <w:szCs w:val="28"/>
          <w:lang w:val="sl-SI"/>
        </w:rPr>
        <w:t>Stranki mesečno pogodbeno vrednost usklajujeta v času poletnih in zimskih šolskih počitnic ter praznikov, ko je potreba po izvajanju storitev zmanjšana.</w:t>
      </w:r>
    </w:p>
    <w:p w14:paraId="3DD8CFE0" w14:textId="77777777" w:rsidR="00162EAD" w:rsidRPr="00162EAD" w:rsidRDefault="00162EAD" w:rsidP="00162EAD">
      <w:pPr>
        <w:pStyle w:val="ListParagraph"/>
        <w:widowControl w:val="0"/>
        <w:spacing w:before="120" w:after="120" w:line="240" w:lineRule="auto"/>
        <w:jc w:val="both"/>
        <w:rPr>
          <w:rFonts w:ascii="Verdana" w:hAnsi="Verdana"/>
          <w:sz w:val="20"/>
          <w:szCs w:val="28"/>
          <w:lang w:val="sl-SI"/>
        </w:rPr>
      </w:pPr>
    </w:p>
    <w:p w14:paraId="69BA94A5" w14:textId="7A3F7EAC" w:rsidR="00162EAD" w:rsidRDefault="00162EAD" w:rsidP="00141546">
      <w:pPr>
        <w:pStyle w:val="ListParagraph"/>
        <w:widowControl w:val="0"/>
        <w:numPr>
          <w:ilvl w:val="0"/>
          <w:numId w:val="13"/>
        </w:numPr>
        <w:spacing w:before="120" w:after="120" w:line="240" w:lineRule="auto"/>
        <w:jc w:val="both"/>
        <w:rPr>
          <w:rFonts w:ascii="Verdana" w:hAnsi="Verdana"/>
          <w:sz w:val="20"/>
          <w:szCs w:val="28"/>
          <w:lang w:val="sl-SI"/>
        </w:rPr>
      </w:pPr>
      <w:r w:rsidRPr="00162EAD">
        <w:rPr>
          <w:rFonts w:ascii="Verdana" w:hAnsi="Verdana"/>
          <w:sz w:val="20"/>
          <w:szCs w:val="28"/>
          <w:lang w:val="sl-SI"/>
        </w:rPr>
        <w:t>Stranki uskladita pogodbeno vrednost upoštevaje trajanje obdobja, inteznivnosti čiščenja ter dejanske potrebe po izvajanju storitev v tem času.</w:t>
      </w:r>
    </w:p>
    <w:tbl>
      <w:tblPr>
        <w:tblW w:w="9704" w:type="dxa"/>
        <w:jc w:val="center"/>
        <w:tblLayout w:type="fixed"/>
        <w:tblCellMar>
          <w:top w:w="57" w:type="dxa"/>
          <w:left w:w="57" w:type="dxa"/>
          <w:bottom w:w="57" w:type="dxa"/>
          <w:right w:w="57" w:type="dxa"/>
        </w:tblCellMar>
        <w:tblLook w:val="04A0" w:firstRow="1" w:lastRow="0" w:firstColumn="1" w:lastColumn="0" w:noHBand="0" w:noVBand="1"/>
      </w:tblPr>
      <w:tblGrid>
        <w:gridCol w:w="2426"/>
        <w:gridCol w:w="3639"/>
        <w:gridCol w:w="3639"/>
      </w:tblGrid>
      <w:tr w:rsidR="00006E5A" w14:paraId="7E07A1DB" w14:textId="77777777">
        <w:trPr>
          <w:trHeight w:val="20"/>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FDB940"/>
            <w:vAlign w:val="center"/>
          </w:tcPr>
          <w:p w14:paraId="3CB14028" w14:textId="77777777" w:rsidR="00006E5A" w:rsidRDefault="00141546">
            <w:pPr>
              <w:widowControl w:val="0"/>
              <w:spacing w:after="0" w:line="240" w:lineRule="auto"/>
              <w:rPr>
                <w:rFonts w:ascii="Verdana" w:hAnsi="Verdana"/>
                <w:b/>
                <w:sz w:val="20"/>
                <w:szCs w:val="20"/>
                <w:lang w:val="sl-SI"/>
              </w:rPr>
            </w:pPr>
            <w:r>
              <w:rPr>
                <w:rFonts w:ascii="Verdana" w:hAnsi="Verdana"/>
                <w:b/>
                <w:sz w:val="20"/>
                <w:szCs w:val="20"/>
                <w:lang w:val="sl-SI"/>
              </w:rPr>
              <w:t>Lokacija realizacije</w:t>
            </w:r>
          </w:p>
        </w:tc>
        <w:tc>
          <w:tcPr>
            <w:tcW w:w="7278" w:type="dxa"/>
            <w:gridSpan w:val="2"/>
            <w:tcBorders>
              <w:top w:val="single" w:sz="4" w:space="0" w:color="000000"/>
              <w:left w:val="single" w:sz="4" w:space="0" w:color="000000"/>
              <w:bottom w:val="single" w:sz="4" w:space="0" w:color="000000"/>
              <w:right w:val="single" w:sz="4" w:space="0" w:color="000000"/>
            </w:tcBorders>
            <w:shd w:val="clear" w:color="auto" w:fill="FFF0D5"/>
            <w:vAlign w:val="center"/>
          </w:tcPr>
          <w:p w14:paraId="76F70855" w14:textId="77777777" w:rsidR="00006E5A" w:rsidRDefault="00141546">
            <w:pPr>
              <w:widowControl w:val="0"/>
              <w:spacing w:after="0" w:line="240" w:lineRule="auto"/>
              <w:rPr>
                <w:rFonts w:ascii="Verdana" w:hAnsi="Verdana"/>
                <w:sz w:val="20"/>
                <w:szCs w:val="20"/>
                <w:lang w:val="sl-SI"/>
              </w:rPr>
            </w:pPr>
            <w:r>
              <w:rPr>
                <w:rFonts w:ascii="Verdana" w:hAnsi="Verdana"/>
                <w:sz w:val="20"/>
                <w:szCs w:val="20"/>
                <w:lang w:val="sl-SI"/>
              </w:rPr>
              <w:t>Sedež naročnika.</w:t>
            </w:r>
          </w:p>
        </w:tc>
      </w:tr>
      <w:tr w:rsidR="007B7046" w14:paraId="0E5FC505" w14:textId="77777777" w:rsidTr="00FF6839">
        <w:trPr>
          <w:trHeight w:val="20"/>
          <w:jc w:val="center"/>
        </w:trPr>
        <w:tc>
          <w:tcPr>
            <w:tcW w:w="2426" w:type="dxa"/>
            <w:vMerge w:val="restart"/>
            <w:tcBorders>
              <w:top w:val="single" w:sz="4" w:space="0" w:color="000000"/>
              <w:left w:val="single" w:sz="4" w:space="0" w:color="000000"/>
              <w:bottom w:val="single" w:sz="4" w:space="0" w:color="000000"/>
              <w:right w:val="single" w:sz="4" w:space="0" w:color="000000"/>
            </w:tcBorders>
            <w:shd w:val="clear" w:color="auto" w:fill="FDB940"/>
            <w:vAlign w:val="center"/>
          </w:tcPr>
          <w:p w14:paraId="05D94DDE" w14:textId="77777777" w:rsidR="007B7046" w:rsidRDefault="007B7046">
            <w:pPr>
              <w:widowControl w:val="0"/>
              <w:spacing w:after="0" w:line="240" w:lineRule="auto"/>
              <w:rPr>
                <w:rFonts w:ascii="Verdana" w:hAnsi="Verdana"/>
                <w:b/>
                <w:sz w:val="20"/>
                <w:szCs w:val="20"/>
                <w:lang w:val="sl-SI"/>
              </w:rPr>
            </w:pPr>
            <w:r>
              <w:rPr>
                <w:rFonts w:ascii="Verdana" w:hAnsi="Verdana"/>
                <w:b/>
                <w:sz w:val="20"/>
                <w:szCs w:val="20"/>
                <w:lang w:val="sl-SI"/>
              </w:rPr>
              <w:t>Način realizacije</w:t>
            </w:r>
          </w:p>
        </w:tc>
        <w:tc>
          <w:tcPr>
            <w:tcW w:w="7278" w:type="dxa"/>
            <w:gridSpan w:val="2"/>
            <w:tcBorders>
              <w:top w:val="single" w:sz="4" w:space="0" w:color="000000"/>
              <w:left w:val="single" w:sz="4" w:space="0" w:color="000000"/>
              <w:bottom w:val="single" w:sz="4" w:space="0" w:color="000000"/>
              <w:right w:val="single" w:sz="4" w:space="0" w:color="000000"/>
            </w:tcBorders>
            <w:shd w:val="clear" w:color="auto" w:fill="FDB940"/>
            <w:vAlign w:val="center"/>
          </w:tcPr>
          <w:p w14:paraId="43CC442A" w14:textId="77777777" w:rsidR="007B7046" w:rsidRDefault="007B7046">
            <w:pPr>
              <w:widowControl w:val="0"/>
              <w:spacing w:after="0" w:line="240" w:lineRule="auto"/>
              <w:jc w:val="center"/>
              <w:rPr>
                <w:rFonts w:ascii="Verdana" w:hAnsi="Verdana"/>
                <w:sz w:val="20"/>
                <w:szCs w:val="20"/>
                <w:lang w:val="sl-SI"/>
              </w:rPr>
            </w:pPr>
            <w:r>
              <w:rPr>
                <w:rFonts w:ascii="Verdana" w:hAnsi="Verdana"/>
                <w:sz w:val="20"/>
                <w:szCs w:val="20"/>
                <w:lang w:val="sl-SI"/>
              </w:rPr>
              <w:t>Sprememba cen</w:t>
            </w:r>
          </w:p>
        </w:tc>
      </w:tr>
      <w:tr w:rsidR="007B7046" w14:paraId="2C764239" w14:textId="77777777" w:rsidTr="005B0833">
        <w:trPr>
          <w:trHeight w:val="20"/>
          <w:jc w:val="center"/>
        </w:trPr>
        <w:tc>
          <w:tcPr>
            <w:tcW w:w="2426" w:type="dxa"/>
            <w:vMerge/>
            <w:tcBorders>
              <w:top w:val="single" w:sz="4" w:space="0" w:color="000000"/>
              <w:left w:val="single" w:sz="4" w:space="0" w:color="000000"/>
              <w:bottom w:val="single" w:sz="4" w:space="0" w:color="000000"/>
              <w:right w:val="single" w:sz="4" w:space="0" w:color="000000"/>
            </w:tcBorders>
            <w:shd w:val="clear" w:color="auto" w:fill="FAAA5A"/>
            <w:vAlign w:val="center"/>
          </w:tcPr>
          <w:p w14:paraId="0B16086B" w14:textId="77777777" w:rsidR="007B7046" w:rsidRDefault="007B7046">
            <w:pPr>
              <w:widowControl w:val="0"/>
              <w:spacing w:after="0" w:line="240" w:lineRule="auto"/>
              <w:rPr>
                <w:rFonts w:ascii="Verdana" w:hAnsi="Verdana"/>
                <w:b/>
                <w:sz w:val="20"/>
                <w:szCs w:val="20"/>
                <w:lang w:val="sl-SI"/>
              </w:rPr>
            </w:pPr>
          </w:p>
        </w:tc>
        <w:tc>
          <w:tcPr>
            <w:tcW w:w="7278" w:type="dxa"/>
            <w:gridSpan w:val="2"/>
            <w:tcBorders>
              <w:top w:val="single" w:sz="4" w:space="0" w:color="000000"/>
              <w:left w:val="single" w:sz="4" w:space="0" w:color="000000"/>
              <w:bottom w:val="single" w:sz="4" w:space="0" w:color="000000"/>
              <w:right w:val="single" w:sz="4" w:space="0" w:color="000000"/>
            </w:tcBorders>
            <w:shd w:val="clear" w:color="auto" w:fill="FFF0D5"/>
            <w:vAlign w:val="center"/>
          </w:tcPr>
          <w:p w14:paraId="0432CDC8" w14:textId="171CC817" w:rsidR="007B7046" w:rsidRDefault="007B7046" w:rsidP="007B7046">
            <w:pPr>
              <w:widowControl w:val="0"/>
              <w:spacing w:after="120" w:line="240" w:lineRule="auto"/>
              <w:jc w:val="both"/>
              <w:rPr>
                <w:rFonts w:ascii="Verdana" w:hAnsi="Verdana"/>
                <w:sz w:val="20"/>
                <w:szCs w:val="20"/>
                <w:lang w:val="sl-SI"/>
              </w:rPr>
            </w:pPr>
            <w:r>
              <w:rPr>
                <w:rFonts w:ascii="Verdana" w:hAnsi="Verdana"/>
                <w:sz w:val="20"/>
                <w:szCs w:val="20"/>
                <w:lang w:val="sl-SI"/>
              </w:rPr>
              <w:t xml:space="preserve">Cena  na  enoto  je ves čas trajanja pogodbe fiksna. </w:t>
            </w:r>
          </w:p>
          <w:p w14:paraId="042C2439" w14:textId="6486279C" w:rsidR="007B7046" w:rsidRDefault="007B7046" w:rsidP="007B7046">
            <w:pPr>
              <w:widowControl w:val="0"/>
              <w:spacing w:after="0" w:line="240" w:lineRule="auto"/>
              <w:jc w:val="both"/>
              <w:rPr>
                <w:rFonts w:ascii="Verdana" w:hAnsi="Verdana"/>
                <w:sz w:val="20"/>
                <w:szCs w:val="20"/>
                <w:lang w:val="sl-SI"/>
              </w:rPr>
            </w:pPr>
            <w:r>
              <w:rPr>
                <w:rFonts w:ascii="Verdana" w:hAnsi="Verdana"/>
                <w:sz w:val="20"/>
                <w:szCs w:val="20"/>
                <w:lang w:val="sl-SI"/>
              </w:rPr>
              <w:t xml:space="preserve">Za občasne storitve fiksna cena po cenah  iz  </w:t>
            </w:r>
            <w:r w:rsidR="00442CDE">
              <w:rPr>
                <w:rFonts w:ascii="Verdana" w:hAnsi="Verdana"/>
                <w:sz w:val="20"/>
                <w:szCs w:val="20"/>
                <w:lang w:val="sl-SI"/>
              </w:rPr>
              <w:t>pogodbe</w:t>
            </w:r>
            <w:r>
              <w:rPr>
                <w:rFonts w:ascii="Verdana" w:hAnsi="Verdana"/>
                <w:sz w:val="20"/>
                <w:szCs w:val="20"/>
                <w:lang w:val="sl-SI"/>
              </w:rPr>
              <w:t xml:space="preserve">  za  naročeno storitev.</w:t>
            </w:r>
          </w:p>
        </w:tc>
      </w:tr>
      <w:tr w:rsidR="00006E5A" w14:paraId="498B1E79" w14:textId="77777777">
        <w:trPr>
          <w:trHeight w:val="20"/>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FDB940"/>
            <w:vAlign w:val="center"/>
          </w:tcPr>
          <w:p w14:paraId="4FD7624B" w14:textId="77777777" w:rsidR="00006E5A" w:rsidRDefault="00141546">
            <w:pPr>
              <w:widowControl w:val="0"/>
              <w:spacing w:after="0" w:line="240" w:lineRule="auto"/>
              <w:rPr>
                <w:rFonts w:ascii="Verdana" w:hAnsi="Verdana"/>
                <w:b/>
                <w:sz w:val="20"/>
                <w:szCs w:val="20"/>
                <w:lang w:val="sl-SI"/>
              </w:rPr>
            </w:pPr>
            <w:r>
              <w:rPr>
                <w:rFonts w:ascii="Verdana" w:hAnsi="Verdana"/>
                <w:b/>
                <w:sz w:val="20"/>
                <w:szCs w:val="20"/>
                <w:lang w:val="sl-SI"/>
              </w:rPr>
              <w:t>Način plačila in plačilni rok</w:t>
            </w:r>
          </w:p>
        </w:tc>
        <w:tc>
          <w:tcPr>
            <w:tcW w:w="7278" w:type="dxa"/>
            <w:gridSpan w:val="2"/>
            <w:tcBorders>
              <w:top w:val="single" w:sz="4" w:space="0" w:color="000000"/>
              <w:left w:val="single" w:sz="4" w:space="0" w:color="000000"/>
              <w:bottom w:val="single" w:sz="4" w:space="0" w:color="000000"/>
              <w:right w:val="single" w:sz="4" w:space="0" w:color="000000"/>
            </w:tcBorders>
            <w:shd w:val="clear" w:color="auto" w:fill="FFF0D5"/>
            <w:vAlign w:val="center"/>
          </w:tcPr>
          <w:p w14:paraId="14E2AC11" w14:textId="77777777" w:rsidR="00006E5A" w:rsidRDefault="00141546">
            <w:pPr>
              <w:widowControl w:val="0"/>
              <w:spacing w:after="120" w:line="240" w:lineRule="auto"/>
              <w:jc w:val="both"/>
              <w:rPr>
                <w:rFonts w:ascii="Verdana" w:hAnsi="Verdana"/>
                <w:sz w:val="20"/>
                <w:szCs w:val="20"/>
                <w:lang w:val="sl-SI"/>
              </w:rPr>
            </w:pPr>
            <w:r>
              <w:rPr>
                <w:rFonts w:ascii="Verdana" w:hAnsi="Verdana"/>
                <w:sz w:val="20"/>
                <w:szCs w:val="20"/>
                <w:lang w:val="sl-SI"/>
              </w:rPr>
              <w:t>Izvajalec izstavi naročniku račun v predpisani elektronski obliki (eRačun), na podlagi prevzemnega zapisnika/poročila o opravljenih storitvah, ki ga je ob izvajalčevi pravilni izpolnitvi podpisal naročnik.</w:t>
            </w:r>
          </w:p>
          <w:p w14:paraId="56EFD354" w14:textId="77777777" w:rsidR="00006E5A" w:rsidRDefault="00141546">
            <w:pPr>
              <w:widowControl w:val="0"/>
              <w:spacing w:after="0" w:line="240" w:lineRule="auto"/>
              <w:jc w:val="both"/>
              <w:rPr>
                <w:rFonts w:ascii="Verdana" w:hAnsi="Verdana"/>
                <w:sz w:val="20"/>
                <w:szCs w:val="20"/>
                <w:lang w:val="sl-SI"/>
              </w:rPr>
            </w:pPr>
            <w:r>
              <w:rPr>
                <w:rFonts w:ascii="Verdana" w:hAnsi="Verdana"/>
                <w:sz w:val="20"/>
                <w:szCs w:val="20"/>
                <w:lang w:val="sl-SI"/>
              </w:rPr>
              <w:t>Plačilni rok: 30 dni od dneva prejema pravilno izstavljenega računa, ki ni zavrnjen v roku osmih dni od prejema.</w:t>
            </w:r>
          </w:p>
        </w:tc>
      </w:tr>
      <w:tr w:rsidR="00006E5A" w14:paraId="37D7E90C" w14:textId="77777777">
        <w:trPr>
          <w:trHeight w:val="20"/>
          <w:jc w:val="center"/>
        </w:trPr>
        <w:tc>
          <w:tcPr>
            <w:tcW w:w="2426" w:type="dxa"/>
            <w:vMerge w:val="restart"/>
            <w:tcBorders>
              <w:top w:val="single" w:sz="4" w:space="0" w:color="000000"/>
              <w:left w:val="single" w:sz="4" w:space="0" w:color="000000"/>
              <w:bottom w:val="single" w:sz="4" w:space="0" w:color="000000"/>
              <w:right w:val="single" w:sz="4" w:space="0" w:color="000000"/>
            </w:tcBorders>
            <w:shd w:val="clear" w:color="auto" w:fill="FDB940"/>
            <w:vAlign w:val="center"/>
          </w:tcPr>
          <w:p w14:paraId="791CE371" w14:textId="77777777" w:rsidR="00006E5A" w:rsidRDefault="00141546">
            <w:pPr>
              <w:widowControl w:val="0"/>
              <w:spacing w:after="0" w:line="240" w:lineRule="auto"/>
              <w:rPr>
                <w:rFonts w:ascii="Verdana" w:hAnsi="Verdana"/>
                <w:b/>
                <w:sz w:val="20"/>
                <w:szCs w:val="20"/>
                <w:lang w:val="sl-SI"/>
              </w:rPr>
            </w:pPr>
            <w:r>
              <w:rPr>
                <w:rFonts w:ascii="Verdana" w:hAnsi="Verdana"/>
                <w:b/>
                <w:sz w:val="20"/>
                <w:szCs w:val="20"/>
                <w:lang w:val="sl-SI"/>
              </w:rPr>
              <w:t>Kontaktne osebe</w:t>
            </w:r>
          </w:p>
        </w:tc>
        <w:tc>
          <w:tcPr>
            <w:tcW w:w="3639" w:type="dxa"/>
            <w:tcBorders>
              <w:top w:val="single" w:sz="4" w:space="0" w:color="000000"/>
              <w:left w:val="single" w:sz="4" w:space="0" w:color="000000"/>
              <w:bottom w:val="single" w:sz="4" w:space="0" w:color="000000"/>
              <w:right w:val="single" w:sz="4" w:space="0" w:color="000000"/>
            </w:tcBorders>
            <w:shd w:val="clear" w:color="auto" w:fill="FDB940"/>
            <w:vAlign w:val="center"/>
          </w:tcPr>
          <w:p w14:paraId="644E5DEF" w14:textId="77777777" w:rsidR="00006E5A" w:rsidRDefault="00141546">
            <w:pPr>
              <w:widowControl w:val="0"/>
              <w:spacing w:after="0" w:line="240" w:lineRule="auto"/>
              <w:jc w:val="center"/>
              <w:rPr>
                <w:rFonts w:ascii="Verdana" w:hAnsi="Verdana"/>
                <w:b/>
                <w:sz w:val="20"/>
                <w:szCs w:val="20"/>
                <w:lang w:val="sl-SI"/>
              </w:rPr>
            </w:pPr>
            <w:r>
              <w:rPr>
                <w:rFonts w:ascii="Verdana" w:hAnsi="Verdana"/>
                <w:b/>
                <w:sz w:val="20"/>
                <w:szCs w:val="20"/>
                <w:lang w:val="sl-SI"/>
              </w:rPr>
              <w:t>Na strani naročnika</w:t>
            </w:r>
          </w:p>
        </w:tc>
        <w:tc>
          <w:tcPr>
            <w:tcW w:w="3639" w:type="dxa"/>
            <w:tcBorders>
              <w:top w:val="single" w:sz="4" w:space="0" w:color="000000"/>
              <w:left w:val="single" w:sz="4" w:space="0" w:color="000000"/>
              <w:bottom w:val="single" w:sz="4" w:space="0" w:color="000000"/>
              <w:right w:val="single" w:sz="4" w:space="0" w:color="000000"/>
            </w:tcBorders>
            <w:shd w:val="clear" w:color="auto" w:fill="FDB940"/>
            <w:vAlign w:val="center"/>
          </w:tcPr>
          <w:p w14:paraId="2D768BA4" w14:textId="77777777" w:rsidR="00006E5A" w:rsidRDefault="00141546">
            <w:pPr>
              <w:widowControl w:val="0"/>
              <w:spacing w:after="0" w:line="240" w:lineRule="auto"/>
              <w:jc w:val="center"/>
              <w:rPr>
                <w:rFonts w:ascii="Verdana" w:hAnsi="Verdana"/>
                <w:b/>
                <w:sz w:val="20"/>
                <w:szCs w:val="20"/>
                <w:lang w:val="sl-SI"/>
              </w:rPr>
            </w:pPr>
            <w:r>
              <w:rPr>
                <w:rFonts w:ascii="Verdana" w:hAnsi="Verdana"/>
                <w:b/>
                <w:sz w:val="20"/>
                <w:szCs w:val="20"/>
                <w:lang w:val="sl-SI"/>
              </w:rPr>
              <w:t>Na strani izvajalca</w:t>
            </w:r>
          </w:p>
        </w:tc>
      </w:tr>
      <w:tr w:rsidR="00006E5A" w14:paraId="1A2F56D1" w14:textId="77777777">
        <w:trPr>
          <w:trHeight w:val="20"/>
          <w:jc w:val="center"/>
        </w:trPr>
        <w:tc>
          <w:tcPr>
            <w:tcW w:w="2426" w:type="dxa"/>
            <w:vMerge/>
            <w:tcBorders>
              <w:top w:val="single" w:sz="4" w:space="0" w:color="000000"/>
              <w:left w:val="single" w:sz="4" w:space="0" w:color="000000"/>
              <w:bottom w:val="single" w:sz="4" w:space="0" w:color="000000"/>
              <w:right w:val="single" w:sz="4" w:space="0" w:color="000000"/>
            </w:tcBorders>
            <w:shd w:val="clear" w:color="auto" w:fill="FDB940"/>
            <w:vAlign w:val="center"/>
          </w:tcPr>
          <w:p w14:paraId="71143C5C" w14:textId="77777777" w:rsidR="00006E5A" w:rsidRDefault="00006E5A">
            <w:pPr>
              <w:widowControl w:val="0"/>
              <w:spacing w:after="0" w:line="240" w:lineRule="auto"/>
              <w:rPr>
                <w:rFonts w:ascii="Verdana" w:hAnsi="Verdana"/>
                <w:b/>
                <w:sz w:val="20"/>
                <w:szCs w:val="20"/>
                <w:lang w:val="sl-SI"/>
              </w:rPr>
            </w:pPr>
          </w:p>
        </w:tc>
        <w:tc>
          <w:tcPr>
            <w:tcW w:w="3639" w:type="dxa"/>
            <w:tcBorders>
              <w:top w:val="single" w:sz="4" w:space="0" w:color="000000"/>
              <w:left w:val="single" w:sz="4" w:space="0" w:color="000000"/>
              <w:bottom w:val="single" w:sz="4" w:space="0" w:color="000000"/>
              <w:right w:val="single" w:sz="4" w:space="0" w:color="000000"/>
            </w:tcBorders>
            <w:shd w:val="clear" w:color="auto" w:fill="FFF0D5"/>
            <w:vAlign w:val="center"/>
          </w:tcPr>
          <w:p w14:paraId="305C8ECF" w14:textId="77777777" w:rsidR="00006E5A" w:rsidRDefault="00141546">
            <w:pPr>
              <w:widowControl w:val="0"/>
              <w:spacing w:after="0" w:line="240" w:lineRule="auto"/>
              <w:rPr>
                <w:rFonts w:ascii="Verdana" w:hAnsi="Verdana"/>
                <w:sz w:val="20"/>
                <w:szCs w:val="20"/>
                <w:lang w:val="sl-SI"/>
              </w:rPr>
            </w:pPr>
            <w:r>
              <w:rPr>
                <w:rFonts w:ascii="Verdana" w:hAnsi="Verdana"/>
                <w:sz w:val="20"/>
                <w:szCs w:val="20"/>
                <w:lang w:val="sl-SI"/>
              </w:rPr>
              <w:t>Ime in priimek:</w:t>
            </w:r>
          </w:p>
          <w:p w14:paraId="69DF5890" w14:textId="77777777" w:rsidR="00006E5A" w:rsidRDefault="00141546">
            <w:pPr>
              <w:widowControl w:val="0"/>
              <w:spacing w:after="0" w:line="240" w:lineRule="auto"/>
              <w:rPr>
                <w:rFonts w:ascii="Verdana" w:hAnsi="Verdana"/>
                <w:sz w:val="20"/>
                <w:szCs w:val="20"/>
                <w:lang w:val="sl-SI"/>
              </w:rPr>
            </w:pPr>
            <w:r>
              <w:rPr>
                <w:rFonts w:ascii="Verdana" w:hAnsi="Verdana"/>
                <w:sz w:val="20"/>
                <w:szCs w:val="20"/>
                <w:lang w:val="sl-SI"/>
              </w:rPr>
              <w:t>Tel. Št.:</w:t>
            </w:r>
          </w:p>
          <w:p w14:paraId="38558373" w14:textId="77777777" w:rsidR="00006E5A" w:rsidRDefault="00141546">
            <w:pPr>
              <w:widowControl w:val="0"/>
              <w:spacing w:after="0" w:line="240" w:lineRule="auto"/>
              <w:rPr>
                <w:rFonts w:ascii="Verdana" w:hAnsi="Verdana"/>
                <w:sz w:val="20"/>
                <w:szCs w:val="20"/>
                <w:lang w:val="sl-SI"/>
              </w:rPr>
            </w:pPr>
            <w:r>
              <w:rPr>
                <w:rFonts w:ascii="Verdana" w:hAnsi="Verdana"/>
                <w:sz w:val="20"/>
                <w:szCs w:val="20"/>
                <w:lang w:val="sl-SI"/>
              </w:rPr>
              <w:t>E-pošta:</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0A546" w14:textId="77777777" w:rsidR="00006E5A" w:rsidRDefault="00141546">
            <w:pPr>
              <w:widowControl w:val="0"/>
              <w:spacing w:after="0" w:line="240" w:lineRule="auto"/>
              <w:rPr>
                <w:rFonts w:ascii="Verdana" w:hAnsi="Verdana"/>
                <w:sz w:val="20"/>
                <w:szCs w:val="20"/>
                <w:lang w:val="sl-SI"/>
              </w:rPr>
            </w:pPr>
            <w:r>
              <w:rPr>
                <w:rFonts w:ascii="Verdana" w:hAnsi="Verdana"/>
                <w:sz w:val="20"/>
                <w:szCs w:val="20"/>
                <w:lang w:val="sl-SI"/>
              </w:rPr>
              <w:t>Ime in priimek:</w:t>
            </w:r>
          </w:p>
          <w:p w14:paraId="04F147C0" w14:textId="77777777" w:rsidR="00006E5A" w:rsidRDefault="00141546">
            <w:pPr>
              <w:widowControl w:val="0"/>
              <w:spacing w:after="0" w:line="240" w:lineRule="auto"/>
              <w:rPr>
                <w:rFonts w:ascii="Verdana" w:hAnsi="Verdana"/>
                <w:sz w:val="20"/>
                <w:szCs w:val="20"/>
                <w:lang w:val="sl-SI"/>
              </w:rPr>
            </w:pPr>
            <w:r>
              <w:rPr>
                <w:rFonts w:ascii="Verdana" w:hAnsi="Verdana"/>
                <w:sz w:val="20"/>
                <w:szCs w:val="20"/>
                <w:lang w:val="sl-SI"/>
              </w:rPr>
              <w:t>Tel. Št.:</w:t>
            </w:r>
          </w:p>
          <w:p w14:paraId="375A31A5" w14:textId="77777777" w:rsidR="00006E5A" w:rsidRDefault="00141546">
            <w:pPr>
              <w:widowControl w:val="0"/>
              <w:spacing w:after="0" w:line="240" w:lineRule="auto"/>
              <w:rPr>
                <w:rFonts w:ascii="Verdana" w:hAnsi="Verdana"/>
                <w:sz w:val="20"/>
                <w:szCs w:val="20"/>
                <w:lang w:val="sl-SI"/>
              </w:rPr>
            </w:pPr>
            <w:r>
              <w:rPr>
                <w:rFonts w:ascii="Verdana" w:hAnsi="Verdana"/>
                <w:sz w:val="20"/>
                <w:szCs w:val="20"/>
                <w:lang w:val="sl-SI"/>
              </w:rPr>
              <w:t>E-pošta:</w:t>
            </w:r>
          </w:p>
        </w:tc>
      </w:tr>
      <w:tr w:rsidR="00006E5A" w14:paraId="5C62E5E7" w14:textId="77777777">
        <w:trPr>
          <w:trHeight w:val="20"/>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FDB940"/>
            <w:vAlign w:val="center"/>
          </w:tcPr>
          <w:p w14:paraId="25225B88" w14:textId="77777777" w:rsidR="00006E5A" w:rsidRDefault="00141546">
            <w:pPr>
              <w:widowControl w:val="0"/>
              <w:spacing w:after="0" w:line="240" w:lineRule="auto"/>
              <w:rPr>
                <w:rFonts w:ascii="Verdana" w:hAnsi="Verdana"/>
                <w:b/>
                <w:sz w:val="20"/>
                <w:szCs w:val="20"/>
                <w:lang w:val="sl-SI"/>
              </w:rPr>
            </w:pPr>
            <w:r>
              <w:rPr>
                <w:rFonts w:ascii="Verdana" w:hAnsi="Verdana"/>
                <w:b/>
                <w:sz w:val="20"/>
                <w:szCs w:val="20"/>
                <w:lang w:val="sl-SI"/>
              </w:rPr>
              <w:t>Zamuda in pogodbena kazen</w:t>
            </w:r>
          </w:p>
        </w:tc>
        <w:tc>
          <w:tcPr>
            <w:tcW w:w="3639" w:type="dxa"/>
            <w:tcBorders>
              <w:top w:val="single" w:sz="4" w:space="0" w:color="000000"/>
              <w:left w:val="single" w:sz="4" w:space="0" w:color="000000"/>
              <w:bottom w:val="single" w:sz="4" w:space="0" w:color="000000"/>
              <w:right w:val="single" w:sz="4" w:space="0" w:color="000000"/>
            </w:tcBorders>
            <w:shd w:val="clear" w:color="auto" w:fill="FFF0D5"/>
            <w:vAlign w:val="center"/>
          </w:tcPr>
          <w:p w14:paraId="321E2E73" w14:textId="77777777" w:rsidR="00006E5A" w:rsidRDefault="00141546">
            <w:pPr>
              <w:widowControl w:val="0"/>
              <w:spacing w:after="0" w:line="240" w:lineRule="auto"/>
              <w:rPr>
                <w:rFonts w:ascii="Verdana" w:hAnsi="Verdana"/>
                <w:sz w:val="20"/>
                <w:szCs w:val="20"/>
                <w:lang w:val="sl-SI"/>
              </w:rPr>
            </w:pPr>
            <w:r>
              <w:rPr>
                <w:rFonts w:ascii="Verdana" w:hAnsi="Verdana"/>
                <w:sz w:val="20"/>
                <w:szCs w:val="20"/>
                <w:lang w:val="sl-SI"/>
              </w:rPr>
              <w:t>0,2 % pogodbene vrednosti v EUR brez DDV za vsak dan zamude</w:t>
            </w:r>
          </w:p>
        </w:tc>
        <w:tc>
          <w:tcPr>
            <w:tcW w:w="3639" w:type="dxa"/>
            <w:tcBorders>
              <w:top w:val="single" w:sz="4" w:space="0" w:color="000000"/>
              <w:left w:val="single" w:sz="4" w:space="0" w:color="000000"/>
              <w:bottom w:val="single" w:sz="4" w:space="0" w:color="000000"/>
              <w:right w:val="single" w:sz="4" w:space="0" w:color="000000"/>
            </w:tcBorders>
            <w:shd w:val="clear" w:color="auto" w:fill="FFF0D5"/>
            <w:vAlign w:val="center"/>
          </w:tcPr>
          <w:p w14:paraId="4AE8B48A" w14:textId="77777777" w:rsidR="00006E5A" w:rsidRDefault="00141546">
            <w:pPr>
              <w:widowControl w:val="0"/>
              <w:spacing w:after="0" w:line="240" w:lineRule="auto"/>
              <w:rPr>
                <w:rFonts w:ascii="Verdana" w:hAnsi="Verdana"/>
                <w:sz w:val="20"/>
                <w:szCs w:val="20"/>
                <w:lang w:val="sl-SI"/>
              </w:rPr>
            </w:pPr>
            <w:r>
              <w:rPr>
                <w:rFonts w:ascii="Verdana" w:hAnsi="Verdana"/>
                <w:sz w:val="20"/>
                <w:szCs w:val="20"/>
                <w:lang w:val="sl-SI"/>
              </w:rPr>
              <w:t>10 % pogodbene vrednosti v EUR brez DDV</w:t>
            </w:r>
          </w:p>
        </w:tc>
      </w:tr>
    </w:tbl>
    <w:p w14:paraId="591AAB9A" w14:textId="77777777" w:rsidR="00006E5A" w:rsidRDefault="00006E5A">
      <w:pPr>
        <w:widowControl w:val="0"/>
        <w:spacing w:after="0" w:line="240" w:lineRule="auto"/>
        <w:jc w:val="both"/>
        <w:rPr>
          <w:rFonts w:ascii="Verdana" w:hAnsi="Verdana"/>
          <w:sz w:val="20"/>
          <w:szCs w:val="28"/>
          <w:lang w:val="sl-SI"/>
        </w:rPr>
      </w:pPr>
    </w:p>
    <w:p w14:paraId="6F36273B" w14:textId="77777777" w:rsidR="00006E5A" w:rsidRDefault="00141546" w:rsidP="00141546">
      <w:pPr>
        <w:pStyle w:val="ListParagraph"/>
        <w:widowControl w:val="0"/>
        <w:numPr>
          <w:ilvl w:val="0"/>
          <w:numId w:val="11"/>
        </w:numPr>
        <w:spacing w:after="120" w:line="240" w:lineRule="auto"/>
        <w:jc w:val="center"/>
        <w:rPr>
          <w:rFonts w:ascii="Verdana" w:hAnsi="Verdana"/>
          <w:sz w:val="20"/>
          <w:szCs w:val="20"/>
          <w:lang w:val="sl-SI"/>
        </w:rPr>
      </w:pPr>
      <w:r>
        <w:rPr>
          <w:rFonts w:ascii="Verdana" w:hAnsi="Verdana"/>
          <w:sz w:val="20"/>
          <w:szCs w:val="20"/>
          <w:lang w:val="sl-SI"/>
        </w:rPr>
        <w:t>člen</w:t>
      </w:r>
    </w:p>
    <w:p w14:paraId="0B8BFF0B" w14:textId="77777777" w:rsidR="00006E5A" w:rsidRDefault="00141546">
      <w:pPr>
        <w:widowControl w:val="0"/>
        <w:spacing w:after="120" w:line="240" w:lineRule="auto"/>
        <w:ind w:left="360"/>
        <w:jc w:val="center"/>
        <w:rPr>
          <w:rFonts w:ascii="Verdana" w:hAnsi="Verdana"/>
          <w:sz w:val="20"/>
          <w:szCs w:val="20"/>
          <w:lang w:val="sl-SI"/>
        </w:rPr>
      </w:pPr>
      <w:r>
        <w:rPr>
          <w:rFonts w:ascii="Verdana" w:hAnsi="Verdana"/>
          <w:sz w:val="20"/>
          <w:szCs w:val="20"/>
          <w:lang w:val="sl-SI"/>
        </w:rPr>
        <w:t>ODDAJA DEL PODIZVAJALCEM</w:t>
      </w:r>
    </w:p>
    <w:tbl>
      <w:tblPr>
        <w:tblW w:w="9690" w:type="dxa"/>
        <w:jc w:val="center"/>
        <w:tblLayout w:type="fixed"/>
        <w:tblCellMar>
          <w:top w:w="108" w:type="dxa"/>
          <w:bottom w:w="108" w:type="dxa"/>
        </w:tblCellMar>
        <w:tblLook w:val="04A0" w:firstRow="1" w:lastRow="0" w:firstColumn="1" w:lastColumn="0" w:noHBand="0" w:noVBand="1"/>
      </w:tblPr>
      <w:tblGrid>
        <w:gridCol w:w="562"/>
        <w:gridCol w:w="1992"/>
        <w:gridCol w:w="2408"/>
        <w:gridCol w:w="2833"/>
        <w:gridCol w:w="1895"/>
      </w:tblGrid>
      <w:tr w:rsidR="00006E5A" w14:paraId="55E1059F" w14:textId="77777777">
        <w:trPr>
          <w:trHeight w:val="2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0D5"/>
            <w:vAlign w:val="center"/>
          </w:tcPr>
          <w:p w14:paraId="14C3FF2C" w14:textId="77777777" w:rsidR="00006E5A" w:rsidRDefault="00141546">
            <w:pPr>
              <w:widowControl w:val="0"/>
              <w:spacing w:after="0" w:line="240" w:lineRule="auto"/>
              <w:jc w:val="center"/>
              <w:rPr>
                <w:rFonts w:ascii="Verdana" w:hAnsi="Verdana" w:cs="Arial"/>
                <w:sz w:val="20"/>
                <w:szCs w:val="20"/>
                <w:lang w:val="sl-SI"/>
              </w:rPr>
            </w:pPr>
            <w:r>
              <w:rPr>
                <w:rFonts w:ascii="Verdana" w:hAnsi="Verdana" w:cs="Arial"/>
                <w:sz w:val="20"/>
                <w:szCs w:val="20"/>
                <w:lang w:val="sl-SI"/>
              </w:rPr>
              <w:t>Št.</w:t>
            </w:r>
          </w:p>
        </w:tc>
        <w:tc>
          <w:tcPr>
            <w:tcW w:w="1992" w:type="dxa"/>
            <w:tcBorders>
              <w:top w:val="single" w:sz="4" w:space="0" w:color="000000"/>
              <w:left w:val="single" w:sz="4" w:space="0" w:color="000000"/>
              <w:bottom w:val="single" w:sz="4" w:space="0" w:color="000000"/>
            </w:tcBorders>
            <w:shd w:val="clear" w:color="auto" w:fill="FFF0D5"/>
            <w:vAlign w:val="center"/>
          </w:tcPr>
          <w:p w14:paraId="3E20FAF9" w14:textId="77777777" w:rsidR="00006E5A" w:rsidRDefault="00141546">
            <w:pPr>
              <w:widowControl w:val="0"/>
              <w:spacing w:after="0" w:line="240" w:lineRule="auto"/>
              <w:jc w:val="center"/>
              <w:rPr>
                <w:rFonts w:ascii="Verdana" w:hAnsi="Verdana" w:cs="Arial"/>
                <w:sz w:val="20"/>
                <w:szCs w:val="20"/>
                <w:lang w:val="sl-SI"/>
              </w:rPr>
            </w:pPr>
            <w:r>
              <w:rPr>
                <w:rFonts w:ascii="Verdana" w:hAnsi="Verdana" w:cs="Arial"/>
                <w:sz w:val="20"/>
                <w:szCs w:val="20"/>
                <w:lang w:val="sl-SI"/>
              </w:rPr>
              <w:t>Podizvajalec</w:t>
            </w:r>
          </w:p>
          <w:p w14:paraId="124900F2" w14:textId="77777777" w:rsidR="00006E5A" w:rsidRDefault="00141546">
            <w:pPr>
              <w:widowControl w:val="0"/>
              <w:spacing w:after="0" w:line="240" w:lineRule="auto"/>
              <w:jc w:val="center"/>
              <w:rPr>
                <w:rFonts w:ascii="Verdana" w:hAnsi="Verdana" w:cs="Arial"/>
                <w:sz w:val="20"/>
                <w:szCs w:val="20"/>
                <w:lang w:val="sl-SI"/>
              </w:rPr>
            </w:pPr>
            <w:r>
              <w:rPr>
                <w:rFonts w:ascii="Verdana" w:hAnsi="Verdana" w:cs="Arial"/>
                <w:sz w:val="20"/>
                <w:szCs w:val="20"/>
                <w:lang w:val="sl-SI"/>
              </w:rPr>
              <w:t>(naziv in sedež, zakoniti zastopnik)</w:t>
            </w:r>
          </w:p>
        </w:tc>
        <w:tc>
          <w:tcPr>
            <w:tcW w:w="2408" w:type="dxa"/>
            <w:tcBorders>
              <w:top w:val="single" w:sz="4" w:space="0" w:color="000000"/>
              <w:left w:val="single" w:sz="4" w:space="0" w:color="000000"/>
              <w:bottom w:val="single" w:sz="4" w:space="0" w:color="000000"/>
            </w:tcBorders>
            <w:shd w:val="clear" w:color="auto" w:fill="FFF0D5"/>
            <w:vAlign w:val="center"/>
          </w:tcPr>
          <w:p w14:paraId="15B5F944" w14:textId="77777777" w:rsidR="00006E5A" w:rsidRDefault="00141546">
            <w:pPr>
              <w:widowControl w:val="0"/>
              <w:spacing w:after="0" w:line="240" w:lineRule="auto"/>
              <w:jc w:val="center"/>
              <w:rPr>
                <w:rFonts w:ascii="Verdana" w:hAnsi="Verdana" w:cs="Arial"/>
                <w:sz w:val="20"/>
                <w:szCs w:val="20"/>
                <w:lang w:val="sl-SI"/>
              </w:rPr>
            </w:pPr>
            <w:r>
              <w:rPr>
                <w:rFonts w:ascii="Verdana" w:hAnsi="Verdana" w:cs="Arial"/>
                <w:sz w:val="20"/>
                <w:szCs w:val="20"/>
                <w:lang w:val="sl-SI"/>
              </w:rPr>
              <w:t>Kontaktni podatki</w:t>
            </w:r>
          </w:p>
        </w:tc>
        <w:tc>
          <w:tcPr>
            <w:tcW w:w="2833" w:type="dxa"/>
            <w:tcBorders>
              <w:top w:val="single" w:sz="4" w:space="0" w:color="000000"/>
              <w:left w:val="single" w:sz="4" w:space="0" w:color="000000"/>
              <w:bottom w:val="single" w:sz="4" w:space="0" w:color="000000"/>
            </w:tcBorders>
            <w:shd w:val="clear" w:color="auto" w:fill="FFF0D5"/>
            <w:vAlign w:val="center"/>
          </w:tcPr>
          <w:p w14:paraId="012865C5" w14:textId="77777777" w:rsidR="00006E5A" w:rsidRDefault="00141546">
            <w:pPr>
              <w:widowControl w:val="0"/>
              <w:spacing w:after="0" w:line="240" w:lineRule="auto"/>
              <w:jc w:val="center"/>
              <w:rPr>
                <w:rFonts w:ascii="Verdana" w:hAnsi="Verdana" w:cs="Arial"/>
                <w:sz w:val="20"/>
                <w:szCs w:val="20"/>
                <w:lang w:val="sl-SI"/>
              </w:rPr>
            </w:pPr>
            <w:r>
              <w:rPr>
                <w:rFonts w:ascii="Verdana" w:hAnsi="Verdana" w:cs="Arial"/>
                <w:sz w:val="20"/>
                <w:szCs w:val="20"/>
                <w:lang w:val="sl-SI"/>
              </w:rPr>
              <w:t>Opis del</w:t>
            </w:r>
          </w:p>
        </w:tc>
        <w:tc>
          <w:tcPr>
            <w:tcW w:w="1895" w:type="dxa"/>
            <w:tcBorders>
              <w:top w:val="single" w:sz="4" w:space="0" w:color="000000"/>
              <w:left w:val="single" w:sz="4" w:space="0" w:color="000000"/>
              <w:bottom w:val="single" w:sz="4" w:space="0" w:color="000000"/>
              <w:right w:val="single" w:sz="4" w:space="0" w:color="000000"/>
            </w:tcBorders>
            <w:shd w:val="clear" w:color="auto" w:fill="FFF0D5"/>
            <w:vAlign w:val="center"/>
          </w:tcPr>
          <w:p w14:paraId="05D4F5A9" w14:textId="77777777" w:rsidR="00006E5A" w:rsidRDefault="00141546">
            <w:pPr>
              <w:widowControl w:val="0"/>
              <w:spacing w:after="0" w:line="240" w:lineRule="auto"/>
              <w:jc w:val="center"/>
              <w:rPr>
                <w:rFonts w:ascii="Verdana" w:hAnsi="Verdana" w:cs="Arial"/>
                <w:sz w:val="20"/>
                <w:szCs w:val="20"/>
                <w:lang w:val="sl-SI"/>
              </w:rPr>
            </w:pPr>
            <w:r>
              <w:rPr>
                <w:rFonts w:ascii="Verdana" w:hAnsi="Verdana" w:cs="Arial"/>
                <w:sz w:val="20"/>
                <w:szCs w:val="20"/>
                <w:lang w:val="sl-SI"/>
              </w:rPr>
              <w:t>Delež oddanih del v % od celote</w:t>
            </w:r>
          </w:p>
        </w:tc>
      </w:tr>
      <w:tr w:rsidR="00006E5A" w14:paraId="4A7E5585" w14:textId="77777777">
        <w:trPr>
          <w:trHeight w:val="2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0D5"/>
            <w:vAlign w:val="center"/>
          </w:tcPr>
          <w:p w14:paraId="34A19710" w14:textId="77777777" w:rsidR="00006E5A" w:rsidRDefault="00141546">
            <w:pPr>
              <w:widowControl w:val="0"/>
              <w:spacing w:after="0" w:line="240" w:lineRule="auto"/>
              <w:jc w:val="center"/>
              <w:rPr>
                <w:rFonts w:ascii="Verdana" w:hAnsi="Verdana" w:cs="Arial"/>
                <w:sz w:val="20"/>
                <w:szCs w:val="20"/>
                <w:lang w:val="sl-SI"/>
              </w:rPr>
            </w:pPr>
            <w:r>
              <w:rPr>
                <w:rFonts w:ascii="Verdana" w:hAnsi="Verdana" w:cs="Arial"/>
                <w:sz w:val="20"/>
                <w:szCs w:val="20"/>
                <w:lang w:val="sl-SI"/>
              </w:rPr>
              <w:t>1</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D036D" w14:textId="77777777" w:rsidR="00006E5A" w:rsidRDefault="00006E5A">
            <w:pPr>
              <w:widowControl w:val="0"/>
              <w:spacing w:after="0" w:line="240" w:lineRule="auto"/>
              <w:rPr>
                <w:rFonts w:ascii="Verdana" w:hAnsi="Verdana" w:cs="Arial"/>
                <w:sz w:val="20"/>
                <w:szCs w:val="20"/>
                <w:lang w:val="sl-SI"/>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9326E" w14:textId="77777777" w:rsidR="00006E5A" w:rsidRDefault="00006E5A">
            <w:pPr>
              <w:widowControl w:val="0"/>
              <w:spacing w:after="0" w:line="240" w:lineRule="auto"/>
              <w:rPr>
                <w:rFonts w:ascii="Verdana" w:hAnsi="Verdana" w:cs="Arial"/>
                <w:sz w:val="20"/>
                <w:szCs w:val="20"/>
                <w:lang w:val="sl-SI"/>
              </w:rPr>
            </w:pPr>
          </w:p>
        </w:tc>
        <w:tc>
          <w:tcPr>
            <w:tcW w:w="2833" w:type="dxa"/>
            <w:tcBorders>
              <w:top w:val="single" w:sz="4" w:space="0" w:color="000000"/>
              <w:left w:val="single" w:sz="4" w:space="0" w:color="000000"/>
              <w:bottom w:val="single" w:sz="4" w:space="0" w:color="000000"/>
            </w:tcBorders>
            <w:shd w:val="clear" w:color="auto" w:fill="auto"/>
            <w:vAlign w:val="center"/>
          </w:tcPr>
          <w:p w14:paraId="48408AE4" w14:textId="77777777" w:rsidR="00006E5A" w:rsidRDefault="00006E5A">
            <w:pPr>
              <w:widowControl w:val="0"/>
              <w:spacing w:after="0" w:line="240" w:lineRule="auto"/>
              <w:rPr>
                <w:rFonts w:ascii="Verdana" w:hAnsi="Verdana" w:cs="Arial"/>
                <w:sz w:val="20"/>
                <w:szCs w:val="20"/>
                <w:lang w:val="sl-SI"/>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D1A14" w14:textId="77777777" w:rsidR="00006E5A" w:rsidRDefault="00006E5A">
            <w:pPr>
              <w:widowControl w:val="0"/>
              <w:spacing w:after="0" w:line="240" w:lineRule="auto"/>
              <w:rPr>
                <w:rFonts w:ascii="Verdana" w:hAnsi="Verdana" w:cs="Arial"/>
                <w:sz w:val="20"/>
                <w:szCs w:val="20"/>
                <w:lang w:val="sl-SI"/>
              </w:rPr>
            </w:pPr>
          </w:p>
        </w:tc>
      </w:tr>
      <w:tr w:rsidR="00006E5A" w14:paraId="059695CA" w14:textId="77777777">
        <w:trPr>
          <w:trHeight w:val="2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0D5"/>
            <w:vAlign w:val="center"/>
          </w:tcPr>
          <w:p w14:paraId="6BA3AAA7" w14:textId="77777777" w:rsidR="00006E5A" w:rsidRDefault="00141546">
            <w:pPr>
              <w:widowControl w:val="0"/>
              <w:spacing w:after="0" w:line="240" w:lineRule="auto"/>
              <w:jc w:val="center"/>
              <w:rPr>
                <w:rFonts w:ascii="Verdana" w:hAnsi="Verdana" w:cs="Arial"/>
                <w:sz w:val="20"/>
                <w:szCs w:val="20"/>
                <w:lang w:val="sl-SI"/>
              </w:rPr>
            </w:pPr>
            <w:r>
              <w:rPr>
                <w:rFonts w:ascii="Verdana" w:hAnsi="Verdana" w:cs="Arial"/>
                <w:sz w:val="20"/>
                <w:szCs w:val="20"/>
                <w:lang w:val="sl-SI"/>
              </w:rPr>
              <w:t>2</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6B29F" w14:textId="77777777" w:rsidR="00006E5A" w:rsidRDefault="00006E5A">
            <w:pPr>
              <w:widowControl w:val="0"/>
              <w:spacing w:after="0" w:line="240" w:lineRule="auto"/>
              <w:rPr>
                <w:rFonts w:ascii="Verdana" w:hAnsi="Verdana" w:cs="Arial"/>
                <w:sz w:val="20"/>
                <w:szCs w:val="20"/>
                <w:lang w:val="sl-SI"/>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F2B3E" w14:textId="77777777" w:rsidR="00006E5A" w:rsidRDefault="00006E5A">
            <w:pPr>
              <w:widowControl w:val="0"/>
              <w:spacing w:after="0" w:line="240" w:lineRule="auto"/>
              <w:rPr>
                <w:rFonts w:ascii="Verdana" w:hAnsi="Verdana" w:cs="Arial"/>
                <w:sz w:val="20"/>
                <w:szCs w:val="20"/>
                <w:lang w:val="sl-SI"/>
              </w:rPr>
            </w:pPr>
          </w:p>
        </w:tc>
        <w:tc>
          <w:tcPr>
            <w:tcW w:w="2833" w:type="dxa"/>
            <w:tcBorders>
              <w:top w:val="single" w:sz="4" w:space="0" w:color="000000"/>
              <w:left w:val="single" w:sz="4" w:space="0" w:color="000000"/>
              <w:bottom w:val="single" w:sz="4" w:space="0" w:color="000000"/>
            </w:tcBorders>
            <w:shd w:val="clear" w:color="auto" w:fill="auto"/>
            <w:vAlign w:val="center"/>
          </w:tcPr>
          <w:p w14:paraId="5A7ACD2E" w14:textId="77777777" w:rsidR="00006E5A" w:rsidRDefault="00006E5A">
            <w:pPr>
              <w:widowControl w:val="0"/>
              <w:spacing w:after="0" w:line="240" w:lineRule="auto"/>
              <w:rPr>
                <w:rFonts w:ascii="Verdana" w:hAnsi="Verdana" w:cs="Arial"/>
                <w:sz w:val="20"/>
                <w:szCs w:val="20"/>
                <w:lang w:val="sl-SI"/>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E32FB" w14:textId="77777777" w:rsidR="00006E5A" w:rsidRDefault="00006E5A">
            <w:pPr>
              <w:widowControl w:val="0"/>
              <w:spacing w:after="0" w:line="240" w:lineRule="auto"/>
              <w:rPr>
                <w:rFonts w:ascii="Verdana" w:hAnsi="Verdana" w:cs="Arial"/>
                <w:sz w:val="20"/>
                <w:szCs w:val="20"/>
                <w:lang w:val="sl-SI"/>
              </w:rPr>
            </w:pPr>
          </w:p>
        </w:tc>
      </w:tr>
    </w:tbl>
    <w:p w14:paraId="7CFD083F" w14:textId="77777777" w:rsidR="00006E5A" w:rsidRDefault="00141546" w:rsidP="00141546">
      <w:pPr>
        <w:pStyle w:val="ListParagraph"/>
        <w:numPr>
          <w:ilvl w:val="0"/>
          <w:numId w:val="30"/>
        </w:numPr>
        <w:spacing w:before="120" w:after="120" w:line="240" w:lineRule="auto"/>
        <w:ind w:left="714" w:hanging="357"/>
        <w:contextualSpacing w:val="0"/>
        <w:jc w:val="both"/>
        <w:rPr>
          <w:rFonts w:ascii="Verdana" w:hAnsi="Verdana"/>
          <w:sz w:val="20"/>
          <w:szCs w:val="28"/>
          <w:lang w:val="sl-SI"/>
        </w:rPr>
      </w:pPr>
      <w:r>
        <w:rPr>
          <w:rFonts w:ascii="Verdana" w:hAnsi="Verdana"/>
          <w:sz w:val="20"/>
          <w:szCs w:val="28"/>
          <w:lang w:val="sl-SI"/>
        </w:rPr>
        <w:t xml:space="preserve">Izvajalec se zavezuje, da bo s podizvajalcem sklenil pogodbo, v kateri bo natančno določena vrsta in obseg storitev ter cena za opravljene storitve. </w:t>
      </w:r>
    </w:p>
    <w:p w14:paraId="12325CFD" w14:textId="77777777" w:rsidR="00006E5A" w:rsidRDefault="00141546" w:rsidP="00141546">
      <w:pPr>
        <w:pStyle w:val="ListParagraph"/>
        <w:numPr>
          <w:ilvl w:val="0"/>
          <w:numId w:val="14"/>
        </w:numPr>
        <w:spacing w:after="120" w:line="240" w:lineRule="auto"/>
        <w:ind w:left="714" w:hanging="357"/>
        <w:contextualSpacing w:val="0"/>
        <w:jc w:val="both"/>
        <w:rPr>
          <w:rFonts w:ascii="Verdana" w:hAnsi="Verdana"/>
          <w:sz w:val="20"/>
          <w:szCs w:val="28"/>
          <w:lang w:val="sl-SI"/>
        </w:rPr>
      </w:pPr>
      <w:r>
        <w:rPr>
          <w:rFonts w:ascii="Verdana" w:hAnsi="Verdana"/>
          <w:sz w:val="20"/>
          <w:szCs w:val="28"/>
          <w:lang w:val="sl-SI"/>
        </w:rPr>
        <w:lastRenderedPageBreak/>
        <w:t>V  kolikor  podizvajalec  v  skladu  in  na  način,  določen  v  drugem  in  tretjem  odstavku  94.  člena  ZJN-3 zahteva  neposredna  plačila,  izvajalec  s  to  pogodbo  pooblašča  naročnika,  da  na  podlagi potrjenega računa oziroma situacije neposredno plačuje podizvajalcu.</w:t>
      </w:r>
    </w:p>
    <w:p w14:paraId="31261261" w14:textId="77777777" w:rsidR="00006E5A" w:rsidRDefault="00141546" w:rsidP="00141546">
      <w:pPr>
        <w:pStyle w:val="ListParagraph"/>
        <w:numPr>
          <w:ilvl w:val="0"/>
          <w:numId w:val="14"/>
        </w:numPr>
        <w:spacing w:after="120" w:line="240" w:lineRule="auto"/>
        <w:ind w:left="714" w:hanging="357"/>
        <w:contextualSpacing w:val="0"/>
        <w:jc w:val="both"/>
        <w:rPr>
          <w:rFonts w:ascii="Verdana" w:hAnsi="Verdana"/>
          <w:sz w:val="20"/>
          <w:szCs w:val="28"/>
          <w:lang w:val="sl-SI"/>
        </w:rPr>
      </w:pPr>
      <w:r>
        <w:rPr>
          <w:rFonts w:ascii="Verdana" w:hAnsi="Verdana"/>
          <w:sz w:val="20"/>
          <w:szCs w:val="28"/>
          <w:lang w:val="sl-SI"/>
        </w:rPr>
        <w:t>V primeru iz prejšnjega odstavka, mora izvajalec za vsakega podizvajalca predložiti soglasje za neposredno plačilo, na podlagi katerega  naročnik  namesto  (glavnega)  izvajalca  poravna  podizvajalčevo  terjatev  do  (glavnega) izvajalca.</w:t>
      </w:r>
    </w:p>
    <w:p w14:paraId="1C9BDD1F" w14:textId="77777777" w:rsidR="00006E5A" w:rsidRDefault="00141546" w:rsidP="00141546">
      <w:pPr>
        <w:pStyle w:val="ListParagraph"/>
        <w:numPr>
          <w:ilvl w:val="0"/>
          <w:numId w:val="14"/>
        </w:numPr>
        <w:spacing w:after="120" w:line="240" w:lineRule="auto"/>
        <w:ind w:left="714" w:hanging="357"/>
        <w:contextualSpacing w:val="0"/>
        <w:jc w:val="both"/>
        <w:rPr>
          <w:rFonts w:ascii="Verdana" w:hAnsi="Verdana"/>
          <w:sz w:val="20"/>
          <w:szCs w:val="28"/>
          <w:lang w:val="sl-SI"/>
        </w:rPr>
      </w:pPr>
      <w:r>
        <w:rPr>
          <w:rFonts w:ascii="Verdana" w:hAnsi="Verdana"/>
          <w:sz w:val="20"/>
          <w:szCs w:val="28"/>
          <w:lang w:val="sl-SI"/>
        </w:rPr>
        <w:t>Če podizvajalec ne zahteva neposrednega plačila, mora (glavni) izvajalec najpozneje v 60 dneh od plačila končnega računa oziroma situacije poslati svojo pisno izjavo in pisno izjavo podizvajalca, da je podizvajalec prejel plačilo. Izvajalec mora za vsako zamenjavo podizvajalca pridobiti predhodno soglasje naročnika.</w:t>
      </w:r>
    </w:p>
    <w:p w14:paraId="227EA57C" w14:textId="77777777" w:rsidR="00006E5A" w:rsidRDefault="00141546" w:rsidP="00141546">
      <w:pPr>
        <w:pStyle w:val="ListParagraph"/>
        <w:numPr>
          <w:ilvl w:val="0"/>
          <w:numId w:val="14"/>
        </w:numPr>
        <w:spacing w:after="120" w:line="240" w:lineRule="auto"/>
        <w:ind w:left="714" w:hanging="357"/>
        <w:contextualSpacing w:val="0"/>
        <w:jc w:val="both"/>
        <w:rPr>
          <w:rFonts w:ascii="Verdana" w:hAnsi="Verdana"/>
          <w:sz w:val="20"/>
          <w:szCs w:val="28"/>
          <w:lang w:val="sl-SI"/>
        </w:rPr>
      </w:pPr>
      <w:r>
        <w:rPr>
          <w:rFonts w:ascii="Verdana" w:hAnsi="Verdana"/>
          <w:sz w:val="20"/>
          <w:szCs w:val="28"/>
          <w:lang w:val="sl-SI"/>
        </w:rPr>
        <w:t>Ker so podatki o podizvajalcih obvezna sestavina pogodbe, mora izvajalec, ki po sklenitvi pogodbe o izvedbi javnega naročila zamenja podizvajalca ali če sklene pogodbo z novim podizvajalcem v roku petih dni po spremembi obvestiti naročnika ter posredovati:</w:t>
      </w:r>
    </w:p>
    <w:p w14:paraId="6F9F5ADD" w14:textId="77777777" w:rsidR="00006E5A" w:rsidRDefault="00141546" w:rsidP="00141546">
      <w:pPr>
        <w:widowControl w:val="0"/>
        <w:numPr>
          <w:ilvl w:val="0"/>
          <w:numId w:val="15"/>
        </w:numPr>
        <w:spacing w:after="120" w:line="240" w:lineRule="auto"/>
        <w:ind w:left="1434" w:hanging="357"/>
        <w:jc w:val="both"/>
        <w:rPr>
          <w:rFonts w:ascii="Verdana" w:hAnsi="Verdana"/>
          <w:sz w:val="20"/>
          <w:szCs w:val="28"/>
          <w:lang w:val="sl-SI"/>
        </w:rPr>
      </w:pPr>
      <w:r>
        <w:rPr>
          <w:rFonts w:ascii="Verdana" w:hAnsi="Verdana"/>
          <w:sz w:val="20"/>
          <w:szCs w:val="28"/>
          <w:lang w:val="sl-SI"/>
        </w:rPr>
        <w:t>podatke in dokumente iz druge, tretje in četrte alineje drugega odstavka 94. člena ZJN-3,</w:t>
      </w:r>
    </w:p>
    <w:p w14:paraId="4F6DC1CD" w14:textId="77777777" w:rsidR="00006E5A" w:rsidRDefault="00141546" w:rsidP="00141546">
      <w:pPr>
        <w:widowControl w:val="0"/>
        <w:numPr>
          <w:ilvl w:val="0"/>
          <w:numId w:val="15"/>
        </w:numPr>
        <w:spacing w:after="120" w:line="240" w:lineRule="auto"/>
        <w:jc w:val="both"/>
        <w:rPr>
          <w:rFonts w:ascii="Verdana" w:hAnsi="Verdana"/>
          <w:sz w:val="20"/>
          <w:szCs w:val="28"/>
          <w:lang w:val="sl-SI"/>
        </w:rPr>
      </w:pPr>
      <w:r>
        <w:rPr>
          <w:rFonts w:ascii="Verdana" w:hAnsi="Verdana"/>
          <w:sz w:val="20"/>
          <w:szCs w:val="28"/>
          <w:lang w:val="sl-SI"/>
        </w:rPr>
        <w:t>soglasje novega podizvajalca za neposredno plačilo, če podizvajalec neposredno plačilo zahteva.</w:t>
      </w:r>
    </w:p>
    <w:p w14:paraId="40B0B681" w14:textId="77777777" w:rsidR="00006E5A" w:rsidRDefault="00141546" w:rsidP="00141546">
      <w:pPr>
        <w:widowControl w:val="0"/>
        <w:numPr>
          <w:ilvl w:val="0"/>
          <w:numId w:val="14"/>
        </w:numPr>
        <w:spacing w:after="120" w:line="240" w:lineRule="auto"/>
        <w:jc w:val="both"/>
        <w:rPr>
          <w:rFonts w:ascii="Verdana" w:hAnsi="Verdana"/>
          <w:sz w:val="20"/>
          <w:szCs w:val="28"/>
          <w:lang w:val="sl-SI"/>
        </w:rPr>
      </w:pPr>
      <w:r>
        <w:rPr>
          <w:rFonts w:ascii="Verdana" w:hAnsi="Verdana"/>
          <w:sz w:val="20"/>
          <w:szCs w:val="28"/>
          <w:lang w:val="sl-SI"/>
        </w:rPr>
        <w:t>Naročnik na podlagi četrtega odstavka 94. člena ZJN-3 zamenjavo podizvajalca bodisi odobri ali zavrne. Izvajalec lahko zamenja podizvajalca šele po naročnikovi odobritvi, pri čemer mora predložiti vse zahtevane dokumente iz prejšnjega odstavka.</w:t>
      </w:r>
    </w:p>
    <w:p w14:paraId="56565551" w14:textId="77777777" w:rsidR="00006E5A" w:rsidRDefault="00141546" w:rsidP="00141546">
      <w:pPr>
        <w:widowControl w:val="0"/>
        <w:numPr>
          <w:ilvl w:val="0"/>
          <w:numId w:val="14"/>
        </w:numPr>
        <w:spacing w:after="120" w:line="240" w:lineRule="auto"/>
        <w:jc w:val="both"/>
        <w:rPr>
          <w:rFonts w:ascii="Verdana" w:hAnsi="Verdana"/>
          <w:sz w:val="20"/>
          <w:szCs w:val="28"/>
          <w:lang w:val="sl-SI"/>
        </w:rPr>
      </w:pPr>
      <w:r>
        <w:rPr>
          <w:rFonts w:ascii="Verdana" w:hAnsi="Verdana"/>
          <w:sz w:val="20"/>
          <w:szCs w:val="28"/>
          <w:lang w:val="sl-SI"/>
        </w:rPr>
        <w:t>Med utemeljene razloge za angažiranje novega podizvajalca se štejejo:</w:t>
      </w:r>
    </w:p>
    <w:p w14:paraId="4913F831" w14:textId="77777777" w:rsidR="00006E5A" w:rsidRDefault="00141546" w:rsidP="00141546">
      <w:pPr>
        <w:widowControl w:val="0"/>
        <w:numPr>
          <w:ilvl w:val="0"/>
          <w:numId w:val="16"/>
        </w:numPr>
        <w:spacing w:after="120" w:line="240" w:lineRule="auto"/>
        <w:jc w:val="both"/>
        <w:rPr>
          <w:rFonts w:ascii="Verdana" w:hAnsi="Verdana"/>
          <w:sz w:val="20"/>
          <w:szCs w:val="28"/>
          <w:lang w:val="sl-SI"/>
        </w:rPr>
      </w:pPr>
      <w:r>
        <w:rPr>
          <w:rFonts w:ascii="Verdana" w:hAnsi="Verdana"/>
          <w:sz w:val="20"/>
          <w:szCs w:val="28"/>
          <w:lang w:val="sl-SI"/>
        </w:rPr>
        <w:t>okoliščine, ki so nastale po podpisu te pogodbe in jih izvajalec v fazi sestave in oddaje svoje ponudbe ni mogel ali moral predvideti;</w:t>
      </w:r>
    </w:p>
    <w:p w14:paraId="1E253BA1" w14:textId="77777777" w:rsidR="00006E5A" w:rsidRDefault="00141546" w:rsidP="00141546">
      <w:pPr>
        <w:widowControl w:val="0"/>
        <w:numPr>
          <w:ilvl w:val="0"/>
          <w:numId w:val="16"/>
        </w:numPr>
        <w:spacing w:after="120" w:line="240" w:lineRule="auto"/>
        <w:jc w:val="both"/>
        <w:rPr>
          <w:rFonts w:ascii="Verdana" w:hAnsi="Verdana"/>
          <w:sz w:val="20"/>
          <w:szCs w:val="28"/>
          <w:lang w:val="sl-SI"/>
        </w:rPr>
      </w:pPr>
      <w:r>
        <w:rPr>
          <w:rFonts w:ascii="Verdana" w:hAnsi="Verdana"/>
          <w:sz w:val="20"/>
          <w:szCs w:val="28"/>
          <w:lang w:val="sl-SI"/>
        </w:rPr>
        <w:t>potreba po dodatnih delih, spremembi del ali nepredvidenih delih, ki jih izvajalec sam ne more izvesti;</w:t>
      </w:r>
    </w:p>
    <w:p w14:paraId="156D6270" w14:textId="77777777" w:rsidR="00006E5A" w:rsidRDefault="00141546" w:rsidP="00141546">
      <w:pPr>
        <w:widowControl w:val="0"/>
        <w:numPr>
          <w:ilvl w:val="0"/>
          <w:numId w:val="16"/>
        </w:numPr>
        <w:spacing w:after="120" w:line="240" w:lineRule="auto"/>
        <w:jc w:val="both"/>
        <w:rPr>
          <w:rFonts w:ascii="Verdana" w:hAnsi="Verdana"/>
          <w:sz w:val="20"/>
          <w:szCs w:val="28"/>
          <w:lang w:val="sl-SI"/>
        </w:rPr>
      </w:pPr>
      <w:r>
        <w:rPr>
          <w:rFonts w:ascii="Verdana" w:hAnsi="Verdana"/>
          <w:sz w:val="20"/>
          <w:szCs w:val="28"/>
          <w:lang w:val="sl-SI"/>
        </w:rPr>
        <w:t>specialna dela, za katera izvajalec ni usposobljen in so nujna za izvedbo pogodbenih del;</w:t>
      </w:r>
    </w:p>
    <w:p w14:paraId="20661916" w14:textId="77777777" w:rsidR="00006E5A" w:rsidRDefault="00141546" w:rsidP="00141546">
      <w:pPr>
        <w:widowControl w:val="0"/>
        <w:numPr>
          <w:ilvl w:val="0"/>
          <w:numId w:val="16"/>
        </w:numPr>
        <w:spacing w:after="120" w:line="240" w:lineRule="auto"/>
        <w:jc w:val="both"/>
        <w:rPr>
          <w:rFonts w:ascii="Verdana" w:hAnsi="Verdana"/>
          <w:sz w:val="20"/>
          <w:szCs w:val="28"/>
          <w:lang w:val="sl-SI"/>
        </w:rPr>
      </w:pPr>
      <w:r>
        <w:rPr>
          <w:rFonts w:ascii="Verdana" w:hAnsi="Verdana"/>
          <w:sz w:val="20"/>
          <w:szCs w:val="28"/>
          <w:lang w:val="sl-SI"/>
        </w:rPr>
        <w:t>časovne, organizacijske  ali  tehnične  okoliščine,  zaradi  katerih je  vključitev podizvajalca nujna, da se pogodbena dela izvedejo v obsegu, kvaliteti, ceni in v pogodbenem času.</w:t>
      </w:r>
    </w:p>
    <w:p w14:paraId="07DD35E4" w14:textId="77777777" w:rsidR="00006E5A" w:rsidRDefault="00141546" w:rsidP="00141546">
      <w:pPr>
        <w:widowControl w:val="0"/>
        <w:numPr>
          <w:ilvl w:val="0"/>
          <w:numId w:val="14"/>
        </w:numPr>
        <w:spacing w:after="120" w:line="240" w:lineRule="auto"/>
        <w:jc w:val="both"/>
        <w:rPr>
          <w:rFonts w:ascii="Verdana" w:hAnsi="Verdana"/>
          <w:sz w:val="20"/>
          <w:szCs w:val="28"/>
          <w:lang w:val="sl-SI"/>
        </w:rPr>
      </w:pPr>
      <w:r>
        <w:rPr>
          <w:rFonts w:ascii="Verdana" w:hAnsi="Verdana"/>
          <w:sz w:val="20"/>
          <w:szCs w:val="28"/>
          <w:lang w:val="sl-SI"/>
        </w:rPr>
        <w:t>Izvajalec za izvedbo del s strani svojih podizvajalcev odgovarja kot, da bi jih sam opravil in naročnikova odobritev podizvajalcev ne vpliva na njegovo obveznost za kvalitetno in pravočasno izvedbo pogodbenih del.</w:t>
      </w:r>
      <w:bookmarkStart w:id="3" w:name="_Hlk65848964"/>
      <w:bookmarkStart w:id="4" w:name="_Hlk73439494"/>
      <w:bookmarkEnd w:id="3"/>
      <w:bookmarkEnd w:id="4"/>
    </w:p>
    <w:p w14:paraId="4C691796" w14:textId="77777777" w:rsidR="00006E5A" w:rsidRDefault="00141546" w:rsidP="00141546">
      <w:pPr>
        <w:pStyle w:val="ListParagraph"/>
        <w:widowControl w:val="0"/>
        <w:numPr>
          <w:ilvl w:val="0"/>
          <w:numId w:val="11"/>
        </w:numPr>
        <w:spacing w:after="120" w:line="240" w:lineRule="auto"/>
        <w:jc w:val="center"/>
        <w:rPr>
          <w:rFonts w:ascii="Verdana" w:hAnsi="Verdana"/>
          <w:sz w:val="20"/>
          <w:szCs w:val="20"/>
          <w:lang w:val="sl-SI"/>
        </w:rPr>
      </w:pPr>
      <w:r>
        <w:rPr>
          <w:rFonts w:ascii="Verdana" w:hAnsi="Verdana"/>
          <w:sz w:val="20"/>
          <w:szCs w:val="20"/>
          <w:lang w:val="sl-SI"/>
        </w:rPr>
        <w:t>člen</w:t>
      </w:r>
    </w:p>
    <w:p w14:paraId="76BAB253" w14:textId="77777777" w:rsidR="00006E5A" w:rsidRDefault="00141546">
      <w:pPr>
        <w:widowControl w:val="0"/>
        <w:spacing w:before="120" w:after="120" w:line="240" w:lineRule="auto"/>
        <w:jc w:val="center"/>
        <w:rPr>
          <w:rFonts w:ascii="Verdana" w:hAnsi="Verdana"/>
          <w:sz w:val="20"/>
          <w:szCs w:val="20"/>
          <w:lang w:val="sl-SI"/>
        </w:rPr>
      </w:pPr>
      <w:r>
        <w:rPr>
          <w:rFonts w:ascii="Verdana" w:hAnsi="Verdana"/>
          <w:sz w:val="20"/>
          <w:szCs w:val="20"/>
          <w:lang w:val="sl-SI"/>
        </w:rPr>
        <w:t>IZVEDBA IN OBVEZNOSTI POGODBENIH STRANK</w:t>
      </w:r>
    </w:p>
    <w:p w14:paraId="73581C60" w14:textId="77777777" w:rsidR="00006E5A" w:rsidRDefault="00141546">
      <w:pPr>
        <w:widowControl w:val="0"/>
        <w:numPr>
          <w:ilvl w:val="2"/>
          <w:numId w:val="1"/>
        </w:numPr>
        <w:spacing w:before="120" w:after="120" w:line="240" w:lineRule="auto"/>
        <w:jc w:val="both"/>
        <w:rPr>
          <w:rFonts w:ascii="Verdana" w:hAnsi="Verdana"/>
          <w:i/>
          <w:sz w:val="20"/>
          <w:szCs w:val="20"/>
          <w:lang w:val="sl-SI"/>
        </w:rPr>
      </w:pPr>
      <w:r>
        <w:rPr>
          <w:rFonts w:ascii="Verdana" w:hAnsi="Verdana"/>
          <w:sz w:val="20"/>
          <w:szCs w:val="20"/>
          <w:lang w:val="sl-SI"/>
        </w:rPr>
        <w:t>S to pogodbo se izvajalec zaveže opraviti v pogodbi določene storitve, naročnik pa mu bo za to plačal pogodbeno ceno navedeno v tej pogodbi.</w:t>
      </w:r>
      <w:r>
        <w:rPr>
          <w:rFonts w:ascii="Verdana" w:hAnsi="Verdana"/>
          <w:i/>
          <w:sz w:val="20"/>
          <w:szCs w:val="20"/>
          <w:lang w:val="sl-SI"/>
        </w:rPr>
        <w:t xml:space="preserve"> </w:t>
      </w:r>
    </w:p>
    <w:p w14:paraId="16458364" w14:textId="77777777" w:rsidR="00006E5A" w:rsidRDefault="00141546">
      <w:pPr>
        <w:widowControl w:val="0"/>
        <w:numPr>
          <w:ilvl w:val="2"/>
          <w:numId w:val="1"/>
        </w:numPr>
        <w:spacing w:after="120" w:line="240" w:lineRule="auto"/>
        <w:jc w:val="both"/>
        <w:rPr>
          <w:rFonts w:ascii="Verdana" w:hAnsi="Verdana"/>
          <w:sz w:val="20"/>
          <w:szCs w:val="20"/>
          <w:lang w:val="sl-SI"/>
        </w:rPr>
      </w:pPr>
      <w:r>
        <w:rPr>
          <w:rFonts w:ascii="Verdana" w:hAnsi="Verdana"/>
          <w:sz w:val="20"/>
          <w:szCs w:val="20"/>
          <w:lang w:val="sl-SI"/>
        </w:rPr>
        <w:t>Storitve, ki so predmet pogodbe, opravi izvajalec v skladu z navodili naročnika in s specifikacijami, ki so priloga pogodbe.</w:t>
      </w:r>
    </w:p>
    <w:p w14:paraId="03CE5831" w14:textId="77777777" w:rsidR="00006E5A" w:rsidRDefault="00141546">
      <w:pPr>
        <w:pStyle w:val="ListParagraph"/>
        <w:widowControl w:val="0"/>
        <w:numPr>
          <w:ilvl w:val="2"/>
          <w:numId w:val="1"/>
        </w:numPr>
        <w:spacing w:after="120" w:line="240" w:lineRule="auto"/>
        <w:contextualSpacing w:val="0"/>
        <w:jc w:val="both"/>
        <w:rPr>
          <w:rFonts w:ascii="Verdana" w:hAnsi="Verdana"/>
          <w:sz w:val="20"/>
          <w:szCs w:val="20"/>
          <w:lang w:val="sl-SI"/>
        </w:rPr>
      </w:pPr>
      <w:r>
        <w:rPr>
          <w:rFonts w:ascii="Verdana" w:hAnsi="Verdana"/>
          <w:sz w:val="20"/>
          <w:szCs w:val="20"/>
          <w:lang w:val="sl-SI"/>
        </w:rPr>
        <w:t>Način izvedbe storitev sme izvajalec izbrati v skladu s svojo strokovno presojo, če ga ne določi naročnik, če ni določen v specifikacijah ali če iz vsebine in namena naročila ne izhaja kaj drugega.</w:t>
      </w:r>
    </w:p>
    <w:p w14:paraId="1E1A0082" w14:textId="77777777" w:rsidR="00006E5A" w:rsidRDefault="00141546">
      <w:pPr>
        <w:widowControl w:val="0"/>
        <w:numPr>
          <w:ilvl w:val="2"/>
          <w:numId w:val="1"/>
        </w:numPr>
        <w:spacing w:after="120" w:line="240" w:lineRule="auto"/>
        <w:jc w:val="both"/>
        <w:rPr>
          <w:rFonts w:ascii="Verdana" w:hAnsi="Verdana"/>
          <w:sz w:val="20"/>
          <w:szCs w:val="20"/>
          <w:u w:val="single"/>
          <w:lang w:val="sl-SI"/>
        </w:rPr>
      </w:pPr>
      <w:r>
        <w:rPr>
          <w:rFonts w:ascii="Verdana" w:hAnsi="Verdana"/>
          <w:sz w:val="20"/>
          <w:szCs w:val="20"/>
          <w:u w:val="single"/>
          <w:lang w:val="sl-SI"/>
        </w:rPr>
        <w:t>Naročnik se obvezuje, da bo:</w:t>
      </w:r>
    </w:p>
    <w:p w14:paraId="6692313F" w14:textId="77777777" w:rsidR="00006E5A" w:rsidRDefault="00141546">
      <w:pPr>
        <w:widowControl w:val="0"/>
        <w:numPr>
          <w:ilvl w:val="3"/>
          <w:numId w:val="1"/>
        </w:numPr>
        <w:spacing w:after="120" w:line="240" w:lineRule="auto"/>
        <w:jc w:val="both"/>
        <w:rPr>
          <w:rFonts w:ascii="Verdana" w:hAnsi="Verdana"/>
          <w:sz w:val="20"/>
          <w:szCs w:val="20"/>
          <w:u w:val="single"/>
          <w:lang w:val="sl-SI"/>
        </w:rPr>
      </w:pPr>
      <w:r>
        <w:rPr>
          <w:rFonts w:ascii="Verdana" w:hAnsi="Verdana"/>
          <w:sz w:val="20"/>
          <w:szCs w:val="20"/>
          <w:lang w:val="sl-SI"/>
        </w:rPr>
        <w:t>izpolnil vse predvidene obveznosti v roku in na predviden način;</w:t>
      </w:r>
    </w:p>
    <w:p w14:paraId="11783CAB" w14:textId="77777777" w:rsidR="00006E5A" w:rsidRDefault="00141546">
      <w:pPr>
        <w:widowControl w:val="0"/>
        <w:numPr>
          <w:ilvl w:val="3"/>
          <w:numId w:val="1"/>
        </w:numPr>
        <w:spacing w:after="120" w:line="240" w:lineRule="auto"/>
        <w:jc w:val="both"/>
        <w:rPr>
          <w:rFonts w:ascii="Verdana" w:hAnsi="Verdana"/>
          <w:sz w:val="20"/>
          <w:szCs w:val="20"/>
          <w:lang w:val="sl-SI"/>
        </w:rPr>
      </w:pPr>
      <w:r>
        <w:rPr>
          <w:rFonts w:ascii="Verdana" w:hAnsi="Verdana"/>
          <w:sz w:val="20"/>
          <w:szCs w:val="20"/>
          <w:lang w:val="sl-SI"/>
        </w:rPr>
        <w:t>zagotovil razpoložljivost potrebnih človeških, informacijskih in finančnih virov;</w:t>
      </w:r>
    </w:p>
    <w:p w14:paraId="4CBC2C7C" w14:textId="77777777" w:rsidR="00006E5A" w:rsidRDefault="00141546">
      <w:pPr>
        <w:numPr>
          <w:ilvl w:val="3"/>
          <w:numId w:val="1"/>
        </w:numPr>
        <w:spacing w:after="120" w:line="240" w:lineRule="auto"/>
        <w:jc w:val="both"/>
        <w:rPr>
          <w:rFonts w:ascii="Verdana" w:hAnsi="Verdana"/>
          <w:sz w:val="20"/>
          <w:szCs w:val="20"/>
          <w:u w:val="single"/>
          <w:lang w:val="sl-SI"/>
        </w:rPr>
      </w:pPr>
      <w:r>
        <w:rPr>
          <w:rFonts w:ascii="Verdana" w:hAnsi="Verdana"/>
          <w:sz w:val="20"/>
          <w:szCs w:val="20"/>
          <w:lang w:val="sl-SI"/>
        </w:rPr>
        <w:t>izvajalcu omogočil dostop do lokacije in prostorov kjer se izvajajo storitve;</w:t>
      </w:r>
    </w:p>
    <w:p w14:paraId="6A036C02" w14:textId="77777777" w:rsidR="00006E5A" w:rsidRDefault="00141546">
      <w:pPr>
        <w:numPr>
          <w:ilvl w:val="3"/>
          <w:numId w:val="1"/>
        </w:numPr>
        <w:spacing w:after="120" w:line="240" w:lineRule="auto"/>
        <w:jc w:val="both"/>
        <w:rPr>
          <w:rFonts w:ascii="Verdana" w:hAnsi="Verdana"/>
          <w:sz w:val="20"/>
          <w:szCs w:val="20"/>
          <w:lang w:val="sl-SI"/>
        </w:rPr>
      </w:pPr>
      <w:r>
        <w:rPr>
          <w:rFonts w:ascii="Verdana" w:hAnsi="Verdana"/>
          <w:sz w:val="20"/>
          <w:szCs w:val="20"/>
          <w:lang w:val="sl-SI"/>
        </w:rPr>
        <w:lastRenderedPageBreak/>
        <w:t>izvajalcu zagotovil vodo in električno energijo za čistilne stroje, prostor za shranjevanje čistilnih sredstev in delovnih pripomočkov ter prostor za garderobo osebja;</w:t>
      </w:r>
    </w:p>
    <w:p w14:paraId="20537633" w14:textId="77777777" w:rsidR="00006E5A" w:rsidRDefault="00141546">
      <w:pPr>
        <w:pStyle w:val="ListParagraph"/>
        <w:widowControl w:val="0"/>
        <w:numPr>
          <w:ilvl w:val="3"/>
          <w:numId w:val="1"/>
        </w:numPr>
        <w:spacing w:after="120" w:line="240" w:lineRule="auto"/>
        <w:jc w:val="both"/>
        <w:rPr>
          <w:rFonts w:ascii="Verdana" w:hAnsi="Verdana"/>
          <w:sz w:val="20"/>
          <w:szCs w:val="20"/>
          <w:lang w:val="sl-SI"/>
        </w:rPr>
      </w:pPr>
      <w:r>
        <w:rPr>
          <w:rFonts w:ascii="Verdana" w:hAnsi="Verdana"/>
          <w:sz w:val="20"/>
          <w:szCs w:val="20"/>
          <w:lang w:val="sl-SI"/>
        </w:rPr>
        <w:t>pisno obveščal izvajalca o ugotovljenih napakah oziroma problemih;</w:t>
      </w:r>
    </w:p>
    <w:p w14:paraId="3CEA4477" w14:textId="77777777" w:rsidR="00006E5A" w:rsidRDefault="00141546">
      <w:pPr>
        <w:widowControl w:val="0"/>
        <w:numPr>
          <w:ilvl w:val="3"/>
          <w:numId w:val="1"/>
        </w:numPr>
        <w:spacing w:after="120" w:line="240" w:lineRule="auto"/>
        <w:jc w:val="both"/>
        <w:rPr>
          <w:rFonts w:ascii="Verdana" w:hAnsi="Verdana"/>
          <w:sz w:val="20"/>
          <w:szCs w:val="20"/>
          <w:lang w:val="sl-SI"/>
        </w:rPr>
      </w:pPr>
      <w:r>
        <w:rPr>
          <w:rFonts w:ascii="Verdana" w:hAnsi="Verdana"/>
          <w:sz w:val="20"/>
          <w:szCs w:val="20"/>
          <w:lang w:val="sl-SI"/>
        </w:rPr>
        <w:t>plačal naročene in izvršene storitve v dogovorjenem roku.</w:t>
      </w:r>
    </w:p>
    <w:p w14:paraId="02515D14" w14:textId="77777777" w:rsidR="00006E5A" w:rsidRDefault="00141546">
      <w:pPr>
        <w:widowControl w:val="0"/>
        <w:numPr>
          <w:ilvl w:val="2"/>
          <w:numId w:val="1"/>
        </w:numPr>
        <w:spacing w:after="120" w:line="240" w:lineRule="auto"/>
        <w:jc w:val="both"/>
        <w:rPr>
          <w:rFonts w:ascii="Verdana" w:hAnsi="Verdana"/>
          <w:sz w:val="20"/>
          <w:szCs w:val="20"/>
          <w:u w:val="single"/>
          <w:lang w:val="sl-SI"/>
        </w:rPr>
      </w:pPr>
      <w:r>
        <w:rPr>
          <w:rFonts w:ascii="Verdana" w:hAnsi="Verdana"/>
          <w:sz w:val="20"/>
          <w:szCs w:val="20"/>
          <w:u w:val="single"/>
          <w:lang w:val="sl-SI"/>
        </w:rPr>
        <w:t>Izvajalec se obvezuje, da bo:</w:t>
      </w:r>
    </w:p>
    <w:p w14:paraId="066C8590" w14:textId="77777777" w:rsidR="00006E5A" w:rsidRDefault="00141546">
      <w:pPr>
        <w:widowControl w:val="0"/>
        <w:numPr>
          <w:ilvl w:val="3"/>
          <w:numId w:val="1"/>
        </w:numPr>
        <w:spacing w:after="120" w:line="240" w:lineRule="auto"/>
        <w:jc w:val="both"/>
        <w:rPr>
          <w:rFonts w:ascii="Verdana" w:hAnsi="Verdana"/>
          <w:sz w:val="20"/>
          <w:szCs w:val="20"/>
          <w:u w:val="single"/>
          <w:lang w:val="sl-SI"/>
        </w:rPr>
      </w:pPr>
      <w:r>
        <w:rPr>
          <w:rFonts w:ascii="Verdana" w:hAnsi="Verdana"/>
          <w:sz w:val="20"/>
          <w:szCs w:val="20"/>
          <w:lang w:val="sl-SI"/>
        </w:rPr>
        <w:t>svoje naloge opravil strokovno in s skrbnostjo dobrega strokovnjaka;</w:t>
      </w:r>
    </w:p>
    <w:p w14:paraId="0C4C88C2" w14:textId="77777777" w:rsidR="00006E5A" w:rsidRDefault="00141546">
      <w:pPr>
        <w:widowControl w:val="0"/>
        <w:numPr>
          <w:ilvl w:val="3"/>
          <w:numId w:val="1"/>
        </w:numPr>
        <w:spacing w:after="120" w:line="240" w:lineRule="auto"/>
        <w:jc w:val="both"/>
        <w:rPr>
          <w:rFonts w:ascii="Verdana" w:hAnsi="Verdana"/>
          <w:sz w:val="20"/>
          <w:szCs w:val="20"/>
          <w:u w:val="single"/>
          <w:lang w:val="sl-SI"/>
        </w:rPr>
      </w:pPr>
      <w:r>
        <w:rPr>
          <w:rFonts w:ascii="Verdana" w:hAnsi="Verdana"/>
          <w:sz w:val="20"/>
          <w:szCs w:val="20"/>
          <w:lang w:val="sl-SI"/>
        </w:rPr>
        <w:t>storitve izvajal kvalitetno in v skladu s specifikacijami in na način, da ne bo moten delovni proces naročnika;</w:t>
      </w:r>
    </w:p>
    <w:p w14:paraId="6F2741B9" w14:textId="77777777" w:rsidR="00006E5A" w:rsidRDefault="00141546">
      <w:pPr>
        <w:widowControl w:val="0"/>
        <w:numPr>
          <w:ilvl w:val="3"/>
          <w:numId w:val="1"/>
        </w:numPr>
        <w:spacing w:after="120" w:line="240" w:lineRule="auto"/>
        <w:jc w:val="both"/>
        <w:rPr>
          <w:rFonts w:ascii="Verdana" w:hAnsi="Verdana"/>
          <w:sz w:val="20"/>
          <w:szCs w:val="20"/>
          <w:u w:val="single"/>
          <w:lang w:val="sl-SI"/>
        </w:rPr>
      </w:pPr>
      <w:r>
        <w:rPr>
          <w:rFonts w:ascii="Verdana" w:hAnsi="Verdana"/>
          <w:sz w:val="20"/>
          <w:szCs w:val="20"/>
          <w:lang w:val="sl-SI"/>
        </w:rPr>
        <w:t>pri izvajanju storitev ravnal gospodarno pri porabi električne energije in pri porabi vode ter skrbel za ekonomično porabo ostalih virov;</w:t>
      </w:r>
    </w:p>
    <w:p w14:paraId="50113D30" w14:textId="77777777" w:rsidR="00006E5A" w:rsidRDefault="00141546">
      <w:pPr>
        <w:widowControl w:val="0"/>
        <w:numPr>
          <w:ilvl w:val="3"/>
          <w:numId w:val="1"/>
        </w:numPr>
        <w:spacing w:after="120" w:line="240" w:lineRule="auto"/>
        <w:jc w:val="both"/>
        <w:rPr>
          <w:rFonts w:ascii="Verdana" w:hAnsi="Verdana"/>
          <w:sz w:val="20"/>
          <w:szCs w:val="20"/>
          <w:u w:val="single"/>
          <w:lang w:val="sl-SI"/>
        </w:rPr>
      </w:pPr>
      <w:r>
        <w:rPr>
          <w:rFonts w:ascii="Verdana" w:hAnsi="Verdana"/>
          <w:sz w:val="20"/>
          <w:szCs w:val="20"/>
          <w:lang w:val="sl-SI"/>
        </w:rPr>
        <w:t>po končanem izvajanju storitev zaprl vsa okna in zaklenil vrata, ključe pa izročil varnostniku oz. jih po dogovoru z naročnikom oz. uporabnikom obdržal;</w:t>
      </w:r>
    </w:p>
    <w:p w14:paraId="40652B6F" w14:textId="77777777" w:rsidR="00006E5A" w:rsidRDefault="00141546">
      <w:pPr>
        <w:pStyle w:val="ListParagraph"/>
        <w:numPr>
          <w:ilvl w:val="3"/>
          <w:numId w:val="1"/>
        </w:numPr>
        <w:rPr>
          <w:rFonts w:ascii="Verdana" w:hAnsi="Verdana"/>
          <w:sz w:val="20"/>
          <w:szCs w:val="20"/>
          <w:lang w:val="sl-SI"/>
        </w:rPr>
      </w:pPr>
      <w:r>
        <w:rPr>
          <w:rFonts w:ascii="Verdana" w:hAnsi="Verdana"/>
          <w:sz w:val="20"/>
          <w:szCs w:val="20"/>
          <w:lang w:val="sl-SI"/>
        </w:rPr>
        <w:t>v primeru izgube ključa, bo delavec izvajalca takoj obvestil pooblaščeno osebo s strani naročnika, upravo naročnika in izvajalca storitve čiščenja. Stroške za izdelavo novih ključev nosi izvajalec čiščenja;</w:t>
      </w:r>
    </w:p>
    <w:p w14:paraId="044028BB" w14:textId="77777777" w:rsidR="00006E5A" w:rsidRDefault="00141546">
      <w:pPr>
        <w:widowControl w:val="0"/>
        <w:numPr>
          <w:ilvl w:val="3"/>
          <w:numId w:val="1"/>
        </w:numPr>
        <w:spacing w:after="120" w:line="240" w:lineRule="auto"/>
        <w:jc w:val="both"/>
        <w:rPr>
          <w:rFonts w:ascii="Verdana" w:hAnsi="Verdana"/>
          <w:sz w:val="20"/>
          <w:szCs w:val="20"/>
          <w:u w:val="single"/>
          <w:lang w:val="sl-SI"/>
        </w:rPr>
      </w:pPr>
      <w:r>
        <w:rPr>
          <w:rFonts w:ascii="Verdana" w:hAnsi="Verdana"/>
          <w:sz w:val="20"/>
          <w:szCs w:val="20"/>
          <w:lang w:val="sl-SI"/>
        </w:rPr>
        <w:t>odgovarjal za škodo, ki jo povzročijo delavci, ki izvajajo storitve čiščenja;</w:t>
      </w:r>
    </w:p>
    <w:p w14:paraId="2C673486" w14:textId="77777777" w:rsidR="00006E5A" w:rsidRDefault="00141546">
      <w:pPr>
        <w:widowControl w:val="0"/>
        <w:numPr>
          <w:ilvl w:val="3"/>
          <w:numId w:val="1"/>
        </w:numPr>
        <w:spacing w:after="120" w:line="240" w:lineRule="auto"/>
        <w:jc w:val="both"/>
        <w:rPr>
          <w:rFonts w:ascii="Verdana" w:hAnsi="Verdana"/>
          <w:sz w:val="20"/>
          <w:szCs w:val="20"/>
          <w:u w:val="single"/>
          <w:lang w:val="sl-SI"/>
        </w:rPr>
      </w:pPr>
      <w:r>
        <w:rPr>
          <w:rFonts w:ascii="Verdana" w:hAnsi="Verdana"/>
          <w:sz w:val="20"/>
          <w:szCs w:val="20"/>
          <w:lang w:val="sl-SI"/>
        </w:rPr>
        <w:t>vse spremembe glede kadrov, ki izvajajo storitve čiščenja usklajeval s soglasjem naročnika oziroma z njegovo kontaktno osebo;</w:t>
      </w:r>
    </w:p>
    <w:p w14:paraId="0E56C110" w14:textId="77777777" w:rsidR="00006E5A" w:rsidRDefault="00141546">
      <w:pPr>
        <w:numPr>
          <w:ilvl w:val="3"/>
          <w:numId w:val="1"/>
        </w:numPr>
        <w:spacing w:after="120" w:line="240" w:lineRule="auto"/>
        <w:jc w:val="both"/>
        <w:rPr>
          <w:rFonts w:ascii="Verdana" w:hAnsi="Verdana"/>
          <w:sz w:val="20"/>
          <w:szCs w:val="20"/>
          <w:lang w:val="sl-SI"/>
        </w:rPr>
      </w:pPr>
      <w:r>
        <w:rPr>
          <w:rFonts w:ascii="Verdana" w:hAnsi="Verdana"/>
          <w:sz w:val="20"/>
          <w:szCs w:val="20"/>
          <w:lang w:val="sl-SI"/>
        </w:rPr>
        <w:t>prevzete storitve izvrševal strokovno pravilno, vestno in kvalitetno v skladu z vsemi tehničnimi predpisi, standardi in normativi, razpisnimi pogoji, ponudbo, delovno mapo, ki je na objektu, terminskim planom čiščenja (kaj dela delavec po dnevih v dotičnih prostorih) in v sodelovanju z naročnikom;</w:t>
      </w:r>
    </w:p>
    <w:p w14:paraId="3139481F" w14:textId="77777777" w:rsidR="00006E5A" w:rsidRDefault="00141546">
      <w:pPr>
        <w:numPr>
          <w:ilvl w:val="3"/>
          <w:numId w:val="1"/>
        </w:numPr>
        <w:spacing w:after="120" w:line="240" w:lineRule="auto"/>
        <w:jc w:val="both"/>
        <w:rPr>
          <w:rFonts w:ascii="Verdana" w:hAnsi="Verdana"/>
          <w:sz w:val="20"/>
          <w:szCs w:val="20"/>
          <w:lang w:val="sl-SI"/>
        </w:rPr>
      </w:pPr>
      <w:r>
        <w:rPr>
          <w:rFonts w:ascii="Verdana" w:hAnsi="Verdana"/>
          <w:sz w:val="20"/>
          <w:szCs w:val="20"/>
          <w:lang w:val="sl-SI"/>
        </w:rPr>
        <w:t>izvajal pogodbene storitve pravočasno, skladno s terminskim planom;</w:t>
      </w:r>
    </w:p>
    <w:p w14:paraId="7D90A7C6" w14:textId="77777777" w:rsidR="00006E5A" w:rsidRDefault="00141546">
      <w:pPr>
        <w:numPr>
          <w:ilvl w:val="3"/>
          <w:numId w:val="1"/>
        </w:numPr>
        <w:spacing w:after="120" w:line="240" w:lineRule="auto"/>
        <w:jc w:val="both"/>
        <w:rPr>
          <w:rFonts w:ascii="Verdana" w:hAnsi="Verdana"/>
          <w:sz w:val="20"/>
          <w:szCs w:val="20"/>
          <w:lang w:val="sl-SI"/>
        </w:rPr>
      </w:pPr>
      <w:r>
        <w:rPr>
          <w:rFonts w:ascii="Verdana" w:hAnsi="Verdana"/>
          <w:sz w:val="20"/>
          <w:szCs w:val="20"/>
          <w:lang w:val="sl-SI"/>
        </w:rPr>
        <w:t>pisno obveščal naročnika o morebitnem nastopu okoliščin, ki utegnejo vplivati na vsebinsko, vrednostno in terminsko izvršitev nalog;</w:t>
      </w:r>
    </w:p>
    <w:p w14:paraId="318140F4" w14:textId="77777777" w:rsidR="00006E5A" w:rsidRDefault="00141546">
      <w:pPr>
        <w:numPr>
          <w:ilvl w:val="3"/>
          <w:numId w:val="1"/>
        </w:numPr>
        <w:spacing w:after="120" w:line="240" w:lineRule="auto"/>
        <w:jc w:val="both"/>
        <w:rPr>
          <w:rFonts w:ascii="Verdana" w:hAnsi="Verdana"/>
          <w:sz w:val="20"/>
          <w:szCs w:val="20"/>
          <w:lang w:val="sl-SI"/>
        </w:rPr>
      </w:pPr>
      <w:r>
        <w:rPr>
          <w:rFonts w:ascii="Verdana" w:hAnsi="Verdana"/>
          <w:sz w:val="20"/>
          <w:szCs w:val="20"/>
          <w:lang w:val="sl-SI"/>
        </w:rPr>
        <w:t xml:space="preserve">omogočal ustrezen nadzor naročniku; </w:t>
      </w:r>
    </w:p>
    <w:p w14:paraId="46A5AB61" w14:textId="77777777" w:rsidR="00006E5A" w:rsidRDefault="00141546">
      <w:pPr>
        <w:widowControl w:val="0"/>
        <w:numPr>
          <w:ilvl w:val="3"/>
          <w:numId w:val="1"/>
        </w:numPr>
        <w:spacing w:after="120" w:line="240" w:lineRule="auto"/>
        <w:jc w:val="both"/>
        <w:rPr>
          <w:rFonts w:ascii="Verdana" w:hAnsi="Verdana"/>
          <w:sz w:val="20"/>
          <w:szCs w:val="20"/>
          <w:u w:val="single"/>
          <w:lang w:val="sl-SI"/>
        </w:rPr>
      </w:pPr>
      <w:r>
        <w:rPr>
          <w:rFonts w:ascii="Verdana" w:hAnsi="Verdana"/>
          <w:sz w:val="20"/>
          <w:szCs w:val="20"/>
          <w:lang w:val="sl-SI"/>
        </w:rPr>
        <w:t>na naročnikovo željo sklenil aneks za dodatne storitve enake vrste kot so razpisane;</w:t>
      </w:r>
    </w:p>
    <w:p w14:paraId="5CAC80CD" w14:textId="77777777" w:rsidR="00006E5A" w:rsidRDefault="00141546">
      <w:pPr>
        <w:numPr>
          <w:ilvl w:val="3"/>
          <w:numId w:val="1"/>
        </w:numPr>
        <w:spacing w:after="120" w:line="240" w:lineRule="auto"/>
        <w:jc w:val="both"/>
        <w:rPr>
          <w:rFonts w:ascii="Verdana" w:hAnsi="Verdana"/>
          <w:sz w:val="20"/>
          <w:szCs w:val="20"/>
          <w:lang w:val="sl-SI"/>
        </w:rPr>
      </w:pPr>
      <w:r>
        <w:rPr>
          <w:rFonts w:ascii="Verdana" w:hAnsi="Verdana"/>
          <w:sz w:val="20"/>
          <w:szCs w:val="20"/>
          <w:lang w:val="sl-SI"/>
        </w:rPr>
        <w:t>v primeru, da naročnik za nekatere prostore ne bo imel več potreb po čiščenju in te zmanjšane potrebe niso posledica rednih letnih dopustov ali remontov oziroma adaptacij, bo o tem obvestil izvajalca in za te prostore se bo zmanjšal pogodbeni obseg čiščenja, kar bosta naročnik in izvajalec uskladila s pisnim aneksom k tej pogodbi;</w:t>
      </w:r>
    </w:p>
    <w:p w14:paraId="60D62D22" w14:textId="77777777" w:rsidR="00006E5A" w:rsidRDefault="00141546">
      <w:pPr>
        <w:widowControl w:val="0"/>
        <w:numPr>
          <w:ilvl w:val="3"/>
          <w:numId w:val="1"/>
        </w:numPr>
        <w:spacing w:after="120" w:line="240" w:lineRule="auto"/>
        <w:jc w:val="both"/>
        <w:rPr>
          <w:rFonts w:ascii="Verdana" w:hAnsi="Verdana"/>
          <w:sz w:val="20"/>
          <w:szCs w:val="20"/>
          <w:lang w:val="sl-SI"/>
        </w:rPr>
      </w:pPr>
      <w:r>
        <w:rPr>
          <w:rFonts w:ascii="Verdana" w:hAnsi="Verdana"/>
          <w:sz w:val="20"/>
          <w:szCs w:val="20"/>
          <w:lang w:val="sl-SI"/>
        </w:rPr>
        <w:t>pri delu uporabljal svoja osnovna sredstva, material in čistilna sredstva v obsegu in na način, ki so potrebna, da se doseže dogovorjena kakovost čiščenja pod pogojem, da z njihovo uporabo ni ogroženo zdravje, da so spoštovani higienski predpisi in da ne bodo povzročali poškodb na poslovnih prostorih in opremi.</w:t>
      </w:r>
    </w:p>
    <w:p w14:paraId="138E6A70" w14:textId="77777777" w:rsidR="00006E5A" w:rsidRDefault="00141546">
      <w:pPr>
        <w:numPr>
          <w:ilvl w:val="2"/>
          <w:numId w:val="1"/>
        </w:numPr>
        <w:spacing w:after="120" w:line="240" w:lineRule="auto"/>
        <w:jc w:val="both"/>
        <w:rPr>
          <w:rFonts w:ascii="Verdana" w:hAnsi="Verdana"/>
          <w:sz w:val="20"/>
          <w:szCs w:val="20"/>
          <w:lang w:val="sl-SI"/>
        </w:rPr>
      </w:pPr>
      <w:r>
        <w:rPr>
          <w:rFonts w:ascii="Verdana" w:hAnsi="Verdana"/>
          <w:sz w:val="20"/>
          <w:szCs w:val="20"/>
          <w:lang w:val="sl-SI"/>
        </w:rPr>
        <w:t>Naročnik bo lahko naročal storitve čiščenja po naročilu po ceniku izvajalca ob upoštevanju podanega popusta (storitve, ki niso zajete v dnevnih, tedenskih, mesečnih storitvah in storitvah generalnega čiščenja) glede na potrebe, pri čemer bo izvajalcu najavil potrebo po storitvi praviloma vsaj 2 delovna dneva vnaprej. Odzivni čas izvajalca je 2 delovna dneva, pri čemer se kot rok seznanitve upošteva dan prejema elektronske pošte z izraženo potrebo po zagotovitvi storitve. Izvajalec mora prejem obvestila potrditi po elektronski pošti, tudi v primeru, če naročnik tega izrecno ne zahteva. Obseg in čas opravljanja storitev bo naročnik opredelil in pojasnil izvajalcu ob vsakokratno izraženi potrebi po storitvah.</w:t>
      </w:r>
    </w:p>
    <w:p w14:paraId="5996128B" w14:textId="77777777" w:rsidR="00006E5A" w:rsidRDefault="00141546">
      <w:pPr>
        <w:pStyle w:val="ListParagraph"/>
        <w:widowControl w:val="0"/>
        <w:numPr>
          <w:ilvl w:val="2"/>
          <w:numId w:val="1"/>
        </w:numPr>
        <w:spacing w:after="120" w:line="240" w:lineRule="auto"/>
        <w:contextualSpacing w:val="0"/>
        <w:jc w:val="both"/>
        <w:rPr>
          <w:rFonts w:ascii="Verdana" w:hAnsi="Verdana"/>
          <w:sz w:val="20"/>
          <w:szCs w:val="20"/>
          <w:lang w:val="sl-SI"/>
        </w:rPr>
      </w:pPr>
      <w:r>
        <w:rPr>
          <w:rFonts w:ascii="Verdana" w:hAnsi="Verdana"/>
          <w:sz w:val="20"/>
          <w:szCs w:val="20"/>
          <w:lang w:val="sl-SI"/>
        </w:rPr>
        <w:t xml:space="preserve">Če naročnik naroči izvajalcu storitev, s katero bi bili kršeni predpisi ali pa povzročena </w:t>
      </w:r>
      <w:r>
        <w:rPr>
          <w:rFonts w:ascii="Verdana" w:hAnsi="Verdana"/>
          <w:sz w:val="20"/>
          <w:szCs w:val="20"/>
          <w:lang w:val="sl-SI"/>
        </w:rPr>
        <w:lastRenderedPageBreak/>
        <w:t>nesorazmerna škoda naročniku ali tretjemu, lahko izvajalec takšno naročilo odkloni, ne da bi kršil pogodbo, vendar mora razlog za odklonitev dokazati. Če naročilo ne omogoča strokovno optimalne izvedbe storitve ali pa zahteva rešitve, ki niso v skladu s pravili stroke, mora izvajalec naročnika na to dejstvo opozoriti in mu svetovati primernejšo izvedbo.</w:t>
      </w:r>
    </w:p>
    <w:p w14:paraId="6D523FC0" w14:textId="77777777" w:rsidR="00006E5A" w:rsidRDefault="00141546">
      <w:pPr>
        <w:widowControl w:val="0"/>
        <w:numPr>
          <w:ilvl w:val="2"/>
          <w:numId w:val="1"/>
        </w:numPr>
        <w:spacing w:after="120" w:line="240" w:lineRule="auto"/>
        <w:jc w:val="both"/>
        <w:rPr>
          <w:rFonts w:ascii="Verdana" w:hAnsi="Verdana"/>
          <w:sz w:val="20"/>
          <w:szCs w:val="20"/>
          <w:u w:val="single"/>
          <w:lang w:val="sl-SI"/>
        </w:rPr>
      </w:pPr>
      <w:r>
        <w:rPr>
          <w:rFonts w:ascii="Verdana" w:hAnsi="Verdana"/>
          <w:sz w:val="20"/>
          <w:szCs w:val="20"/>
          <w:lang w:val="sl-SI"/>
        </w:rPr>
        <w:t>Neutemeljena zavrnitev naročila ali odstopanje od naročenega načina izvedbe pomeni kršitev pogodbene obveznosti, zaradi katere lahko naročnik izvede kritni kup, razdre pogodbo, uveljavi finančno zavarovanja za dobro izvedbo pogodbenih obveznosti, v primeru škode pa tudi zahteva odškodnino.</w:t>
      </w:r>
    </w:p>
    <w:p w14:paraId="0764A01D" w14:textId="77777777" w:rsidR="00006E5A" w:rsidRDefault="00141546">
      <w:pPr>
        <w:widowControl w:val="0"/>
        <w:numPr>
          <w:ilvl w:val="2"/>
          <w:numId w:val="1"/>
        </w:numPr>
        <w:spacing w:before="120" w:after="120" w:line="240" w:lineRule="auto"/>
        <w:jc w:val="both"/>
        <w:rPr>
          <w:rFonts w:ascii="Verdana" w:hAnsi="Verdana"/>
          <w:sz w:val="20"/>
          <w:szCs w:val="20"/>
          <w:u w:val="single"/>
          <w:lang w:val="sl-SI"/>
        </w:rPr>
      </w:pPr>
      <w:r>
        <w:rPr>
          <w:rFonts w:ascii="Verdana" w:hAnsi="Verdana"/>
          <w:sz w:val="20"/>
          <w:szCs w:val="20"/>
          <w:lang w:val="sl-SI"/>
        </w:rPr>
        <w:t>Za potrebe izvajanje te pogodbe pogodbeni stranki uporabljata elektronsko komunikacijo (v pogodbi navedeno e-pošto) in sta dolžni obe zagotoviti, da bodisi nasprotna stranka, bodisi nasprotni informacijski sistem potrdi vsak prejem tako dogovorjene poslovne komunikacije.</w:t>
      </w:r>
    </w:p>
    <w:p w14:paraId="3A5F39A6" w14:textId="77777777" w:rsidR="00006E5A" w:rsidRDefault="00141546" w:rsidP="00141546">
      <w:pPr>
        <w:pStyle w:val="ListParagraph"/>
        <w:widowControl w:val="0"/>
        <w:numPr>
          <w:ilvl w:val="0"/>
          <w:numId w:val="11"/>
        </w:numPr>
        <w:spacing w:after="120" w:line="240" w:lineRule="auto"/>
        <w:jc w:val="center"/>
        <w:rPr>
          <w:rFonts w:ascii="Verdana" w:hAnsi="Verdana"/>
          <w:sz w:val="20"/>
          <w:szCs w:val="20"/>
          <w:lang w:val="sl-SI"/>
        </w:rPr>
      </w:pPr>
      <w:r>
        <w:rPr>
          <w:rFonts w:ascii="Verdana" w:hAnsi="Verdana"/>
          <w:sz w:val="20"/>
          <w:szCs w:val="20"/>
          <w:lang w:val="sl-SI"/>
        </w:rPr>
        <w:t>člen</w:t>
      </w:r>
    </w:p>
    <w:p w14:paraId="72336939" w14:textId="77777777" w:rsidR="00006E5A" w:rsidRDefault="00141546">
      <w:pPr>
        <w:widowControl w:val="0"/>
        <w:spacing w:after="120" w:line="240" w:lineRule="auto"/>
        <w:jc w:val="center"/>
        <w:rPr>
          <w:rFonts w:ascii="Verdana" w:hAnsi="Verdana"/>
          <w:sz w:val="20"/>
          <w:szCs w:val="20"/>
          <w:lang w:val="sl-SI"/>
        </w:rPr>
      </w:pPr>
      <w:r>
        <w:rPr>
          <w:rFonts w:ascii="Verdana" w:hAnsi="Verdana"/>
          <w:sz w:val="20"/>
          <w:szCs w:val="20"/>
          <w:lang w:val="sl-SI"/>
        </w:rPr>
        <w:t>DODATNE OBVEZNOSTI</w:t>
      </w:r>
    </w:p>
    <w:p w14:paraId="39589A55" w14:textId="77777777" w:rsidR="00006E5A" w:rsidRDefault="00141546" w:rsidP="00141546">
      <w:pPr>
        <w:numPr>
          <w:ilvl w:val="0"/>
          <w:numId w:val="31"/>
        </w:numPr>
        <w:spacing w:after="120" w:line="240" w:lineRule="auto"/>
        <w:jc w:val="both"/>
        <w:rPr>
          <w:rFonts w:ascii="Verdana" w:hAnsi="Verdana"/>
          <w:sz w:val="20"/>
          <w:szCs w:val="20"/>
          <w:lang w:val="sl-SI"/>
        </w:rPr>
      </w:pPr>
      <w:r>
        <w:rPr>
          <w:rFonts w:ascii="Verdana" w:hAnsi="Verdana"/>
          <w:sz w:val="20"/>
          <w:szCs w:val="20"/>
          <w:lang w:val="sl-SI"/>
        </w:rPr>
        <w:t>Izvajalec mora imeti za namene opredeljene v prejšnjem členu ustrezno:</w:t>
      </w:r>
    </w:p>
    <w:p w14:paraId="172574A4" w14:textId="77777777" w:rsidR="00006E5A" w:rsidRDefault="00141546" w:rsidP="00141546">
      <w:pPr>
        <w:numPr>
          <w:ilvl w:val="0"/>
          <w:numId w:val="32"/>
        </w:numPr>
        <w:spacing w:after="120" w:line="240" w:lineRule="auto"/>
        <w:jc w:val="both"/>
        <w:rPr>
          <w:rFonts w:ascii="Verdana" w:hAnsi="Verdana"/>
          <w:sz w:val="20"/>
          <w:szCs w:val="20"/>
          <w:lang w:val="sl-SI"/>
        </w:rPr>
      </w:pPr>
      <w:r>
        <w:rPr>
          <w:rFonts w:ascii="Verdana" w:hAnsi="Verdana"/>
          <w:sz w:val="20"/>
          <w:szCs w:val="20"/>
          <w:lang w:val="sl-SI"/>
        </w:rPr>
        <w:t>izdelano tehnologijo čiščenja (tehnična definicija čiščenja);</w:t>
      </w:r>
    </w:p>
    <w:p w14:paraId="12F86F2E" w14:textId="77777777" w:rsidR="00006E5A" w:rsidRDefault="00141546" w:rsidP="00141546">
      <w:pPr>
        <w:numPr>
          <w:ilvl w:val="0"/>
          <w:numId w:val="19"/>
        </w:numPr>
        <w:spacing w:after="120" w:line="240" w:lineRule="auto"/>
        <w:jc w:val="both"/>
        <w:rPr>
          <w:rFonts w:ascii="Verdana" w:hAnsi="Verdana"/>
          <w:sz w:val="20"/>
          <w:szCs w:val="20"/>
          <w:lang w:val="sl-SI"/>
        </w:rPr>
      </w:pPr>
      <w:r>
        <w:rPr>
          <w:rFonts w:ascii="Verdana" w:hAnsi="Verdana"/>
          <w:sz w:val="20"/>
          <w:szCs w:val="20"/>
          <w:lang w:val="sl-SI"/>
        </w:rPr>
        <w:t>tehnologijo čiščenja, ki ustreza opredeljenim zahtevam čiščenja;</w:t>
      </w:r>
    </w:p>
    <w:p w14:paraId="5FCDE2A5" w14:textId="77777777" w:rsidR="00006E5A" w:rsidRDefault="00141546" w:rsidP="00141546">
      <w:pPr>
        <w:numPr>
          <w:ilvl w:val="0"/>
          <w:numId w:val="19"/>
        </w:numPr>
        <w:spacing w:after="120" w:line="240" w:lineRule="auto"/>
        <w:jc w:val="both"/>
        <w:rPr>
          <w:rFonts w:ascii="Verdana" w:hAnsi="Verdana"/>
          <w:sz w:val="20"/>
          <w:szCs w:val="20"/>
          <w:lang w:val="sl-SI"/>
        </w:rPr>
      </w:pPr>
      <w:r>
        <w:rPr>
          <w:rFonts w:ascii="Verdana" w:hAnsi="Verdana"/>
          <w:sz w:val="20"/>
          <w:szCs w:val="20"/>
          <w:lang w:val="sl-SI"/>
        </w:rPr>
        <w:t>izdelano informatiko kakovosti, ki bo omogočila sledljivost oziroma spremljanje celotnega procesa čiščenja (kakovost čiščenja, samokontrolo pri delavcih);</w:t>
      </w:r>
    </w:p>
    <w:p w14:paraId="787CB0D9" w14:textId="77777777" w:rsidR="00006E5A" w:rsidRDefault="00141546" w:rsidP="00141546">
      <w:pPr>
        <w:numPr>
          <w:ilvl w:val="0"/>
          <w:numId w:val="19"/>
        </w:numPr>
        <w:spacing w:after="120" w:line="240" w:lineRule="auto"/>
        <w:jc w:val="both"/>
        <w:rPr>
          <w:rFonts w:ascii="Verdana" w:hAnsi="Verdana"/>
          <w:sz w:val="20"/>
          <w:szCs w:val="20"/>
          <w:lang w:val="sl-SI"/>
        </w:rPr>
      </w:pPr>
      <w:r>
        <w:rPr>
          <w:rFonts w:ascii="Verdana" w:hAnsi="Verdana"/>
          <w:sz w:val="20"/>
          <w:szCs w:val="20"/>
          <w:lang w:val="sl-SI"/>
        </w:rPr>
        <w:t>izdelano kontrolno tehnologijo za nadzor svojega dela;</w:t>
      </w:r>
    </w:p>
    <w:p w14:paraId="62997E06" w14:textId="77777777" w:rsidR="00006E5A" w:rsidRDefault="00141546" w:rsidP="00141546">
      <w:pPr>
        <w:numPr>
          <w:ilvl w:val="0"/>
          <w:numId w:val="19"/>
        </w:numPr>
        <w:spacing w:after="120" w:line="240" w:lineRule="auto"/>
        <w:jc w:val="both"/>
        <w:rPr>
          <w:rFonts w:ascii="Verdana" w:hAnsi="Verdana"/>
          <w:sz w:val="20"/>
          <w:szCs w:val="20"/>
          <w:lang w:val="sl-SI"/>
        </w:rPr>
      </w:pPr>
      <w:r>
        <w:rPr>
          <w:rFonts w:ascii="Verdana" w:hAnsi="Verdana"/>
          <w:sz w:val="20"/>
          <w:szCs w:val="20"/>
          <w:lang w:val="sl-SI"/>
        </w:rPr>
        <w:t>zagotovljeno ustrezno izobraževanje delavcev in preverjanje znanja osebja;</w:t>
      </w:r>
    </w:p>
    <w:p w14:paraId="35849C80" w14:textId="77777777" w:rsidR="00006E5A" w:rsidRDefault="00141546" w:rsidP="00141546">
      <w:pPr>
        <w:numPr>
          <w:ilvl w:val="0"/>
          <w:numId w:val="19"/>
        </w:numPr>
        <w:spacing w:after="120" w:line="240" w:lineRule="auto"/>
        <w:jc w:val="both"/>
        <w:rPr>
          <w:rFonts w:ascii="Verdana" w:hAnsi="Verdana"/>
          <w:sz w:val="20"/>
          <w:szCs w:val="20"/>
          <w:lang w:val="sl-SI"/>
        </w:rPr>
      </w:pPr>
      <w:r>
        <w:rPr>
          <w:rFonts w:ascii="Verdana" w:hAnsi="Verdana"/>
          <w:sz w:val="20"/>
          <w:szCs w:val="20"/>
          <w:lang w:val="sl-SI"/>
        </w:rPr>
        <w:t>izdelan plan dela in sledljivost oziroma spremljanje izvajanja plana;</w:t>
      </w:r>
    </w:p>
    <w:p w14:paraId="3B7498B1" w14:textId="77777777" w:rsidR="00006E5A" w:rsidRDefault="00141546" w:rsidP="00141546">
      <w:pPr>
        <w:numPr>
          <w:ilvl w:val="0"/>
          <w:numId w:val="19"/>
        </w:numPr>
        <w:spacing w:after="120" w:line="240" w:lineRule="auto"/>
        <w:jc w:val="both"/>
        <w:rPr>
          <w:rFonts w:ascii="Verdana" w:hAnsi="Verdana"/>
          <w:sz w:val="20"/>
          <w:szCs w:val="20"/>
          <w:lang w:val="sl-SI"/>
        </w:rPr>
      </w:pPr>
      <w:r>
        <w:rPr>
          <w:rFonts w:ascii="Verdana" w:hAnsi="Verdana"/>
          <w:sz w:val="20"/>
          <w:szCs w:val="20"/>
          <w:lang w:val="sl-SI"/>
        </w:rPr>
        <w:t>definirana čistila in sledljivost oziroma spremljanje njihove uporabe;</w:t>
      </w:r>
    </w:p>
    <w:p w14:paraId="03128F01" w14:textId="77777777" w:rsidR="00006E5A" w:rsidRDefault="00141546" w:rsidP="00141546">
      <w:pPr>
        <w:numPr>
          <w:ilvl w:val="0"/>
          <w:numId w:val="19"/>
        </w:numPr>
        <w:spacing w:after="120" w:line="240" w:lineRule="auto"/>
        <w:jc w:val="both"/>
        <w:rPr>
          <w:rFonts w:ascii="Verdana" w:hAnsi="Verdana"/>
          <w:sz w:val="20"/>
          <w:szCs w:val="20"/>
          <w:lang w:val="sl-SI"/>
        </w:rPr>
      </w:pPr>
      <w:r>
        <w:rPr>
          <w:rFonts w:ascii="Verdana" w:hAnsi="Verdana"/>
          <w:sz w:val="20"/>
          <w:szCs w:val="20"/>
          <w:lang w:val="sl-SI"/>
        </w:rPr>
        <w:t>urejen videz delavcev z ustreznimi oznakami, spremljanje urejenosti ter obnašanje delavcev;</w:t>
      </w:r>
    </w:p>
    <w:p w14:paraId="7A04BE86" w14:textId="77777777" w:rsidR="00006E5A" w:rsidRDefault="00141546" w:rsidP="00141546">
      <w:pPr>
        <w:numPr>
          <w:ilvl w:val="0"/>
          <w:numId w:val="19"/>
        </w:numPr>
        <w:spacing w:after="120" w:line="240" w:lineRule="auto"/>
        <w:jc w:val="both"/>
        <w:rPr>
          <w:rFonts w:ascii="Verdana" w:hAnsi="Verdana"/>
          <w:sz w:val="20"/>
          <w:szCs w:val="20"/>
          <w:lang w:val="sl-SI"/>
        </w:rPr>
      </w:pPr>
      <w:r>
        <w:rPr>
          <w:rFonts w:ascii="Verdana" w:hAnsi="Verdana"/>
          <w:sz w:val="20"/>
          <w:szCs w:val="20"/>
          <w:lang w:val="sl-SI"/>
        </w:rPr>
        <w:t>opremo za čiščenje.</w:t>
      </w:r>
    </w:p>
    <w:p w14:paraId="230E1E7C" w14:textId="77777777" w:rsidR="00006E5A" w:rsidRDefault="00141546" w:rsidP="00141546">
      <w:pPr>
        <w:numPr>
          <w:ilvl w:val="0"/>
          <w:numId w:val="18"/>
        </w:numPr>
        <w:spacing w:after="120" w:line="240" w:lineRule="auto"/>
        <w:jc w:val="both"/>
        <w:rPr>
          <w:rFonts w:ascii="Verdana" w:hAnsi="Verdana"/>
          <w:sz w:val="20"/>
          <w:szCs w:val="20"/>
          <w:lang w:val="sl-SI"/>
        </w:rPr>
      </w:pPr>
      <w:r>
        <w:rPr>
          <w:rFonts w:ascii="Verdana" w:hAnsi="Verdana"/>
          <w:sz w:val="20"/>
          <w:szCs w:val="20"/>
          <w:lang w:val="sl-SI"/>
        </w:rPr>
        <w:t>Pooblaščeni predstavnik naročnika ima pravico vpogleda v dokumentacijo o zgoraj navedenih zahtevah.</w:t>
      </w:r>
    </w:p>
    <w:p w14:paraId="6FB43291" w14:textId="77777777" w:rsidR="00006E5A" w:rsidRDefault="00141546" w:rsidP="00141546">
      <w:pPr>
        <w:pStyle w:val="ListParagraph"/>
        <w:widowControl w:val="0"/>
        <w:numPr>
          <w:ilvl w:val="0"/>
          <w:numId w:val="11"/>
        </w:numPr>
        <w:spacing w:after="120" w:line="240" w:lineRule="auto"/>
        <w:jc w:val="center"/>
        <w:rPr>
          <w:rFonts w:ascii="Verdana" w:hAnsi="Verdana"/>
          <w:sz w:val="20"/>
          <w:szCs w:val="20"/>
          <w:lang w:val="sl-SI"/>
        </w:rPr>
      </w:pPr>
      <w:r>
        <w:rPr>
          <w:rFonts w:ascii="Verdana" w:hAnsi="Verdana"/>
          <w:sz w:val="20"/>
          <w:szCs w:val="20"/>
          <w:lang w:val="sl-SI"/>
        </w:rPr>
        <w:t>Člen</w:t>
      </w:r>
    </w:p>
    <w:p w14:paraId="6F04D55E" w14:textId="77777777" w:rsidR="00006E5A" w:rsidRDefault="00141546">
      <w:pPr>
        <w:widowControl w:val="0"/>
        <w:spacing w:after="120" w:line="240" w:lineRule="auto"/>
        <w:ind w:left="360"/>
        <w:jc w:val="center"/>
        <w:rPr>
          <w:rFonts w:ascii="Verdana" w:hAnsi="Verdana"/>
          <w:sz w:val="20"/>
          <w:szCs w:val="20"/>
          <w:lang w:val="sl-SI"/>
        </w:rPr>
      </w:pPr>
      <w:r>
        <w:rPr>
          <w:rFonts w:ascii="Verdana" w:hAnsi="Verdana"/>
          <w:sz w:val="20"/>
          <w:szCs w:val="20"/>
          <w:lang w:val="sl-SI"/>
        </w:rPr>
        <w:t>DELOVNO OSEBJE IZVAJALCA</w:t>
      </w:r>
    </w:p>
    <w:p w14:paraId="277A582F" w14:textId="77777777" w:rsidR="00006E5A" w:rsidRDefault="00141546" w:rsidP="00141546">
      <w:pPr>
        <w:numPr>
          <w:ilvl w:val="0"/>
          <w:numId w:val="33"/>
        </w:numPr>
        <w:spacing w:after="120" w:line="240" w:lineRule="auto"/>
        <w:jc w:val="both"/>
        <w:rPr>
          <w:rFonts w:ascii="Verdana" w:hAnsi="Verdana"/>
          <w:sz w:val="20"/>
          <w:szCs w:val="20"/>
          <w:lang w:val="sl-SI"/>
        </w:rPr>
      </w:pPr>
      <w:r>
        <w:rPr>
          <w:rFonts w:ascii="Verdana" w:hAnsi="Verdana"/>
          <w:sz w:val="20"/>
          <w:szCs w:val="20"/>
          <w:lang w:val="sl-SI"/>
        </w:rPr>
        <w:t>Delovnemu osebju izvajalca je prepovedano:</w:t>
      </w:r>
    </w:p>
    <w:p w14:paraId="1B95BF3F" w14:textId="77777777" w:rsidR="00006E5A" w:rsidRDefault="00141546" w:rsidP="00141546">
      <w:pPr>
        <w:numPr>
          <w:ilvl w:val="0"/>
          <w:numId w:val="34"/>
        </w:numPr>
        <w:spacing w:after="120" w:line="240" w:lineRule="auto"/>
        <w:jc w:val="both"/>
        <w:rPr>
          <w:rFonts w:ascii="Verdana" w:hAnsi="Verdana"/>
          <w:sz w:val="20"/>
          <w:szCs w:val="20"/>
          <w:lang w:val="sl-SI"/>
        </w:rPr>
      </w:pPr>
      <w:r>
        <w:rPr>
          <w:rFonts w:ascii="Verdana" w:hAnsi="Verdana"/>
          <w:sz w:val="20"/>
          <w:szCs w:val="20"/>
          <w:lang w:val="sl-SI"/>
        </w:rPr>
        <w:t>odnašanje stvari in predmetov, ki so last naročnika</w:t>
      </w:r>
    </w:p>
    <w:p w14:paraId="5AD681E4" w14:textId="77777777" w:rsidR="00006E5A" w:rsidRDefault="00141546" w:rsidP="00141546">
      <w:pPr>
        <w:numPr>
          <w:ilvl w:val="0"/>
          <w:numId w:val="21"/>
        </w:numPr>
        <w:spacing w:after="120" w:line="240" w:lineRule="auto"/>
        <w:jc w:val="both"/>
        <w:rPr>
          <w:rFonts w:ascii="Verdana" w:hAnsi="Verdana"/>
          <w:sz w:val="20"/>
          <w:szCs w:val="20"/>
          <w:lang w:val="sl-SI"/>
        </w:rPr>
      </w:pPr>
      <w:r>
        <w:rPr>
          <w:rFonts w:ascii="Verdana" w:hAnsi="Verdana"/>
          <w:sz w:val="20"/>
          <w:szCs w:val="20"/>
          <w:lang w:val="sl-SI"/>
        </w:rPr>
        <w:t>s svojim delom onesnaževati področja, ki jih pogodbeno ne čisti;</w:t>
      </w:r>
    </w:p>
    <w:p w14:paraId="7241F5E5" w14:textId="77777777" w:rsidR="00006E5A" w:rsidRDefault="00141546" w:rsidP="00141546">
      <w:pPr>
        <w:numPr>
          <w:ilvl w:val="0"/>
          <w:numId w:val="21"/>
        </w:numPr>
        <w:spacing w:after="120" w:line="240" w:lineRule="auto"/>
        <w:jc w:val="both"/>
        <w:rPr>
          <w:rFonts w:ascii="Verdana" w:hAnsi="Verdana"/>
          <w:sz w:val="20"/>
          <w:szCs w:val="20"/>
          <w:lang w:val="sl-SI"/>
        </w:rPr>
      </w:pPr>
      <w:r>
        <w:rPr>
          <w:rFonts w:ascii="Verdana" w:hAnsi="Verdana"/>
          <w:sz w:val="20"/>
          <w:szCs w:val="20"/>
          <w:lang w:val="sl-SI"/>
        </w:rPr>
        <w:t>poseganje v delovanje naprav in opreme, ki so last naročnika;</w:t>
      </w:r>
    </w:p>
    <w:p w14:paraId="67834BDF" w14:textId="77777777" w:rsidR="00006E5A" w:rsidRDefault="00141546" w:rsidP="00141546">
      <w:pPr>
        <w:numPr>
          <w:ilvl w:val="0"/>
          <w:numId w:val="21"/>
        </w:numPr>
        <w:spacing w:after="120" w:line="240" w:lineRule="auto"/>
        <w:jc w:val="both"/>
        <w:rPr>
          <w:rFonts w:ascii="Verdana" w:hAnsi="Verdana"/>
          <w:sz w:val="20"/>
          <w:szCs w:val="20"/>
          <w:lang w:val="sl-SI"/>
        </w:rPr>
      </w:pPr>
      <w:r>
        <w:rPr>
          <w:rFonts w:ascii="Verdana" w:hAnsi="Verdana"/>
          <w:sz w:val="20"/>
          <w:szCs w:val="20"/>
          <w:lang w:val="sl-SI"/>
        </w:rPr>
        <w:t>prestavljanje oziroma vpogled v akte in poslovne papirje, ki so na pisalnih mizah v poslovnih prostorih naročnika oziroma v predalih ter vpogled v strokovno dokumentacijo in ostalo;</w:t>
      </w:r>
    </w:p>
    <w:p w14:paraId="3302A99E" w14:textId="77777777" w:rsidR="00006E5A" w:rsidRDefault="00141546" w:rsidP="00141546">
      <w:pPr>
        <w:pStyle w:val="ListParagraph"/>
        <w:numPr>
          <w:ilvl w:val="0"/>
          <w:numId w:val="21"/>
        </w:numPr>
        <w:rPr>
          <w:rFonts w:ascii="Verdana" w:hAnsi="Verdana"/>
          <w:sz w:val="20"/>
          <w:szCs w:val="20"/>
          <w:lang w:val="sl-SI"/>
        </w:rPr>
      </w:pPr>
      <w:r>
        <w:rPr>
          <w:rFonts w:ascii="Verdana" w:hAnsi="Verdana"/>
          <w:sz w:val="20"/>
          <w:szCs w:val="20"/>
          <w:lang w:val="sl-SI"/>
        </w:rPr>
        <w:t>voditi na delovno mesto tretje osebe, ki ne izvajajo storitev čiščenja pri naročniku in oseb, ki niso zaposlene pri izvajalcu.</w:t>
      </w:r>
    </w:p>
    <w:p w14:paraId="0831D2B1" w14:textId="77777777" w:rsidR="00006E5A" w:rsidRDefault="00141546" w:rsidP="00141546">
      <w:pPr>
        <w:numPr>
          <w:ilvl w:val="0"/>
          <w:numId w:val="20"/>
        </w:numPr>
        <w:spacing w:after="120" w:line="240" w:lineRule="auto"/>
        <w:jc w:val="both"/>
        <w:rPr>
          <w:rFonts w:ascii="Verdana" w:hAnsi="Verdana"/>
          <w:sz w:val="20"/>
          <w:szCs w:val="20"/>
          <w:lang w:val="sl-SI"/>
        </w:rPr>
      </w:pPr>
      <w:r>
        <w:rPr>
          <w:rFonts w:ascii="Verdana" w:hAnsi="Verdana"/>
          <w:sz w:val="20"/>
          <w:szCs w:val="20"/>
          <w:lang w:val="sl-SI"/>
        </w:rPr>
        <w:t>Izvajalec se zavezuje, da bo delovno osebje o teh prepovedih obvestil.</w:t>
      </w:r>
    </w:p>
    <w:p w14:paraId="7A6C7DEE" w14:textId="77777777" w:rsidR="00006E5A" w:rsidRDefault="00141546" w:rsidP="00141546">
      <w:pPr>
        <w:numPr>
          <w:ilvl w:val="0"/>
          <w:numId w:val="20"/>
        </w:numPr>
        <w:spacing w:after="120" w:line="240" w:lineRule="auto"/>
        <w:jc w:val="both"/>
        <w:rPr>
          <w:rFonts w:ascii="Verdana" w:hAnsi="Verdana"/>
          <w:sz w:val="20"/>
          <w:szCs w:val="20"/>
          <w:lang w:val="sl-SI"/>
        </w:rPr>
      </w:pPr>
      <w:r>
        <w:rPr>
          <w:rFonts w:ascii="Verdana" w:hAnsi="Verdana"/>
          <w:sz w:val="20"/>
          <w:szCs w:val="20"/>
          <w:lang w:val="sl-SI"/>
        </w:rPr>
        <w:t>Izvajalec odgovarja za škodo, ki jo povzročijo delavci, ki izvajajo storitve čiščenja.</w:t>
      </w:r>
    </w:p>
    <w:p w14:paraId="2F28050E" w14:textId="77777777" w:rsidR="00006E5A" w:rsidRDefault="00141546" w:rsidP="00141546">
      <w:pPr>
        <w:numPr>
          <w:ilvl w:val="0"/>
          <w:numId w:val="20"/>
        </w:numPr>
        <w:spacing w:after="120" w:line="240" w:lineRule="auto"/>
        <w:jc w:val="both"/>
        <w:rPr>
          <w:rFonts w:ascii="Verdana" w:hAnsi="Verdana"/>
          <w:sz w:val="20"/>
          <w:szCs w:val="20"/>
          <w:lang w:val="sl-SI"/>
        </w:rPr>
      </w:pPr>
      <w:r>
        <w:rPr>
          <w:rFonts w:ascii="Verdana" w:hAnsi="Verdana"/>
          <w:sz w:val="20"/>
          <w:szCs w:val="20"/>
          <w:lang w:val="sl-SI"/>
        </w:rPr>
        <w:t>Naloge osebe za nadzor kakovosti čiščenja na strani izvajalca so poleg nalog navedenih v obrazcu ePRO - Specifikacije:</w:t>
      </w:r>
    </w:p>
    <w:p w14:paraId="2D56ABA6" w14:textId="77777777" w:rsidR="00006E5A" w:rsidRDefault="00141546" w:rsidP="00141546">
      <w:pPr>
        <w:numPr>
          <w:ilvl w:val="0"/>
          <w:numId w:val="35"/>
        </w:numPr>
        <w:spacing w:after="120" w:line="240" w:lineRule="auto"/>
        <w:jc w:val="both"/>
        <w:rPr>
          <w:rFonts w:ascii="Verdana" w:hAnsi="Verdana"/>
          <w:sz w:val="20"/>
          <w:szCs w:val="20"/>
          <w:lang w:val="sl-SI"/>
        </w:rPr>
      </w:pPr>
      <w:r>
        <w:rPr>
          <w:rFonts w:ascii="Verdana" w:hAnsi="Verdana"/>
          <w:sz w:val="20"/>
          <w:szCs w:val="20"/>
          <w:lang w:val="sl-SI"/>
        </w:rPr>
        <w:lastRenderedPageBreak/>
        <w:t>izvajati redni nadzor čiščenja in  pregled »knjige čiščenja«;</w:t>
      </w:r>
    </w:p>
    <w:p w14:paraId="7103D6AB" w14:textId="77777777" w:rsidR="00006E5A" w:rsidRDefault="00141546" w:rsidP="00141546">
      <w:pPr>
        <w:numPr>
          <w:ilvl w:val="0"/>
          <w:numId w:val="22"/>
        </w:numPr>
        <w:spacing w:after="120" w:line="240" w:lineRule="auto"/>
        <w:jc w:val="both"/>
        <w:rPr>
          <w:rFonts w:ascii="Verdana" w:hAnsi="Verdana"/>
          <w:sz w:val="20"/>
          <w:szCs w:val="20"/>
          <w:lang w:val="sl-SI"/>
        </w:rPr>
      </w:pPr>
      <w:r>
        <w:rPr>
          <w:rFonts w:ascii="Verdana" w:hAnsi="Verdana"/>
          <w:sz w:val="20"/>
          <w:szCs w:val="20"/>
          <w:lang w:val="sl-SI"/>
        </w:rPr>
        <w:t>spremljati nepravilnosti oziroma nekakovostno čiščenje in vodenje evidence zaračunavanja pogodbene kazni;</w:t>
      </w:r>
    </w:p>
    <w:p w14:paraId="3B4F5662" w14:textId="77777777" w:rsidR="00006E5A" w:rsidRDefault="00141546" w:rsidP="00141546">
      <w:pPr>
        <w:numPr>
          <w:ilvl w:val="0"/>
          <w:numId w:val="22"/>
        </w:numPr>
        <w:spacing w:after="120" w:line="240" w:lineRule="auto"/>
        <w:jc w:val="both"/>
        <w:rPr>
          <w:rFonts w:ascii="Verdana" w:hAnsi="Verdana"/>
          <w:sz w:val="20"/>
          <w:szCs w:val="20"/>
          <w:lang w:val="sl-SI"/>
        </w:rPr>
      </w:pPr>
      <w:r>
        <w:rPr>
          <w:rFonts w:ascii="Verdana" w:hAnsi="Verdana"/>
          <w:sz w:val="20"/>
          <w:szCs w:val="20"/>
          <w:lang w:val="sl-SI"/>
        </w:rPr>
        <w:t>naročanje čiščenja po potrebi s predhodno pisno odobritvijo kontaktne osebe naročnika;</w:t>
      </w:r>
    </w:p>
    <w:p w14:paraId="6DB1B59B" w14:textId="77777777" w:rsidR="00006E5A" w:rsidRDefault="00141546" w:rsidP="00141546">
      <w:pPr>
        <w:numPr>
          <w:ilvl w:val="0"/>
          <w:numId w:val="22"/>
        </w:numPr>
        <w:spacing w:after="120" w:line="240" w:lineRule="auto"/>
        <w:jc w:val="both"/>
        <w:rPr>
          <w:rFonts w:ascii="Verdana" w:hAnsi="Verdana"/>
          <w:sz w:val="20"/>
          <w:szCs w:val="20"/>
          <w:lang w:val="sl-SI"/>
        </w:rPr>
      </w:pPr>
      <w:r>
        <w:rPr>
          <w:rFonts w:ascii="Verdana" w:hAnsi="Verdana"/>
          <w:sz w:val="20"/>
          <w:szCs w:val="20"/>
          <w:lang w:val="sl-SI"/>
        </w:rPr>
        <w:t>ugotavljati povzročeno škodo na opremi in inventarju, ki jo je morebiti povzročil delavec izvajalca;</w:t>
      </w:r>
    </w:p>
    <w:p w14:paraId="5590EA80" w14:textId="77777777" w:rsidR="00006E5A" w:rsidRDefault="00141546" w:rsidP="00141546">
      <w:pPr>
        <w:pStyle w:val="ListParagraph"/>
        <w:widowControl w:val="0"/>
        <w:numPr>
          <w:ilvl w:val="0"/>
          <w:numId w:val="22"/>
        </w:numPr>
        <w:spacing w:after="120" w:line="360" w:lineRule="auto"/>
        <w:ind w:left="1349" w:hanging="357"/>
        <w:rPr>
          <w:rFonts w:ascii="Verdana" w:hAnsi="Verdana"/>
          <w:sz w:val="20"/>
          <w:szCs w:val="20"/>
          <w:lang w:val="sl-SI"/>
        </w:rPr>
      </w:pPr>
      <w:r>
        <w:rPr>
          <w:rFonts w:ascii="Verdana" w:hAnsi="Verdana"/>
          <w:sz w:val="20"/>
          <w:szCs w:val="20"/>
          <w:lang w:val="sl-SI"/>
        </w:rPr>
        <w:t xml:space="preserve">javljanje sprememb kontaktni osebi naročnika; </w:t>
      </w:r>
    </w:p>
    <w:p w14:paraId="33811F9F" w14:textId="77777777" w:rsidR="00006E5A" w:rsidRDefault="00141546" w:rsidP="00141546">
      <w:pPr>
        <w:pStyle w:val="ListParagraph"/>
        <w:widowControl w:val="0"/>
        <w:numPr>
          <w:ilvl w:val="0"/>
          <w:numId w:val="22"/>
        </w:numPr>
        <w:spacing w:after="120" w:line="480" w:lineRule="auto"/>
        <w:ind w:left="1349" w:hanging="357"/>
        <w:rPr>
          <w:rFonts w:ascii="Verdana" w:hAnsi="Verdana"/>
          <w:sz w:val="20"/>
          <w:szCs w:val="20"/>
          <w:lang w:val="sl-SI"/>
        </w:rPr>
      </w:pPr>
      <w:r>
        <w:rPr>
          <w:rFonts w:ascii="Verdana" w:hAnsi="Verdana"/>
          <w:sz w:val="20"/>
          <w:szCs w:val="20"/>
          <w:lang w:val="sl-SI"/>
        </w:rPr>
        <w:t>zagotoviti odpravo napak, ki jih javi pooblaščeni delavec naročnika.</w:t>
      </w:r>
    </w:p>
    <w:p w14:paraId="7BA6D88C" w14:textId="77777777" w:rsidR="00006E5A" w:rsidRDefault="00141546" w:rsidP="00141546">
      <w:pPr>
        <w:pStyle w:val="ListParagraph"/>
        <w:widowControl w:val="0"/>
        <w:numPr>
          <w:ilvl w:val="0"/>
          <w:numId w:val="11"/>
        </w:numPr>
        <w:spacing w:after="120" w:line="240" w:lineRule="auto"/>
        <w:jc w:val="center"/>
        <w:rPr>
          <w:rFonts w:ascii="Verdana" w:hAnsi="Verdana"/>
          <w:sz w:val="20"/>
          <w:szCs w:val="20"/>
          <w:lang w:val="sl-SI"/>
        </w:rPr>
      </w:pPr>
      <w:r>
        <w:rPr>
          <w:rFonts w:ascii="Verdana" w:hAnsi="Verdana"/>
          <w:sz w:val="20"/>
          <w:szCs w:val="20"/>
          <w:lang w:val="sl-SI"/>
        </w:rPr>
        <w:t>Člen</w:t>
      </w:r>
    </w:p>
    <w:p w14:paraId="4ACE5F21" w14:textId="77777777" w:rsidR="00006E5A" w:rsidRDefault="00141546">
      <w:pPr>
        <w:widowControl w:val="0"/>
        <w:spacing w:after="120" w:line="240" w:lineRule="auto"/>
        <w:jc w:val="center"/>
        <w:rPr>
          <w:rFonts w:ascii="Verdana" w:hAnsi="Verdana"/>
          <w:sz w:val="20"/>
          <w:szCs w:val="20"/>
          <w:lang w:val="sl-SI"/>
        </w:rPr>
      </w:pPr>
      <w:r>
        <w:rPr>
          <w:rFonts w:ascii="Verdana" w:hAnsi="Verdana"/>
          <w:sz w:val="20"/>
          <w:szCs w:val="20"/>
          <w:lang w:val="sl-SI"/>
        </w:rPr>
        <w:t>REKLAMACIJE</w:t>
      </w:r>
    </w:p>
    <w:p w14:paraId="6A2460F5" w14:textId="77777777" w:rsidR="00006E5A" w:rsidRDefault="00141546" w:rsidP="00141546">
      <w:pPr>
        <w:numPr>
          <w:ilvl w:val="0"/>
          <w:numId w:val="36"/>
        </w:numPr>
        <w:spacing w:after="120" w:line="240" w:lineRule="auto"/>
        <w:jc w:val="both"/>
        <w:rPr>
          <w:rFonts w:ascii="Verdana" w:hAnsi="Verdana"/>
          <w:sz w:val="20"/>
          <w:szCs w:val="20"/>
          <w:lang w:val="sl-SI"/>
        </w:rPr>
      </w:pPr>
      <w:r>
        <w:rPr>
          <w:rFonts w:ascii="Verdana" w:hAnsi="Verdana"/>
          <w:sz w:val="20"/>
          <w:szCs w:val="20"/>
          <w:lang w:val="sl-SI"/>
        </w:rPr>
        <w:t>Naročnik ima pravico, da reklamira izvedbo čiščenja in sicer telefonsko, pisno po pošti, preko elektronske pošte ali z vpisom v evidenčno knjigo (protokol). Telefonska prijava se poda na mobilno številko osebe za nadzor kakovosti čiščenja, ki je navedena v 3. členu pogodbe.</w:t>
      </w:r>
    </w:p>
    <w:p w14:paraId="10A88D65" w14:textId="77777777" w:rsidR="00006E5A" w:rsidRDefault="00141546" w:rsidP="00141546">
      <w:pPr>
        <w:numPr>
          <w:ilvl w:val="0"/>
          <w:numId w:val="23"/>
        </w:numPr>
        <w:spacing w:after="120" w:line="240" w:lineRule="auto"/>
        <w:jc w:val="both"/>
        <w:rPr>
          <w:rFonts w:ascii="Verdana" w:hAnsi="Verdana"/>
          <w:sz w:val="20"/>
          <w:szCs w:val="20"/>
          <w:lang w:val="sl-SI"/>
        </w:rPr>
      </w:pPr>
      <w:r>
        <w:rPr>
          <w:rFonts w:ascii="Verdana" w:hAnsi="Verdana"/>
          <w:sz w:val="20"/>
          <w:szCs w:val="20"/>
          <w:lang w:val="sl-SI"/>
        </w:rPr>
        <w:t>Izvajalec se obvezuje, da bo pričel z odpravo reklamacij najkasneje v roku treh ur po prejemu ustne telefonske prijave oziroma prijave preko elektronske pošte. Rok za odpravo reklamacije čiščenja pa je takoj, ko je delavec prisoten na lokaciji oziroma v najkrajšem možnem času (maksimalno pa v roku 24 ur, razen, če se stranki pisno ne dogovorita drugače). Dodatno čiščenje, s katerim se odpravijo reklamirane napake, je izvajalec dolžan izvesti na svoje stroške.</w:t>
      </w:r>
    </w:p>
    <w:p w14:paraId="2D450EDE" w14:textId="77777777" w:rsidR="00006E5A" w:rsidRDefault="00141546" w:rsidP="00141546">
      <w:pPr>
        <w:pStyle w:val="ListParagraph"/>
        <w:widowControl w:val="0"/>
        <w:numPr>
          <w:ilvl w:val="0"/>
          <w:numId w:val="23"/>
        </w:numPr>
        <w:spacing w:after="120" w:line="240" w:lineRule="auto"/>
        <w:rPr>
          <w:rFonts w:ascii="Verdana" w:hAnsi="Verdana"/>
          <w:sz w:val="20"/>
          <w:szCs w:val="20"/>
          <w:lang w:val="sl-SI"/>
        </w:rPr>
      </w:pPr>
      <w:r>
        <w:rPr>
          <w:rFonts w:ascii="Verdana" w:hAnsi="Verdana"/>
          <w:sz w:val="20"/>
          <w:szCs w:val="20"/>
          <w:lang w:val="sl-SI"/>
        </w:rPr>
        <w:t>Rok za odpravo reklamacij, ki niso akutne in so vpisane samo v  evidenčno knjigo (protokol) je dva delovna dneva po vpisu v protokol.</w:t>
      </w:r>
    </w:p>
    <w:p w14:paraId="4D5836CF" w14:textId="77777777" w:rsidR="00006E5A" w:rsidRDefault="00006E5A">
      <w:pPr>
        <w:widowControl w:val="0"/>
        <w:spacing w:before="120" w:after="120" w:line="240" w:lineRule="auto"/>
        <w:jc w:val="both"/>
        <w:rPr>
          <w:rFonts w:ascii="Verdana" w:hAnsi="Verdana"/>
          <w:sz w:val="20"/>
          <w:szCs w:val="20"/>
          <w:u w:val="single"/>
          <w:lang w:val="sl-SI"/>
        </w:rPr>
      </w:pPr>
    </w:p>
    <w:p w14:paraId="4C3B8D13" w14:textId="77777777" w:rsidR="00006E5A" w:rsidRDefault="00141546" w:rsidP="00141546">
      <w:pPr>
        <w:pStyle w:val="ListParagraph"/>
        <w:widowControl w:val="0"/>
        <w:numPr>
          <w:ilvl w:val="0"/>
          <w:numId w:val="11"/>
        </w:numPr>
        <w:spacing w:after="120" w:line="240" w:lineRule="auto"/>
        <w:jc w:val="center"/>
        <w:rPr>
          <w:rFonts w:ascii="Verdana" w:hAnsi="Verdana"/>
          <w:sz w:val="20"/>
          <w:szCs w:val="20"/>
          <w:lang w:val="sl-SI"/>
        </w:rPr>
      </w:pPr>
      <w:r>
        <w:rPr>
          <w:rFonts w:ascii="Verdana" w:hAnsi="Verdana"/>
          <w:sz w:val="20"/>
          <w:szCs w:val="20"/>
          <w:lang w:val="sl-SI"/>
        </w:rPr>
        <w:t>člen</w:t>
      </w:r>
    </w:p>
    <w:p w14:paraId="239FDEA2" w14:textId="77777777" w:rsidR="00006E5A" w:rsidRDefault="00141546">
      <w:pPr>
        <w:widowControl w:val="0"/>
        <w:spacing w:before="120" w:after="120" w:line="240" w:lineRule="auto"/>
        <w:ind w:firstLine="357"/>
        <w:jc w:val="center"/>
        <w:rPr>
          <w:rFonts w:ascii="Verdana" w:hAnsi="Verdana"/>
          <w:sz w:val="20"/>
          <w:szCs w:val="20"/>
          <w:lang w:val="sl-SI"/>
        </w:rPr>
      </w:pPr>
      <w:r>
        <w:rPr>
          <w:rFonts w:ascii="Verdana" w:hAnsi="Verdana"/>
          <w:sz w:val="20"/>
          <w:szCs w:val="20"/>
          <w:lang w:val="sl-SI"/>
        </w:rPr>
        <w:t>PREVZEM</w:t>
      </w:r>
    </w:p>
    <w:p w14:paraId="472CA054" w14:textId="77777777" w:rsidR="00006E5A" w:rsidRDefault="00141546">
      <w:pPr>
        <w:numPr>
          <w:ilvl w:val="2"/>
          <w:numId w:val="7"/>
        </w:numPr>
        <w:spacing w:after="120" w:line="240" w:lineRule="auto"/>
        <w:jc w:val="both"/>
        <w:rPr>
          <w:rFonts w:ascii="Verdana" w:hAnsi="Verdana"/>
          <w:sz w:val="20"/>
          <w:szCs w:val="20"/>
          <w:lang w:val="sl-SI"/>
        </w:rPr>
      </w:pPr>
      <w:r>
        <w:rPr>
          <w:rFonts w:ascii="Verdana" w:hAnsi="Verdana"/>
          <w:sz w:val="20"/>
          <w:szCs w:val="20"/>
          <w:lang w:val="sl-SI"/>
        </w:rPr>
        <w:t xml:space="preserve">Izvajalec vodi evidenco opravljenih storitev na osnovi s strani naročnika podpisanih mesečnih pisnih poročil, v katerih je opredeljena storitev, število opravljenih ur, opažanja, posegi in spremembe v zvezi z opravljanjem storitev iz te pogodbe. </w:t>
      </w:r>
    </w:p>
    <w:p w14:paraId="160F8831" w14:textId="77777777" w:rsidR="00006E5A" w:rsidRDefault="00141546">
      <w:pPr>
        <w:pStyle w:val="ListParagraph"/>
        <w:numPr>
          <w:ilvl w:val="2"/>
          <w:numId w:val="7"/>
        </w:numPr>
        <w:rPr>
          <w:rFonts w:ascii="Verdana" w:hAnsi="Verdana"/>
          <w:sz w:val="20"/>
          <w:szCs w:val="20"/>
          <w:lang w:val="sl-SI"/>
        </w:rPr>
      </w:pPr>
      <w:r>
        <w:rPr>
          <w:rFonts w:ascii="Verdana" w:hAnsi="Verdana"/>
          <w:sz w:val="20"/>
          <w:szCs w:val="20"/>
          <w:lang w:val="sl-SI"/>
        </w:rPr>
        <w:t>Pri storitvah čiščenja po naročilu se, skupaj z mesečnim obračunom rednih storitev in poročilom o izvedenih rednih storitvah, posreduje tudi ločen obračun posebej naročenih storitev po naročilu in predloži ločeno poročilo o posebej naročenih storitvah čiščenja po naročilu.</w:t>
      </w:r>
    </w:p>
    <w:p w14:paraId="6CE872D3" w14:textId="77777777" w:rsidR="00006E5A" w:rsidRDefault="00141546">
      <w:pPr>
        <w:numPr>
          <w:ilvl w:val="2"/>
          <w:numId w:val="7"/>
        </w:numPr>
        <w:spacing w:after="120" w:line="240" w:lineRule="auto"/>
        <w:jc w:val="both"/>
        <w:rPr>
          <w:rFonts w:ascii="Verdana" w:hAnsi="Verdana"/>
          <w:sz w:val="20"/>
          <w:szCs w:val="20"/>
          <w:lang w:val="sl-SI"/>
        </w:rPr>
      </w:pPr>
      <w:r>
        <w:rPr>
          <w:rFonts w:ascii="Verdana" w:hAnsi="Verdana"/>
          <w:sz w:val="20"/>
          <w:szCs w:val="20"/>
          <w:lang w:val="sl-SI"/>
        </w:rPr>
        <w:t>Mesečno poročilo je obvezna priloga računa. Kontaktna  oseba naročnika bo, skupaj  z osebo za nadzor kakovosti čiščenja, enkrat mesečno preverila zadovoljivost čiščenja v terminu, ki ga bosta pogodbeni stranki dorekli naknadno.</w:t>
      </w:r>
    </w:p>
    <w:p w14:paraId="2C89FD3E" w14:textId="77777777" w:rsidR="00006E5A" w:rsidRDefault="00141546">
      <w:pPr>
        <w:numPr>
          <w:ilvl w:val="2"/>
          <w:numId w:val="7"/>
        </w:numPr>
        <w:spacing w:after="120" w:line="240" w:lineRule="auto"/>
        <w:jc w:val="both"/>
        <w:rPr>
          <w:rFonts w:ascii="Verdana" w:hAnsi="Verdana"/>
          <w:sz w:val="20"/>
          <w:szCs w:val="20"/>
          <w:lang w:val="sl-SI"/>
        </w:rPr>
      </w:pPr>
      <w:r>
        <w:rPr>
          <w:rFonts w:ascii="Verdana" w:hAnsi="Verdana"/>
          <w:sz w:val="20"/>
          <w:szCs w:val="20"/>
          <w:lang w:val="sl-SI"/>
        </w:rPr>
        <w:t>Mesečno poročilo o opravljenih storitvah (rednih in/ali posebej naročenih) podpišeta obe pogodbeni stranki. Kontaktna  oseba naročnika je dolžna s podpisom pisnega poročila o izvedenih storitvah čiščenja potrditi ustreznost izvedenih predmetnih storitev. Kontaktna  oseba naročnika ima pravico, da poročila o opravljenih storitvah, zaradi neizvajanja čiščenja ali neupoštevanja rokov za odpravo reklamacij, ne podpiše.</w:t>
      </w:r>
    </w:p>
    <w:p w14:paraId="44C4FF47" w14:textId="77777777" w:rsidR="00006E5A" w:rsidRDefault="00141546">
      <w:pPr>
        <w:widowControl w:val="0"/>
        <w:numPr>
          <w:ilvl w:val="2"/>
          <w:numId w:val="7"/>
        </w:numPr>
        <w:spacing w:after="120" w:line="240" w:lineRule="auto"/>
        <w:jc w:val="both"/>
        <w:rPr>
          <w:rFonts w:ascii="Verdana" w:hAnsi="Verdana"/>
          <w:sz w:val="20"/>
          <w:szCs w:val="20"/>
          <w:lang w:val="sl-SI"/>
        </w:rPr>
      </w:pPr>
      <w:r>
        <w:rPr>
          <w:rFonts w:ascii="Verdana" w:hAnsi="Verdana"/>
          <w:sz w:val="20"/>
          <w:szCs w:val="20"/>
          <w:lang w:val="sl-SI"/>
        </w:rPr>
        <w:t>Če naročnik ne izpolni svojih obveznosti, tako da izvajalec pri opravljanju storitev ne more opraviti dela na lokaciji naročnika, ali če izvajalec ugotovi, da je naročnik prijavil problem, ki ni predmet te pogodbe, je izvajalec dolžan na predpisani način evidentirati situacijo in porabljeni čas, naročnik pa poravnat vse nastale stroške (porabljeni čas, potni stroški) po veljavnem ceniku izvajalca.</w:t>
      </w:r>
    </w:p>
    <w:p w14:paraId="548212C5" w14:textId="77777777" w:rsidR="00006E5A" w:rsidRDefault="00141546" w:rsidP="00141546">
      <w:pPr>
        <w:pStyle w:val="ListParagraph"/>
        <w:widowControl w:val="0"/>
        <w:numPr>
          <w:ilvl w:val="0"/>
          <w:numId w:val="11"/>
        </w:numPr>
        <w:spacing w:after="120" w:line="240" w:lineRule="auto"/>
        <w:jc w:val="center"/>
        <w:rPr>
          <w:rFonts w:ascii="Verdana" w:hAnsi="Verdana"/>
          <w:sz w:val="20"/>
          <w:szCs w:val="20"/>
          <w:lang w:val="sl-SI"/>
        </w:rPr>
      </w:pPr>
      <w:r>
        <w:rPr>
          <w:rFonts w:ascii="Verdana" w:hAnsi="Verdana"/>
          <w:sz w:val="20"/>
          <w:szCs w:val="20"/>
          <w:lang w:val="sl-SI"/>
        </w:rPr>
        <w:lastRenderedPageBreak/>
        <w:t>člen</w:t>
      </w:r>
    </w:p>
    <w:p w14:paraId="1D16F073" w14:textId="77777777" w:rsidR="00006E5A" w:rsidRDefault="00141546">
      <w:pPr>
        <w:widowControl w:val="0"/>
        <w:spacing w:before="120" w:after="120" w:line="240" w:lineRule="auto"/>
        <w:ind w:firstLine="357"/>
        <w:jc w:val="center"/>
        <w:rPr>
          <w:rFonts w:ascii="Verdana" w:hAnsi="Verdana"/>
          <w:sz w:val="20"/>
          <w:szCs w:val="20"/>
          <w:lang w:val="sl-SI"/>
        </w:rPr>
      </w:pPr>
      <w:r>
        <w:rPr>
          <w:rFonts w:ascii="Verdana" w:hAnsi="Verdana"/>
          <w:sz w:val="20"/>
          <w:szCs w:val="20"/>
          <w:lang w:val="sl-SI"/>
        </w:rPr>
        <w:t>ZAMUDA IN POGODBENA KAZEN</w:t>
      </w:r>
    </w:p>
    <w:p w14:paraId="1413404D" w14:textId="77777777" w:rsidR="00006E5A" w:rsidRDefault="00141546">
      <w:pPr>
        <w:widowControl w:val="0"/>
        <w:numPr>
          <w:ilvl w:val="2"/>
          <w:numId w:val="8"/>
        </w:numPr>
        <w:spacing w:before="120" w:after="120" w:line="240" w:lineRule="auto"/>
        <w:jc w:val="both"/>
        <w:rPr>
          <w:rFonts w:ascii="Verdana" w:hAnsi="Verdana"/>
          <w:sz w:val="20"/>
          <w:szCs w:val="20"/>
          <w:lang w:val="sl-SI"/>
        </w:rPr>
      </w:pPr>
      <w:r>
        <w:rPr>
          <w:rFonts w:ascii="Verdana" w:hAnsi="Verdana"/>
          <w:sz w:val="20"/>
          <w:szCs w:val="20"/>
          <w:lang w:val="sl-SI"/>
        </w:rPr>
        <w:t>V primeru, da izvajalec zamuja z izvedbo storitev iz razlogov, ki niso na strani naročnika ter ne gre za opravičeno zamudo, je dolžan plačati pogodbeno kazen.</w:t>
      </w:r>
    </w:p>
    <w:p w14:paraId="41967941" w14:textId="77777777" w:rsidR="00006E5A" w:rsidRDefault="00141546">
      <w:pPr>
        <w:pStyle w:val="ListParagraph"/>
        <w:numPr>
          <w:ilvl w:val="2"/>
          <w:numId w:val="8"/>
        </w:numPr>
        <w:rPr>
          <w:rFonts w:ascii="Verdana" w:hAnsi="Verdana"/>
          <w:sz w:val="20"/>
          <w:szCs w:val="20"/>
          <w:lang w:val="sl-SI"/>
        </w:rPr>
      </w:pPr>
      <w:r>
        <w:rPr>
          <w:rFonts w:ascii="Verdana" w:hAnsi="Verdana"/>
          <w:sz w:val="20"/>
          <w:szCs w:val="20"/>
          <w:lang w:val="sl-SI"/>
        </w:rPr>
        <w:t>Pogodbena kazen se obračuna na podlagi pisnega zahtevka odgovorne osebe naročnika, pri čemer se zahtevek lahko nanaša na izvajanje storitev za dva meseca nazaj. Izvajalec nima pravice ugovora zoper nesporno in upravičeno reklamacijo in bo brez ugovora izstavil dobropis.</w:t>
      </w:r>
    </w:p>
    <w:p w14:paraId="44B67DB1" w14:textId="77777777" w:rsidR="00006E5A" w:rsidRDefault="00141546">
      <w:pPr>
        <w:pStyle w:val="ListParagraph"/>
        <w:numPr>
          <w:ilvl w:val="2"/>
          <w:numId w:val="8"/>
        </w:numPr>
        <w:rPr>
          <w:rFonts w:ascii="Verdana" w:hAnsi="Verdana"/>
          <w:sz w:val="20"/>
          <w:szCs w:val="20"/>
          <w:lang w:val="sl-SI"/>
        </w:rPr>
      </w:pPr>
      <w:r>
        <w:rPr>
          <w:rFonts w:ascii="Verdana" w:hAnsi="Verdana"/>
          <w:sz w:val="20"/>
          <w:szCs w:val="20"/>
          <w:lang w:val="sl-SI"/>
        </w:rPr>
        <w:t>Neutemeljena zavrnitev naročila ali odstopanje od naročenega načina izvedbe pomeni kršitev pogodbene obveznosti, zaradi katere lahko naročnik izvede kritni kup, razdre pogodbo, uveljavi zavarovanja za dobro izvedbo pogodbenih obveznosti, v primeru škode pa tudi zahteva odškodnino.</w:t>
      </w:r>
    </w:p>
    <w:p w14:paraId="2800C94B" w14:textId="77777777" w:rsidR="00006E5A" w:rsidRDefault="00141546">
      <w:pPr>
        <w:widowControl w:val="0"/>
        <w:numPr>
          <w:ilvl w:val="2"/>
          <w:numId w:val="8"/>
        </w:numPr>
        <w:spacing w:before="120" w:after="120" w:line="240" w:lineRule="auto"/>
        <w:jc w:val="both"/>
        <w:rPr>
          <w:rFonts w:ascii="Verdana" w:hAnsi="Verdana"/>
          <w:sz w:val="20"/>
          <w:szCs w:val="20"/>
          <w:lang w:val="sl-SI"/>
        </w:rPr>
      </w:pPr>
      <w:r>
        <w:rPr>
          <w:rFonts w:ascii="Verdana" w:hAnsi="Verdana"/>
          <w:sz w:val="20"/>
          <w:szCs w:val="20"/>
          <w:lang w:val="sl-SI"/>
        </w:rPr>
        <w:t>Če izvajalec zamuja z izvedbo storitev toliko, da bi lahko naročniku nastala škoda ali da bi izvedba izgubila pomen, lahko naročnik nadomestno storitev naroči pri drugem izvajalcu na stroške zamudnika (pri tem uporabi dano zavarovanje dobre izvedbe pogodbenih obveznosti), lahko pa zahteva povrnitev dejanske škode ali razdre pogodbo.</w:t>
      </w:r>
    </w:p>
    <w:p w14:paraId="4136FB7E" w14:textId="77777777" w:rsidR="00006E5A" w:rsidRDefault="00141546">
      <w:pPr>
        <w:numPr>
          <w:ilvl w:val="2"/>
          <w:numId w:val="8"/>
        </w:numPr>
        <w:spacing w:after="120" w:line="240" w:lineRule="auto"/>
        <w:jc w:val="both"/>
        <w:rPr>
          <w:rFonts w:ascii="Verdana" w:hAnsi="Verdana"/>
          <w:sz w:val="20"/>
          <w:szCs w:val="20"/>
          <w:lang w:val="sl-SI"/>
        </w:rPr>
      </w:pPr>
      <w:r>
        <w:rPr>
          <w:rFonts w:ascii="Verdana" w:hAnsi="Verdana"/>
          <w:sz w:val="20"/>
          <w:szCs w:val="20"/>
          <w:lang w:val="sl-SI"/>
        </w:rPr>
        <w:t>Pogodbena kazen ali kritje za nadomestno storitev se obračuna pri naslednjih izplačilih izvajalcu. Stranki soglašata, da naročnik ni dolžan sporočiti izvajalcu, da si pridržuje pravico do pogodbene kazni, če je prevzel storitev potem, ko je izvajalec z njeno izvedbo zamujal.</w:t>
      </w:r>
    </w:p>
    <w:p w14:paraId="755AE1EB" w14:textId="77777777" w:rsidR="00006E5A" w:rsidRDefault="00141546">
      <w:pPr>
        <w:numPr>
          <w:ilvl w:val="2"/>
          <w:numId w:val="8"/>
        </w:numPr>
        <w:spacing w:after="120" w:line="240" w:lineRule="auto"/>
        <w:jc w:val="both"/>
        <w:rPr>
          <w:rFonts w:ascii="Verdana" w:hAnsi="Verdana"/>
          <w:sz w:val="20"/>
          <w:szCs w:val="20"/>
          <w:lang w:val="sl-SI"/>
        </w:rPr>
      </w:pPr>
      <w:r>
        <w:rPr>
          <w:rFonts w:ascii="Verdana" w:hAnsi="Verdana"/>
          <w:sz w:val="20"/>
          <w:szCs w:val="20"/>
          <w:lang w:val="sl-SI"/>
        </w:rPr>
        <w:t>Naročnik in izvajalec soglašata, da pravica zaračunati pogodbeno kazen ni pogojena z nastankom škode naročniku. Povračilo tako nastale škode bo naročnik uveljavil po splošnih načelih odškodninske odgovornosti, neodvisno od uveljavljanja pogodbene kazni.</w:t>
      </w:r>
    </w:p>
    <w:p w14:paraId="3A99E9B6" w14:textId="77777777" w:rsidR="00006E5A" w:rsidRDefault="00141546">
      <w:pPr>
        <w:widowControl w:val="0"/>
        <w:numPr>
          <w:ilvl w:val="2"/>
          <w:numId w:val="8"/>
        </w:numPr>
        <w:spacing w:after="120" w:line="240" w:lineRule="auto"/>
        <w:jc w:val="both"/>
        <w:rPr>
          <w:rFonts w:ascii="Verdana" w:hAnsi="Verdana"/>
          <w:sz w:val="20"/>
          <w:szCs w:val="20"/>
          <w:lang w:val="sl-SI"/>
        </w:rPr>
      </w:pPr>
      <w:r>
        <w:rPr>
          <w:rFonts w:ascii="Verdana" w:hAnsi="Verdana"/>
          <w:sz w:val="20"/>
          <w:szCs w:val="20"/>
          <w:lang w:val="sl-SI"/>
        </w:rPr>
        <w:t xml:space="preserve">Če je delo v primeru naročnikove zamude zaradi zastoja onemogočeno, se pogodbeni  stranki lahko dogovorita, na katerih drugih primernih delih glede na predmet te pogodbe se bo uporabilo delavce, katerih delo je zaradi zastoja onemogočeno. </w:t>
      </w:r>
    </w:p>
    <w:p w14:paraId="3DA7AFFA" w14:textId="77777777" w:rsidR="00006E5A" w:rsidRDefault="00141546" w:rsidP="00141546">
      <w:pPr>
        <w:pStyle w:val="ListParagraph"/>
        <w:widowControl w:val="0"/>
        <w:numPr>
          <w:ilvl w:val="0"/>
          <w:numId w:val="11"/>
        </w:numPr>
        <w:spacing w:after="120" w:line="240" w:lineRule="auto"/>
        <w:jc w:val="center"/>
        <w:rPr>
          <w:rFonts w:ascii="Verdana" w:hAnsi="Verdana"/>
          <w:sz w:val="20"/>
          <w:szCs w:val="20"/>
          <w:lang w:val="sl-SI"/>
        </w:rPr>
      </w:pPr>
      <w:r>
        <w:rPr>
          <w:rFonts w:ascii="Verdana" w:hAnsi="Verdana"/>
          <w:sz w:val="20"/>
          <w:szCs w:val="20"/>
          <w:lang w:val="sl-SI"/>
        </w:rPr>
        <w:t>člen</w:t>
      </w:r>
    </w:p>
    <w:p w14:paraId="6516E0E3" w14:textId="77777777" w:rsidR="00006E5A" w:rsidRDefault="00141546">
      <w:pPr>
        <w:widowControl w:val="0"/>
        <w:spacing w:before="120" w:after="120" w:line="240" w:lineRule="auto"/>
        <w:ind w:firstLine="357"/>
        <w:jc w:val="center"/>
        <w:rPr>
          <w:rFonts w:ascii="Verdana" w:hAnsi="Verdana"/>
          <w:sz w:val="20"/>
          <w:szCs w:val="20"/>
          <w:lang w:val="sl-SI"/>
        </w:rPr>
      </w:pPr>
      <w:r>
        <w:rPr>
          <w:rFonts w:ascii="Verdana" w:hAnsi="Verdana"/>
          <w:sz w:val="20"/>
          <w:szCs w:val="20"/>
          <w:lang w:val="sl-SI"/>
        </w:rPr>
        <w:t>JAMSTVA IN GARANCIJSKE OBVEZNOSTI IZVAJALCA</w:t>
      </w:r>
    </w:p>
    <w:p w14:paraId="39BE40DA" w14:textId="77777777" w:rsidR="00006E5A" w:rsidRDefault="00141546" w:rsidP="00141546">
      <w:pPr>
        <w:widowControl w:val="0"/>
        <w:numPr>
          <w:ilvl w:val="2"/>
          <w:numId w:val="37"/>
        </w:numPr>
        <w:spacing w:after="120" w:line="240" w:lineRule="auto"/>
        <w:jc w:val="both"/>
        <w:rPr>
          <w:rFonts w:ascii="Verdana" w:hAnsi="Verdana"/>
          <w:sz w:val="20"/>
          <w:szCs w:val="20"/>
          <w:lang w:val="sl-SI"/>
        </w:rPr>
      </w:pPr>
      <w:r>
        <w:rPr>
          <w:rFonts w:ascii="Verdana" w:hAnsi="Verdana"/>
          <w:sz w:val="20"/>
          <w:szCs w:val="20"/>
          <w:lang w:val="sl-SI"/>
        </w:rPr>
        <w:t>Izvajalec naročniku jamči, da bodo storitve opravljene kakovostno, s kvalificiranimi kadri, v skladu z veljavnimi predpisi in standardi ter v skladu s specificiranimi zahtevami naročnika;</w:t>
      </w:r>
    </w:p>
    <w:p w14:paraId="52CAC39C" w14:textId="77777777" w:rsidR="00006E5A" w:rsidRDefault="00141546" w:rsidP="00141546">
      <w:pPr>
        <w:widowControl w:val="0"/>
        <w:numPr>
          <w:ilvl w:val="2"/>
          <w:numId w:val="38"/>
        </w:numPr>
        <w:spacing w:after="120" w:line="240" w:lineRule="auto"/>
        <w:jc w:val="both"/>
        <w:rPr>
          <w:rFonts w:ascii="Verdana" w:hAnsi="Verdana"/>
          <w:sz w:val="20"/>
          <w:szCs w:val="20"/>
          <w:lang w:val="sl-SI"/>
        </w:rPr>
      </w:pPr>
      <w:r>
        <w:rPr>
          <w:rFonts w:ascii="Verdana" w:hAnsi="Verdana"/>
          <w:sz w:val="20"/>
          <w:szCs w:val="20"/>
          <w:lang w:val="sl-SI"/>
        </w:rPr>
        <w:t>Izvajalec se zavezuje, da bo storitve opravljal s kvalificiranimi kadri, da bo kakovost opravljenih storitev preverjal in stalno skrbel za odpravo pomanjkljivosti, za katere bo izvedel na podlagi preverjanj ali informacij naročnika.</w:t>
      </w:r>
    </w:p>
    <w:p w14:paraId="47BF1E66" w14:textId="77777777" w:rsidR="00006E5A" w:rsidRDefault="00141546" w:rsidP="00141546">
      <w:pPr>
        <w:numPr>
          <w:ilvl w:val="2"/>
          <w:numId w:val="24"/>
        </w:numPr>
        <w:spacing w:after="120" w:line="240" w:lineRule="auto"/>
        <w:jc w:val="both"/>
        <w:rPr>
          <w:rFonts w:ascii="Verdana" w:hAnsi="Verdana"/>
          <w:sz w:val="20"/>
          <w:szCs w:val="20"/>
          <w:lang w:val="sl-SI"/>
        </w:rPr>
      </w:pPr>
      <w:r>
        <w:rPr>
          <w:rFonts w:ascii="Verdana" w:hAnsi="Verdana"/>
          <w:sz w:val="20"/>
          <w:szCs w:val="20"/>
          <w:lang w:val="sl-SI"/>
        </w:rPr>
        <w:t>Izvajalec oziroma njegov predstavnik bo izvajal redno mesečno kontrolo storitev čiščenja na objektu, in sicer v terminu, ki ga bo sporočil vsaj dva delovna dneva vnaprej kontaktni osebi naročnika. Izvajalec oziroma njegov predstavnik bo prav tako dostavljal kontaktni osebi naročnika izpolnjeno, podpisano in potrjeno redno mesečno poročilo o izvedenih aktivnostih, izpolnjeno, podpisano in potrjeno evidenco prisotnosti na objektu ter izpolnjeno, podpisano in potrjeno evidenco porabe sanitarno-higienskega materiala ter se sestajal mesečno s kontaktno osebo naročnika z namenom odprave problemov, ki nastanejo tekom čiščenja.</w:t>
      </w:r>
    </w:p>
    <w:p w14:paraId="09FE0A05" w14:textId="77777777" w:rsidR="00006E5A" w:rsidRDefault="00141546" w:rsidP="00141546">
      <w:pPr>
        <w:numPr>
          <w:ilvl w:val="2"/>
          <w:numId w:val="24"/>
        </w:numPr>
        <w:spacing w:after="120" w:line="240" w:lineRule="auto"/>
        <w:jc w:val="both"/>
        <w:rPr>
          <w:rFonts w:ascii="Verdana" w:hAnsi="Verdana"/>
          <w:sz w:val="20"/>
          <w:szCs w:val="20"/>
          <w:lang w:val="sl-SI"/>
        </w:rPr>
      </w:pPr>
      <w:r>
        <w:rPr>
          <w:rFonts w:ascii="Verdana" w:hAnsi="Verdana"/>
          <w:sz w:val="20"/>
          <w:szCs w:val="20"/>
          <w:lang w:val="sl-SI"/>
        </w:rPr>
        <w:t>Kontrolo kvalitete opravljenih del lahko nenapovedano izvede tudi kontaktna oseba naročnika, ki bo pristojna tudi za urejanje drugih organizacijskih medsebojnih razmerij med pogodbenimi strankami. Kontaktna oseba naročnika se lahko, po svoji presoji, udeleži tudi redne mesečne kontrole storitev čiščenja, ki jo izvaja izvajalec oziroma njegov predstavnik.</w:t>
      </w:r>
    </w:p>
    <w:p w14:paraId="71D328EC" w14:textId="77777777" w:rsidR="00006E5A" w:rsidRDefault="00141546" w:rsidP="00141546">
      <w:pPr>
        <w:numPr>
          <w:ilvl w:val="2"/>
          <w:numId w:val="39"/>
        </w:numPr>
        <w:spacing w:after="120" w:line="240" w:lineRule="auto"/>
        <w:jc w:val="both"/>
        <w:rPr>
          <w:rFonts w:ascii="Verdana" w:hAnsi="Verdana"/>
          <w:sz w:val="20"/>
          <w:szCs w:val="20"/>
          <w:lang w:val="sl-SI"/>
        </w:rPr>
      </w:pPr>
      <w:r>
        <w:rPr>
          <w:rFonts w:ascii="Verdana" w:hAnsi="Verdana"/>
          <w:sz w:val="20"/>
          <w:szCs w:val="20"/>
          <w:lang w:val="sl-SI"/>
        </w:rPr>
        <w:t>Podlaga ugotovljenim pomanjkljivostim pri čiščenju poslovnih prostorov je:</w:t>
      </w:r>
    </w:p>
    <w:p w14:paraId="4CD5CE09" w14:textId="77777777" w:rsidR="00006E5A" w:rsidRDefault="00141546" w:rsidP="00141546">
      <w:pPr>
        <w:numPr>
          <w:ilvl w:val="0"/>
          <w:numId w:val="25"/>
        </w:numPr>
        <w:spacing w:after="120" w:line="240" w:lineRule="auto"/>
        <w:jc w:val="both"/>
        <w:rPr>
          <w:rFonts w:ascii="Verdana" w:hAnsi="Verdana"/>
          <w:sz w:val="20"/>
          <w:szCs w:val="20"/>
          <w:lang w:val="sl-SI"/>
        </w:rPr>
      </w:pPr>
      <w:r>
        <w:rPr>
          <w:rFonts w:ascii="Verdana" w:hAnsi="Verdana"/>
          <w:sz w:val="20"/>
          <w:szCs w:val="20"/>
          <w:lang w:val="sl-SI"/>
        </w:rPr>
        <w:lastRenderedPageBreak/>
        <w:t>knjiga čiščenja,</w:t>
      </w:r>
    </w:p>
    <w:p w14:paraId="414E031D" w14:textId="77777777" w:rsidR="00006E5A" w:rsidRDefault="00141546" w:rsidP="00141546">
      <w:pPr>
        <w:numPr>
          <w:ilvl w:val="0"/>
          <w:numId w:val="25"/>
        </w:numPr>
        <w:spacing w:after="120" w:line="240" w:lineRule="auto"/>
        <w:jc w:val="both"/>
        <w:rPr>
          <w:rFonts w:ascii="Verdana" w:hAnsi="Verdana"/>
          <w:sz w:val="20"/>
          <w:szCs w:val="20"/>
          <w:lang w:val="sl-SI"/>
        </w:rPr>
      </w:pPr>
      <w:r>
        <w:rPr>
          <w:rFonts w:ascii="Verdana" w:hAnsi="Verdana"/>
          <w:sz w:val="20"/>
          <w:szCs w:val="20"/>
          <w:lang w:val="sl-SI"/>
        </w:rPr>
        <w:t>mesečni list kakovosti čiščenja.</w:t>
      </w:r>
    </w:p>
    <w:p w14:paraId="68DA5330" w14:textId="77777777" w:rsidR="00006E5A" w:rsidRDefault="00141546" w:rsidP="00141546">
      <w:pPr>
        <w:widowControl w:val="0"/>
        <w:numPr>
          <w:ilvl w:val="2"/>
          <w:numId w:val="40"/>
        </w:numPr>
        <w:spacing w:after="120" w:line="240" w:lineRule="auto"/>
        <w:jc w:val="both"/>
        <w:rPr>
          <w:rFonts w:ascii="Verdana" w:hAnsi="Verdana"/>
          <w:sz w:val="20"/>
          <w:szCs w:val="20"/>
          <w:lang w:val="sl-SI"/>
        </w:rPr>
      </w:pPr>
      <w:r>
        <w:rPr>
          <w:rFonts w:ascii="Verdana" w:hAnsi="Verdana"/>
          <w:sz w:val="20"/>
          <w:szCs w:val="20"/>
          <w:lang w:val="sl-SI"/>
        </w:rPr>
        <w:t>Dokumenti iz prejšnjega odstavka se podpisujejo mesečno.</w:t>
      </w:r>
    </w:p>
    <w:p w14:paraId="1AB6489C" w14:textId="77777777" w:rsidR="00006E5A" w:rsidRDefault="00141546" w:rsidP="00141546">
      <w:pPr>
        <w:pStyle w:val="ListParagraph"/>
        <w:widowControl w:val="0"/>
        <w:numPr>
          <w:ilvl w:val="0"/>
          <w:numId w:val="11"/>
        </w:numPr>
        <w:spacing w:after="120" w:line="240" w:lineRule="auto"/>
        <w:jc w:val="center"/>
        <w:rPr>
          <w:rFonts w:ascii="Verdana" w:hAnsi="Verdana"/>
          <w:sz w:val="20"/>
          <w:szCs w:val="20"/>
          <w:lang w:val="sl-SI"/>
        </w:rPr>
      </w:pPr>
      <w:r>
        <w:rPr>
          <w:rFonts w:ascii="Verdana" w:hAnsi="Verdana"/>
          <w:sz w:val="20"/>
          <w:szCs w:val="20"/>
          <w:lang w:val="sl-SI"/>
        </w:rPr>
        <w:t>člen</w:t>
      </w:r>
    </w:p>
    <w:p w14:paraId="5E0C38ED" w14:textId="77777777" w:rsidR="00006E5A" w:rsidRDefault="00141546">
      <w:pPr>
        <w:widowControl w:val="0"/>
        <w:spacing w:before="120" w:after="120" w:line="240" w:lineRule="auto"/>
        <w:ind w:firstLine="357"/>
        <w:jc w:val="center"/>
        <w:rPr>
          <w:rFonts w:ascii="Verdana" w:hAnsi="Verdana"/>
          <w:sz w:val="20"/>
          <w:szCs w:val="20"/>
          <w:lang w:val="sl-SI"/>
        </w:rPr>
      </w:pPr>
      <w:r>
        <w:rPr>
          <w:rFonts w:ascii="Verdana" w:hAnsi="Verdana"/>
          <w:sz w:val="20"/>
          <w:szCs w:val="20"/>
          <w:lang w:val="sl-SI"/>
        </w:rPr>
        <w:t>VIŠJA SILA</w:t>
      </w:r>
    </w:p>
    <w:p w14:paraId="15F0B50A" w14:textId="77777777" w:rsidR="00006E5A" w:rsidRDefault="00141546">
      <w:pPr>
        <w:widowControl w:val="0"/>
        <w:numPr>
          <w:ilvl w:val="2"/>
          <w:numId w:val="9"/>
        </w:numPr>
        <w:spacing w:before="120" w:after="120" w:line="240" w:lineRule="auto"/>
        <w:jc w:val="both"/>
        <w:rPr>
          <w:rFonts w:ascii="Verdana" w:hAnsi="Verdana"/>
          <w:sz w:val="20"/>
          <w:szCs w:val="20"/>
          <w:lang w:val="sl-SI"/>
        </w:rPr>
      </w:pPr>
      <w:r>
        <w:rPr>
          <w:rFonts w:ascii="Verdana" w:hAnsi="Verdana"/>
          <w:sz w:val="20"/>
          <w:szCs w:val="20"/>
          <w:lang w:val="sl-SI"/>
        </w:rPr>
        <w:t>Pod višjo silo se razumejo vsi nepredvideni in nepričakovani dogodki, ki nastopijo neodvisno od volje strank in ki jih stranki nista mogli predvideti ob sklepanju pogodbe ter kakorkoli vplivajo na izvedbo pogodbenih obveznosti.</w:t>
      </w:r>
    </w:p>
    <w:p w14:paraId="4E5E0B69" w14:textId="77777777" w:rsidR="00006E5A" w:rsidRDefault="00141546">
      <w:pPr>
        <w:widowControl w:val="0"/>
        <w:numPr>
          <w:ilvl w:val="2"/>
          <w:numId w:val="9"/>
        </w:numPr>
        <w:spacing w:before="120" w:after="120" w:line="240" w:lineRule="auto"/>
        <w:jc w:val="both"/>
        <w:rPr>
          <w:rFonts w:ascii="Verdana" w:hAnsi="Verdana"/>
          <w:sz w:val="20"/>
          <w:szCs w:val="20"/>
          <w:lang w:val="sl-SI"/>
        </w:rPr>
      </w:pPr>
      <w:r>
        <w:rPr>
          <w:rFonts w:ascii="Verdana" w:hAnsi="Verdana"/>
          <w:sz w:val="20"/>
          <w:szCs w:val="20"/>
          <w:lang w:val="sl-SI"/>
        </w:rPr>
        <w:t>Izvajalec je dolžan pisno obvestiti naročnika o nastanku višje sile v dveh delovnih dneh po nastanku le-te.</w:t>
      </w:r>
    </w:p>
    <w:p w14:paraId="08E89FA1" w14:textId="77777777" w:rsidR="00006E5A" w:rsidRDefault="00141546">
      <w:pPr>
        <w:widowControl w:val="0"/>
        <w:numPr>
          <w:ilvl w:val="2"/>
          <w:numId w:val="9"/>
        </w:numPr>
        <w:spacing w:before="120" w:after="120" w:line="240" w:lineRule="auto"/>
        <w:jc w:val="both"/>
        <w:rPr>
          <w:rFonts w:ascii="Verdana" w:hAnsi="Verdana"/>
          <w:sz w:val="20"/>
          <w:szCs w:val="20"/>
          <w:lang w:val="sl-SI"/>
        </w:rPr>
      </w:pPr>
      <w:r>
        <w:rPr>
          <w:rFonts w:ascii="Verdana" w:hAnsi="Verdana"/>
          <w:sz w:val="20"/>
          <w:szCs w:val="20"/>
          <w:lang w:val="sl-SI"/>
        </w:rPr>
        <w:t>Nobena od strank ni odgovorna za neizpolnitev katerekoli izmed svojih obveznosti iz razlogov, ki so izven njenega nadzora.</w:t>
      </w:r>
    </w:p>
    <w:p w14:paraId="5F4086DA" w14:textId="77777777" w:rsidR="00006E5A" w:rsidRDefault="00141546" w:rsidP="00141546">
      <w:pPr>
        <w:pStyle w:val="ListParagraph"/>
        <w:widowControl w:val="0"/>
        <w:numPr>
          <w:ilvl w:val="0"/>
          <w:numId w:val="11"/>
        </w:numPr>
        <w:spacing w:after="120" w:line="240" w:lineRule="auto"/>
        <w:jc w:val="center"/>
        <w:rPr>
          <w:rFonts w:ascii="Verdana" w:hAnsi="Verdana"/>
          <w:sz w:val="20"/>
          <w:szCs w:val="20"/>
          <w:lang w:val="sl-SI"/>
        </w:rPr>
      </w:pPr>
      <w:r>
        <w:rPr>
          <w:rFonts w:ascii="Verdana" w:hAnsi="Verdana"/>
          <w:sz w:val="20"/>
          <w:szCs w:val="20"/>
          <w:lang w:val="sl-SI"/>
        </w:rPr>
        <w:t>člen</w:t>
      </w:r>
    </w:p>
    <w:p w14:paraId="49824F35" w14:textId="77777777" w:rsidR="00006E5A" w:rsidRDefault="00141546">
      <w:pPr>
        <w:widowControl w:val="0"/>
        <w:spacing w:before="120" w:after="120" w:line="240" w:lineRule="auto"/>
        <w:ind w:firstLine="357"/>
        <w:jc w:val="center"/>
        <w:rPr>
          <w:rFonts w:ascii="Verdana" w:hAnsi="Verdana"/>
          <w:sz w:val="20"/>
          <w:szCs w:val="20"/>
          <w:lang w:val="sl-SI"/>
        </w:rPr>
      </w:pPr>
      <w:r>
        <w:rPr>
          <w:rFonts w:ascii="Verdana" w:hAnsi="Verdana"/>
          <w:sz w:val="20"/>
          <w:szCs w:val="20"/>
          <w:lang w:val="sl-SI"/>
        </w:rPr>
        <w:t>FINANČNO ZAVAROVANJE ZA DOBRO IZVEDBO POGODBENIH OBVEZNOSTI</w:t>
      </w:r>
    </w:p>
    <w:p w14:paraId="27258151" w14:textId="77777777" w:rsidR="00006E5A" w:rsidRDefault="00141546" w:rsidP="00141546">
      <w:pPr>
        <w:widowControl w:val="0"/>
        <w:numPr>
          <w:ilvl w:val="2"/>
          <w:numId w:val="41"/>
        </w:numPr>
        <w:spacing w:before="120" w:after="120" w:line="240" w:lineRule="auto"/>
        <w:jc w:val="both"/>
        <w:rPr>
          <w:rFonts w:ascii="Verdana" w:hAnsi="Verdana"/>
          <w:sz w:val="20"/>
          <w:szCs w:val="20"/>
          <w:lang w:val="sl-SI"/>
        </w:rPr>
      </w:pPr>
      <w:r>
        <w:rPr>
          <w:rFonts w:ascii="Verdana" w:hAnsi="Verdana"/>
          <w:sz w:val="20"/>
          <w:szCs w:val="20"/>
          <w:lang w:val="sl-SI"/>
        </w:rPr>
        <w:t>Izvajalec mora najkasneje v desetih dneh od prejema izvoda podpisane pogodbe s strani naročnika, kot pogoj za veljavnost pogodbe naročniku izročiti finančno zavarovanje za dobro izvedbo pogodbenih obveznosti v naslednji obliki:</w:t>
      </w:r>
    </w:p>
    <w:tbl>
      <w:tblPr>
        <w:tblW w:w="9010" w:type="dxa"/>
        <w:jc w:val="right"/>
        <w:tblLayout w:type="fixed"/>
        <w:tblCellMar>
          <w:top w:w="57" w:type="dxa"/>
          <w:left w:w="57" w:type="dxa"/>
          <w:bottom w:w="57" w:type="dxa"/>
          <w:right w:w="57" w:type="dxa"/>
        </w:tblCellMar>
        <w:tblLook w:val="04A0" w:firstRow="1" w:lastRow="0" w:firstColumn="1" w:lastColumn="0" w:noHBand="0" w:noVBand="1"/>
      </w:tblPr>
      <w:tblGrid>
        <w:gridCol w:w="4830"/>
        <w:gridCol w:w="2125"/>
        <w:gridCol w:w="2055"/>
      </w:tblGrid>
      <w:tr w:rsidR="00006E5A" w14:paraId="19288E34" w14:textId="77777777">
        <w:trPr>
          <w:trHeight w:val="20"/>
          <w:jc w:val="right"/>
        </w:trPr>
        <w:tc>
          <w:tcPr>
            <w:tcW w:w="4830" w:type="dxa"/>
            <w:tcBorders>
              <w:top w:val="single" w:sz="4" w:space="0" w:color="000000"/>
              <w:left w:val="single" w:sz="4" w:space="0" w:color="000000"/>
              <w:bottom w:val="single" w:sz="4" w:space="0" w:color="000000"/>
              <w:right w:val="single" w:sz="4" w:space="0" w:color="000000"/>
            </w:tcBorders>
            <w:shd w:val="clear" w:color="auto" w:fill="FDB940"/>
            <w:vAlign w:val="center"/>
          </w:tcPr>
          <w:p w14:paraId="64DECAD4" w14:textId="77777777" w:rsidR="00006E5A" w:rsidRDefault="00141546">
            <w:pPr>
              <w:widowControl w:val="0"/>
              <w:spacing w:after="0" w:line="240" w:lineRule="auto"/>
              <w:jc w:val="center"/>
              <w:rPr>
                <w:rFonts w:ascii="Verdana" w:hAnsi="Verdana"/>
                <w:sz w:val="20"/>
                <w:szCs w:val="20"/>
                <w:lang w:val="sl-SI"/>
              </w:rPr>
            </w:pPr>
            <w:r>
              <w:rPr>
                <w:rFonts w:ascii="Verdana" w:hAnsi="Verdana"/>
                <w:sz w:val="20"/>
                <w:szCs w:val="20"/>
                <w:lang w:val="sl-SI"/>
              </w:rPr>
              <w:t>Vrsta zavarovanja</w:t>
            </w:r>
          </w:p>
        </w:tc>
        <w:tc>
          <w:tcPr>
            <w:tcW w:w="2125" w:type="dxa"/>
            <w:tcBorders>
              <w:top w:val="single" w:sz="4" w:space="0" w:color="000000"/>
              <w:left w:val="single" w:sz="4" w:space="0" w:color="000000"/>
              <w:bottom w:val="single" w:sz="4" w:space="0" w:color="000000"/>
              <w:right w:val="single" w:sz="4" w:space="0" w:color="000000"/>
            </w:tcBorders>
            <w:shd w:val="clear" w:color="auto" w:fill="FDB940"/>
            <w:vAlign w:val="center"/>
          </w:tcPr>
          <w:p w14:paraId="52180F04" w14:textId="77777777" w:rsidR="00006E5A" w:rsidRDefault="00141546">
            <w:pPr>
              <w:widowControl w:val="0"/>
              <w:spacing w:after="0" w:line="240" w:lineRule="auto"/>
              <w:jc w:val="center"/>
              <w:rPr>
                <w:rFonts w:ascii="Verdana" w:hAnsi="Verdana"/>
                <w:sz w:val="20"/>
                <w:szCs w:val="20"/>
                <w:lang w:val="sl-SI"/>
              </w:rPr>
            </w:pPr>
            <w:r>
              <w:rPr>
                <w:rFonts w:ascii="Verdana" w:hAnsi="Verdana"/>
                <w:sz w:val="20"/>
                <w:szCs w:val="20"/>
                <w:lang w:val="sl-SI"/>
              </w:rPr>
              <w:t>Vrednost in valuta</w:t>
            </w:r>
          </w:p>
        </w:tc>
        <w:tc>
          <w:tcPr>
            <w:tcW w:w="2055" w:type="dxa"/>
            <w:tcBorders>
              <w:top w:val="single" w:sz="4" w:space="0" w:color="000000"/>
              <w:left w:val="single" w:sz="4" w:space="0" w:color="000000"/>
              <w:bottom w:val="single" w:sz="4" w:space="0" w:color="000000"/>
              <w:right w:val="single" w:sz="4" w:space="0" w:color="000000"/>
            </w:tcBorders>
            <w:shd w:val="clear" w:color="auto" w:fill="FDB940"/>
            <w:vAlign w:val="center"/>
          </w:tcPr>
          <w:p w14:paraId="0004EACB" w14:textId="77777777" w:rsidR="00006E5A" w:rsidRDefault="00141546">
            <w:pPr>
              <w:widowControl w:val="0"/>
              <w:spacing w:after="0" w:line="240" w:lineRule="auto"/>
              <w:jc w:val="center"/>
              <w:rPr>
                <w:rFonts w:ascii="Verdana" w:hAnsi="Verdana"/>
                <w:sz w:val="20"/>
                <w:szCs w:val="20"/>
                <w:lang w:val="sl-SI"/>
              </w:rPr>
            </w:pPr>
            <w:r>
              <w:rPr>
                <w:rFonts w:ascii="Verdana" w:hAnsi="Verdana"/>
                <w:sz w:val="20"/>
                <w:szCs w:val="20"/>
                <w:lang w:val="sl-SI"/>
              </w:rPr>
              <w:t>Veljavnost</w:t>
            </w:r>
          </w:p>
          <w:p w14:paraId="57B01528" w14:textId="77777777" w:rsidR="00006E5A" w:rsidRDefault="00141546">
            <w:pPr>
              <w:widowControl w:val="0"/>
              <w:spacing w:after="0" w:line="240" w:lineRule="auto"/>
              <w:jc w:val="center"/>
              <w:rPr>
                <w:rFonts w:ascii="Verdana" w:hAnsi="Verdana"/>
                <w:sz w:val="20"/>
                <w:szCs w:val="20"/>
                <w:lang w:val="sl-SI"/>
              </w:rPr>
            </w:pPr>
            <w:r>
              <w:rPr>
                <w:rFonts w:ascii="Verdana" w:hAnsi="Verdana"/>
                <w:sz w:val="20"/>
                <w:szCs w:val="20"/>
                <w:lang w:val="sl-SI"/>
              </w:rPr>
              <w:t>(od / do)</w:t>
            </w:r>
          </w:p>
        </w:tc>
      </w:tr>
      <w:tr w:rsidR="00006E5A" w14:paraId="4B647459" w14:textId="77777777">
        <w:trPr>
          <w:trHeight w:val="20"/>
          <w:jc w:val="right"/>
        </w:trPr>
        <w:tc>
          <w:tcPr>
            <w:tcW w:w="4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42D18" w14:textId="77777777" w:rsidR="00006E5A" w:rsidRDefault="00141546">
            <w:pPr>
              <w:widowControl w:val="0"/>
              <w:spacing w:after="0" w:line="240" w:lineRule="auto"/>
              <w:jc w:val="both"/>
              <w:rPr>
                <w:rFonts w:ascii="Verdana" w:hAnsi="Verdana"/>
                <w:sz w:val="20"/>
                <w:szCs w:val="20"/>
                <w:lang w:val="sl-SI"/>
              </w:rPr>
            </w:pPr>
            <w:r>
              <w:rPr>
                <w:rFonts w:ascii="Verdana" w:hAnsi="Verdana"/>
                <w:sz w:val="20"/>
                <w:szCs w:val="20"/>
                <w:lang w:val="sl-SI"/>
              </w:rPr>
              <w:t>Podpisana in žigosana bianco menica skupaj s pooblastilom za izpolnitev ali poroštvo.</w:t>
            </w:r>
          </w:p>
        </w:tc>
        <w:tc>
          <w:tcPr>
            <w:tcW w:w="2125" w:type="dxa"/>
            <w:tcBorders>
              <w:top w:val="single" w:sz="4" w:space="0" w:color="000000"/>
              <w:left w:val="single" w:sz="4" w:space="0" w:color="000000"/>
              <w:bottom w:val="single" w:sz="4" w:space="0" w:color="000000"/>
              <w:right w:val="single" w:sz="4" w:space="0" w:color="000000"/>
            </w:tcBorders>
            <w:shd w:val="clear" w:color="auto" w:fill="FFF0D5"/>
            <w:vAlign w:val="center"/>
          </w:tcPr>
          <w:p w14:paraId="23A2C125" w14:textId="77777777" w:rsidR="00006E5A" w:rsidRDefault="00141546">
            <w:pPr>
              <w:widowControl w:val="0"/>
              <w:spacing w:after="0" w:line="240" w:lineRule="auto"/>
              <w:jc w:val="center"/>
              <w:rPr>
                <w:rFonts w:ascii="Verdana" w:hAnsi="Verdana"/>
                <w:i/>
                <w:sz w:val="14"/>
                <w:szCs w:val="14"/>
                <w:lang w:val="sl-SI"/>
              </w:rPr>
            </w:pPr>
            <w:r>
              <w:rPr>
                <w:rFonts w:ascii="Verdana" w:hAnsi="Verdana"/>
                <w:sz w:val="20"/>
                <w:szCs w:val="20"/>
                <w:lang w:val="sl-SI"/>
              </w:rPr>
              <w:t>10% skupne pogodbene vrednosti z DDV</w:t>
            </w:r>
          </w:p>
        </w:tc>
        <w:tc>
          <w:tcPr>
            <w:tcW w:w="2055" w:type="dxa"/>
            <w:tcBorders>
              <w:top w:val="single" w:sz="4" w:space="0" w:color="000000"/>
              <w:left w:val="single" w:sz="4" w:space="0" w:color="000000"/>
              <w:bottom w:val="single" w:sz="4" w:space="0" w:color="000000"/>
              <w:right w:val="single" w:sz="4" w:space="0" w:color="000000"/>
            </w:tcBorders>
            <w:shd w:val="clear" w:color="auto" w:fill="FFF0D5"/>
            <w:vAlign w:val="center"/>
          </w:tcPr>
          <w:p w14:paraId="35D87099" w14:textId="77777777" w:rsidR="00006E5A" w:rsidRDefault="00141546">
            <w:pPr>
              <w:widowControl w:val="0"/>
              <w:spacing w:after="0" w:line="240" w:lineRule="auto"/>
              <w:jc w:val="center"/>
              <w:rPr>
                <w:rFonts w:ascii="Verdana" w:hAnsi="Verdana"/>
                <w:sz w:val="20"/>
                <w:szCs w:val="20"/>
                <w:lang w:val="sl-SI"/>
              </w:rPr>
            </w:pPr>
            <w:r>
              <w:rPr>
                <w:rFonts w:ascii="Verdana" w:hAnsi="Verdana"/>
                <w:sz w:val="20"/>
                <w:szCs w:val="20"/>
                <w:lang w:val="sl-SI"/>
              </w:rPr>
              <w:t>od začetka veljavnosti pogodbe do 5 dni po končnem prevzemu</w:t>
            </w:r>
          </w:p>
        </w:tc>
      </w:tr>
    </w:tbl>
    <w:p w14:paraId="67D06135" w14:textId="77777777" w:rsidR="00006E5A" w:rsidRDefault="00141546" w:rsidP="00141546">
      <w:pPr>
        <w:pStyle w:val="ListParagraph"/>
        <w:widowControl w:val="0"/>
        <w:numPr>
          <w:ilvl w:val="0"/>
          <w:numId w:val="12"/>
        </w:numPr>
        <w:spacing w:before="120" w:after="120" w:line="240" w:lineRule="auto"/>
        <w:jc w:val="both"/>
        <w:rPr>
          <w:rFonts w:ascii="Verdana" w:hAnsi="Verdana"/>
          <w:sz w:val="20"/>
          <w:szCs w:val="20"/>
          <w:lang w:val="sl-SI"/>
        </w:rPr>
      </w:pPr>
      <w:r>
        <w:rPr>
          <w:rFonts w:ascii="Verdana" w:hAnsi="Verdana"/>
          <w:sz w:val="20"/>
          <w:szCs w:val="20"/>
          <w:lang w:val="sl-SI"/>
        </w:rPr>
        <w:t>Naročnik lahko unovči finančno zavarovanje v naslednjih primerih:</w:t>
      </w:r>
    </w:p>
    <w:p w14:paraId="402E1727" w14:textId="77777777" w:rsidR="00006E5A" w:rsidRDefault="00141546" w:rsidP="00141546">
      <w:pPr>
        <w:widowControl w:val="0"/>
        <w:numPr>
          <w:ilvl w:val="3"/>
          <w:numId w:val="42"/>
        </w:numPr>
        <w:spacing w:before="120" w:after="120" w:line="240" w:lineRule="auto"/>
        <w:jc w:val="both"/>
        <w:rPr>
          <w:rFonts w:ascii="Verdana" w:hAnsi="Verdana"/>
          <w:sz w:val="20"/>
          <w:szCs w:val="20"/>
          <w:lang w:val="sl-SI"/>
        </w:rPr>
      </w:pPr>
      <w:r>
        <w:rPr>
          <w:rFonts w:ascii="Verdana" w:hAnsi="Verdana"/>
          <w:sz w:val="20"/>
          <w:szCs w:val="20"/>
          <w:lang w:val="sl-SI"/>
        </w:rPr>
        <w:t>če izvajalec storitve ne opravi v skladu z zahtevami pogodbe ali s specifikacijami;</w:t>
      </w:r>
    </w:p>
    <w:p w14:paraId="433B1865" w14:textId="77777777" w:rsidR="00006E5A" w:rsidRDefault="00141546" w:rsidP="00141546">
      <w:pPr>
        <w:widowControl w:val="0"/>
        <w:numPr>
          <w:ilvl w:val="3"/>
          <w:numId w:val="43"/>
        </w:numPr>
        <w:spacing w:before="120" w:after="120" w:line="240" w:lineRule="auto"/>
        <w:jc w:val="both"/>
        <w:rPr>
          <w:rFonts w:ascii="Verdana" w:hAnsi="Verdana"/>
          <w:sz w:val="20"/>
          <w:szCs w:val="20"/>
          <w:lang w:val="sl-SI"/>
        </w:rPr>
      </w:pPr>
      <w:r>
        <w:rPr>
          <w:rFonts w:ascii="Verdana" w:hAnsi="Verdana"/>
          <w:sz w:val="20"/>
          <w:szCs w:val="20"/>
          <w:lang w:val="sl-SI"/>
        </w:rPr>
        <w:t>dosežek maksimalne višine pogodbene kazni;</w:t>
      </w:r>
    </w:p>
    <w:p w14:paraId="4D23C3BE" w14:textId="77777777" w:rsidR="00006E5A" w:rsidRDefault="00141546" w:rsidP="00141546">
      <w:pPr>
        <w:widowControl w:val="0"/>
        <w:numPr>
          <w:ilvl w:val="3"/>
          <w:numId w:val="44"/>
        </w:numPr>
        <w:spacing w:before="120" w:after="120" w:line="240" w:lineRule="auto"/>
        <w:jc w:val="both"/>
        <w:rPr>
          <w:rFonts w:ascii="Verdana" w:hAnsi="Verdana"/>
          <w:sz w:val="20"/>
          <w:szCs w:val="20"/>
          <w:lang w:val="sl-SI"/>
        </w:rPr>
      </w:pPr>
      <w:r>
        <w:rPr>
          <w:rFonts w:ascii="Verdana" w:hAnsi="Verdana"/>
          <w:sz w:val="20"/>
          <w:szCs w:val="20"/>
          <w:lang w:val="sl-SI"/>
        </w:rPr>
        <w:t>če naročnik razdre pogodbo zaradi kršitev ali zamude na strani izvajalca;</w:t>
      </w:r>
    </w:p>
    <w:p w14:paraId="70191CD3" w14:textId="77777777" w:rsidR="00006E5A" w:rsidRDefault="00141546" w:rsidP="00141546">
      <w:pPr>
        <w:widowControl w:val="0"/>
        <w:numPr>
          <w:ilvl w:val="3"/>
          <w:numId w:val="45"/>
        </w:numPr>
        <w:spacing w:before="120" w:after="120" w:line="240" w:lineRule="auto"/>
        <w:jc w:val="both"/>
        <w:rPr>
          <w:rFonts w:ascii="Verdana" w:hAnsi="Verdana"/>
          <w:sz w:val="20"/>
          <w:szCs w:val="20"/>
          <w:lang w:val="sl-SI"/>
        </w:rPr>
      </w:pPr>
      <w:r>
        <w:rPr>
          <w:rFonts w:ascii="Verdana" w:hAnsi="Verdana"/>
          <w:sz w:val="20"/>
          <w:szCs w:val="20"/>
          <w:lang w:val="sl-SI"/>
        </w:rPr>
        <w:t>če izvajalec objavi insolventnost, prisilno poravnavo ali stečaj;</w:t>
      </w:r>
    </w:p>
    <w:p w14:paraId="0E73AB77" w14:textId="77777777" w:rsidR="00006E5A" w:rsidRDefault="00141546" w:rsidP="00141546">
      <w:pPr>
        <w:widowControl w:val="0"/>
        <w:numPr>
          <w:ilvl w:val="3"/>
          <w:numId w:val="46"/>
        </w:numPr>
        <w:spacing w:after="120" w:line="240" w:lineRule="auto"/>
        <w:jc w:val="both"/>
        <w:rPr>
          <w:rFonts w:ascii="Verdana" w:hAnsi="Verdana"/>
          <w:sz w:val="20"/>
          <w:szCs w:val="20"/>
          <w:lang w:val="sl-SI"/>
        </w:rPr>
      </w:pPr>
      <w:r>
        <w:rPr>
          <w:rFonts w:ascii="Verdana" w:hAnsi="Verdana"/>
          <w:sz w:val="20"/>
          <w:szCs w:val="20"/>
          <w:lang w:val="sl-SI"/>
        </w:rPr>
        <w:t xml:space="preserve">če izvajalec krši zaupnost podatkov </w:t>
      </w:r>
      <w:bookmarkStart w:id="5" w:name="_Hlk76471648"/>
      <w:r>
        <w:rPr>
          <w:rFonts w:ascii="Verdana" w:hAnsi="Verdana"/>
          <w:sz w:val="20"/>
          <w:szCs w:val="20"/>
          <w:lang w:val="sl-SI"/>
        </w:rPr>
        <w:t>ali kako drugače krši pogodbena določila</w:t>
      </w:r>
      <w:bookmarkEnd w:id="5"/>
      <w:r>
        <w:rPr>
          <w:rFonts w:ascii="Verdana" w:hAnsi="Verdana"/>
          <w:sz w:val="20"/>
          <w:szCs w:val="20"/>
          <w:lang w:val="sl-SI"/>
        </w:rPr>
        <w:t>;</w:t>
      </w:r>
    </w:p>
    <w:p w14:paraId="06859B6C" w14:textId="77777777" w:rsidR="00006E5A" w:rsidRDefault="00141546" w:rsidP="00141546">
      <w:pPr>
        <w:widowControl w:val="0"/>
        <w:numPr>
          <w:ilvl w:val="3"/>
          <w:numId w:val="47"/>
        </w:numPr>
        <w:spacing w:after="120" w:line="240" w:lineRule="auto"/>
        <w:jc w:val="both"/>
        <w:rPr>
          <w:rFonts w:ascii="Verdana" w:hAnsi="Verdana"/>
          <w:sz w:val="20"/>
          <w:szCs w:val="20"/>
          <w:lang w:val="sl-SI"/>
        </w:rPr>
      </w:pPr>
      <w:r>
        <w:rPr>
          <w:rFonts w:ascii="Verdana" w:hAnsi="Verdana"/>
          <w:sz w:val="20"/>
          <w:szCs w:val="20"/>
          <w:lang w:val="sl-SI"/>
        </w:rPr>
        <w:t>če izvajalec ne predloži veljavnega zavarovanja za odgovornost iz 14. člena pogodbe oz. v času trajanja pogodbe pred iztekom obstoječega ne predloži novega ustreznega zavarovanja;</w:t>
      </w:r>
    </w:p>
    <w:p w14:paraId="4EA831A2" w14:textId="77777777" w:rsidR="00006E5A" w:rsidRDefault="00141546" w:rsidP="00141546">
      <w:pPr>
        <w:pStyle w:val="ListParagraph"/>
        <w:numPr>
          <w:ilvl w:val="3"/>
          <w:numId w:val="48"/>
        </w:numPr>
        <w:spacing w:after="120" w:line="240" w:lineRule="auto"/>
        <w:contextualSpacing w:val="0"/>
        <w:jc w:val="both"/>
        <w:rPr>
          <w:rFonts w:ascii="Verdana" w:hAnsi="Verdana"/>
          <w:sz w:val="20"/>
          <w:szCs w:val="20"/>
          <w:lang w:val="sl-SI"/>
        </w:rPr>
      </w:pPr>
      <w:r>
        <w:rPr>
          <w:rFonts w:ascii="Verdana" w:hAnsi="Verdana"/>
          <w:sz w:val="20"/>
          <w:szCs w:val="20"/>
          <w:lang w:val="sl-SI"/>
        </w:rPr>
        <w:t>če izvajalec brez dogovora z naročnikom odstopi od pogodbe in razlogi za to niso na naročnikovi strani.</w:t>
      </w:r>
    </w:p>
    <w:p w14:paraId="258504EC" w14:textId="77777777" w:rsidR="00006E5A" w:rsidRDefault="00141546" w:rsidP="00141546">
      <w:pPr>
        <w:pStyle w:val="ListParagraph"/>
        <w:widowControl w:val="0"/>
        <w:numPr>
          <w:ilvl w:val="0"/>
          <w:numId w:val="10"/>
        </w:numPr>
        <w:spacing w:after="120" w:line="240" w:lineRule="auto"/>
        <w:ind w:left="714" w:hanging="357"/>
        <w:contextualSpacing w:val="0"/>
        <w:jc w:val="both"/>
        <w:rPr>
          <w:rFonts w:ascii="Verdana" w:hAnsi="Verdana"/>
          <w:sz w:val="20"/>
          <w:szCs w:val="20"/>
          <w:lang w:val="sl-SI"/>
        </w:rPr>
      </w:pPr>
      <w:r>
        <w:rPr>
          <w:rFonts w:ascii="Verdana" w:hAnsi="Verdana"/>
          <w:sz w:val="20"/>
          <w:szCs w:val="20"/>
          <w:lang w:val="sl-SI"/>
        </w:rPr>
        <w:t>Naročnik lahko finančno zavarovanje uveljavi brez predhodnega opomina, mora pa izvajalca o tem, da ga je uveljavil, obvestiti elektronsko ali pisno po pošti, najkasneje tri dni po dnevu, ko ga je predložil v izplačilo.</w:t>
      </w:r>
    </w:p>
    <w:p w14:paraId="7B1A88E1" w14:textId="77777777" w:rsidR="00006E5A" w:rsidRDefault="00141546" w:rsidP="00141546">
      <w:pPr>
        <w:pStyle w:val="ListParagraph"/>
        <w:numPr>
          <w:ilvl w:val="0"/>
          <w:numId w:val="10"/>
        </w:numPr>
        <w:spacing w:after="120" w:line="240" w:lineRule="auto"/>
        <w:ind w:left="714" w:hanging="357"/>
        <w:contextualSpacing w:val="0"/>
        <w:jc w:val="both"/>
        <w:rPr>
          <w:rFonts w:ascii="Verdana" w:hAnsi="Verdana"/>
          <w:sz w:val="20"/>
          <w:szCs w:val="20"/>
          <w:lang w:val="sl-SI"/>
        </w:rPr>
      </w:pPr>
      <w:r>
        <w:rPr>
          <w:rFonts w:ascii="Verdana" w:hAnsi="Verdana"/>
          <w:sz w:val="20"/>
          <w:szCs w:val="20"/>
          <w:lang w:val="sl-SI"/>
        </w:rPr>
        <w:t>Če naročnikova škoda presega znesek finančnega zavarovanja, lahko naročnik zahteva razliko povrnitve nastale škode od izvajalca v celoti.</w:t>
      </w:r>
    </w:p>
    <w:p w14:paraId="440213F4" w14:textId="77777777" w:rsidR="00006E5A" w:rsidRDefault="00141546" w:rsidP="00141546">
      <w:pPr>
        <w:pStyle w:val="ListParagraph"/>
        <w:widowControl w:val="0"/>
        <w:numPr>
          <w:ilvl w:val="0"/>
          <w:numId w:val="11"/>
        </w:numPr>
        <w:spacing w:after="120" w:line="240" w:lineRule="auto"/>
        <w:jc w:val="center"/>
        <w:rPr>
          <w:rFonts w:ascii="Verdana" w:hAnsi="Verdana"/>
          <w:sz w:val="20"/>
          <w:szCs w:val="20"/>
          <w:lang w:val="sl-SI"/>
        </w:rPr>
      </w:pPr>
      <w:r>
        <w:rPr>
          <w:rFonts w:ascii="Verdana" w:hAnsi="Verdana"/>
          <w:sz w:val="20"/>
          <w:szCs w:val="20"/>
          <w:lang w:val="sl-SI"/>
        </w:rPr>
        <w:t>člen</w:t>
      </w:r>
    </w:p>
    <w:p w14:paraId="1EC446FE" w14:textId="77777777" w:rsidR="00006E5A" w:rsidRDefault="00141546">
      <w:pPr>
        <w:widowControl w:val="0"/>
        <w:spacing w:after="120" w:line="240" w:lineRule="auto"/>
        <w:jc w:val="center"/>
        <w:rPr>
          <w:rFonts w:ascii="Verdana" w:hAnsi="Verdana"/>
          <w:sz w:val="20"/>
          <w:szCs w:val="20"/>
          <w:lang w:val="sl-SI"/>
        </w:rPr>
      </w:pPr>
      <w:r>
        <w:rPr>
          <w:rFonts w:ascii="Verdana" w:hAnsi="Verdana"/>
          <w:sz w:val="20"/>
          <w:szCs w:val="20"/>
          <w:lang w:val="sl-SI"/>
        </w:rPr>
        <w:t>DOLŽNOST VAROVANJA OBJEKTA ČIŠČENJA</w:t>
      </w:r>
    </w:p>
    <w:p w14:paraId="6AE43F75" w14:textId="77777777" w:rsidR="00006E5A" w:rsidRDefault="00141546" w:rsidP="00141546">
      <w:pPr>
        <w:pStyle w:val="ListParagraph"/>
        <w:widowControl w:val="0"/>
        <w:numPr>
          <w:ilvl w:val="0"/>
          <w:numId w:val="49"/>
        </w:numPr>
        <w:spacing w:after="120" w:line="240" w:lineRule="auto"/>
        <w:rPr>
          <w:rFonts w:ascii="Verdana" w:hAnsi="Verdana"/>
          <w:sz w:val="20"/>
          <w:szCs w:val="20"/>
          <w:lang w:val="sl-SI"/>
        </w:rPr>
      </w:pPr>
      <w:r>
        <w:rPr>
          <w:rFonts w:ascii="Verdana" w:hAnsi="Verdana"/>
          <w:sz w:val="20"/>
          <w:szCs w:val="20"/>
          <w:lang w:val="sl-SI"/>
        </w:rPr>
        <w:t xml:space="preserve">Izvajalec mora v času čiščenja, če ta ne sovpada z delovnim časom naročnika, poskrbeti za ustrezno zaščito stavbe in prostorov, v katerih izvaja storitve tako, da </w:t>
      </w:r>
      <w:r>
        <w:rPr>
          <w:rFonts w:ascii="Verdana" w:hAnsi="Verdana"/>
          <w:sz w:val="20"/>
          <w:szCs w:val="20"/>
          <w:lang w:val="sl-SI"/>
        </w:rPr>
        <w:lastRenderedPageBreak/>
        <w:t>zaradi izvajanja čiščenja ne pride do povečane nevarnosti nepooblaščenega vstopa ali prehoda med prostori ali nevarnosti poškodovanja objekta zaradi požara, vode, plina ali podobnega.</w:t>
      </w:r>
    </w:p>
    <w:p w14:paraId="51636CC1" w14:textId="77777777" w:rsidR="00006E5A" w:rsidRDefault="00141546" w:rsidP="00141546">
      <w:pPr>
        <w:pStyle w:val="ListParagraph"/>
        <w:widowControl w:val="0"/>
        <w:numPr>
          <w:ilvl w:val="0"/>
          <w:numId w:val="11"/>
        </w:numPr>
        <w:spacing w:after="120" w:line="240" w:lineRule="auto"/>
        <w:jc w:val="center"/>
        <w:rPr>
          <w:rFonts w:ascii="Verdana" w:hAnsi="Verdana"/>
          <w:sz w:val="20"/>
          <w:szCs w:val="20"/>
          <w:lang w:val="sl-SI"/>
        </w:rPr>
      </w:pPr>
      <w:r>
        <w:rPr>
          <w:rFonts w:ascii="Verdana" w:hAnsi="Verdana"/>
          <w:sz w:val="20"/>
          <w:szCs w:val="20"/>
          <w:lang w:val="sl-SI"/>
        </w:rPr>
        <w:t>člen</w:t>
      </w:r>
    </w:p>
    <w:p w14:paraId="6E500EB0" w14:textId="77777777" w:rsidR="00006E5A" w:rsidRDefault="00141546">
      <w:pPr>
        <w:pStyle w:val="ListParagraph"/>
        <w:widowControl w:val="0"/>
        <w:spacing w:after="120" w:line="240" w:lineRule="auto"/>
        <w:jc w:val="center"/>
        <w:rPr>
          <w:rFonts w:ascii="Verdana" w:hAnsi="Verdana"/>
          <w:sz w:val="20"/>
          <w:szCs w:val="20"/>
          <w:lang w:val="sl-SI"/>
        </w:rPr>
      </w:pPr>
      <w:r>
        <w:rPr>
          <w:rFonts w:ascii="Verdana" w:hAnsi="Verdana"/>
          <w:sz w:val="20"/>
          <w:szCs w:val="20"/>
          <w:lang w:val="sl-SI"/>
        </w:rPr>
        <w:t>ZAVAROVANJE POKLICNE ODGOVORNOSTI</w:t>
      </w:r>
    </w:p>
    <w:p w14:paraId="10506955" w14:textId="77777777" w:rsidR="00006E5A" w:rsidRDefault="00141546" w:rsidP="00141546">
      <w:pPr>
        <w:widowControl w:val="0"/>
        <w:numPr>
          <w:ilvl w:val="2"/>
          <w:numId w:val="50"/>
        </w:numPr>
        <w:spacing w:before="120" w:after="120" w:line="240" w:lineRule="auto"/>
        <w:jc w:val="both"/>
        <w:rPr>
          <w:rFonts w:ascii="Verdana" w:hAnsi="Verdana"/>
          <w:sz w:val="20"/>
          <w:szCs w:val="20"/>
          <w:lang w:val="sl-SI"/>
        </w:rPr>
      </w:pPr>
      <w:r>
        <w:rPr>
          <w:rFonts w:ascii="Verdana" w:hAnsi="Verdana"/>
          <w:sz w:val="20"/>
          <w:szCs w:val="20"/>
          <w:lang w:val="sl-SI"/>
        </w:rPr>
        <w:t>Izvajalec mora imeti ves čas trajanja pogodbe sklenjeno veljavno zavarovanje glede dejavnosti, zavarovanje del in opreme, kot tudi zavarovanje osebja ter neposrednih škod na premoženju naročnika s kritjem v višini najmanj 40.000,00 EUR.</w:t>
      </w:r>
    </w:p>
    <w:p w14:paraId="77E58ADD" w14:textId="77777777" w:rsidR="00006E5A" w:rsidRDefault="00141546" w:rsidP="00141546">
      <w:pPr>
        <w:pStyle w:val="ListParagraph"/>
        <w:widowControl w:val="0"/>
        <w:numPr>
          <w:ilvl w:val="0"/>
          <w:numId w:val="26"/>
        </w:numPr>
        <w:spacing w:after="120" w:line="240" w:lineRule="auto"/>
        <w:rPr>
          <w:rFonts w:ascii="Verdana" w:hAnsi="Verdana"/>
          <w:sz w:val="20"/>
          <w:szCs w:val="20"/>
          <w:lang w:val="sl-SI"/>
        </w:rPr>
      </w:pPr>
      <w:r>
        <w:rPr>
          <w:rFonts w:ascii="Verdana" w:hAnsi="Verdana"/>
          <w:sz w:val="20"/>
          <w:szCs w:val="20"/>
          <w:lang w:val="sl-SI"/>
        </w:rPr>
        <w:t>Izvajalec mora po podpisu pogodbe najkasneje v desetih delovnih dneh naročniku predložiti kopijo vinkulirane zavarovalne police.</w:t>
      </w:r>
    </w:p>
    <w:p w14:paraId="3C0D27D6" w14:textId="77777777" w:rsidR="00006E5A" w:rsidRDefault="00006E5A">
      <w:pPr>
        <w:spacing w:after="120" w:line="240" w:lineRule="auto"/>
        <w:jc w:val="both"/>
        <w:rPr>
          <w:rFonts w:ascii="Verdana" w:hAnsi="Verdana"/>
          <w:sz w:val="20"/>
          <w:szCs w:val="20"/>
          <w:lang w:val="sl-SI"/>
        </w:rPr>
      </w:pPr>
    </w:p>
    <w:p w14:paraId="5FBE17C7" w14:textId="77777777" w:rsidR="00006E5A" w:rsidRDefault="00141546" w:rsidP="00141546">
      <w:pPr>
        <w:pStyle w:val="ListParagraph"/>
        <w:widowControl w:val="0"/>
        <w:numPr>
          <w:ilvl w:val="0"/>
          <w:numId w:val="11"/>
        </w:numPr>
        <w:spacing w:after="120" w:line="240" w:lineRule="auto"/>
        <w:jc w:val="center"/>
        <w:rPr>
          <w:rFonts w:ascii="Verdana" w:hAnsi="Verdana"/>
          <w:sz w:val="20"/>
          <w:szCs w:val="20"/>
          <w:lang w:val="sl-SI"/>
        </w:rPr>
      </w:pPr>
      <w:r>
        <w:rPr>
          <w:rFonts w:ascii="Verdana" w:hAnsi="Verdana"/>
          <w:sz w:val="20"/>
          <w:szCs w:val="20"/>
          <w:lang w:val="sl-SI"/>
        </w:rPr>
        <w:t xml:space="preserve"> člen</w:t>
      </w:r>
    </w:p>
    <w:p w14:paraId="1AA321BC" w14:textId="77777777" w:rsidR="00006E5A" w:rsidRDefault="00141546">
      <w:pPr>
        <w:widowControl w:val="0"/>
        <w:spacing w:before="120" w:after="120" w:line="240" w:lineRule="auto"/>
        <w:ind w:firstLine="357"/>
        <w:jc w:val="center"/>
        <w:rPr>
          <w:rFonts w:ascii="Verdana" w:hAnsi="Verdana"/>
          <w:sz w:val="20"/>
          <w:szCs w:val="20"/>
          <w:lang w:val="sl-SI"/>
        </w:rPr>
      </w:pPr>
      <w:r>
        <w:rPr>
          <w:rFonts w:ascii="Verdana" w:hAnsi="Verdana"/>
          <w:sz w:val="20"/>
          <w:szCs w:val="20"/>
          <w:lang w:val="sl-SI"/>
        </w:rPr>
        <w:t>POSLOVNA SKRIVNOST IN ZAUPNI PODATKI</w:t>
      </w:r>
    </w:p>
    <w:p w14:paraId="7F51E71C" w14:textId="77777777" w:rsidR="00006E5A" w:rsidRDefault="00141546" w:rsidP="00141546">
      <w:pPr>
        <w:widowControl w:val="0"/>
        <w:numPr>
          <w:ilvl w:val="2"/>
          <w:numId w:val="27"/>
        </w:numPr>
        <w:spacing w:before="120" w:after="120" w:line="240" w:lineRule="auto"/>
        <w:jc w:val="both"/>
        <w:rPr>
          <w:rFonts w:ascii="Verdana" w:hAnsi="Verdana"/>
          <w:sz w:val="20"/>
          <w:szCs w:val="20"/>
          <w:lang w:val="sl-SI"/>
        </w:rPr>
      </w:pPr>
      <w:r>
        <w:rPr>
          <w:rFonts w:ascii="Verdana" w:hAnsi="Verdana"/>
          <w:sz w:val="20"/>
          <w:szCs w:val="20"/>
          <w:lang w:val="sl-SI"/>
        </w:rPr>
        <w:t>Pogodbeni stranki sta sporazumni, da vsi podatki, do katerih bi prišli z izvedbo te pogodbe, predstavljajo poslovno skrivnost in se zavezujeta, da bosta vse podatke skrbno varovali in jih uporabljali izključno v zvezi z izvedbo te pogodbe.</w:t>
      </w:r>
    </w:p>
    <w:p w14:paraId="041C17C2" w14:textId="77777777" w:rsidR="00006E5A" w:rsidRDefault="00141546" w:rsidP="00141546">
      <w:pPr>
        <w:widowControl w:val="0"/>
        <w:numPr>
          <w:ilvl w:val="2"/>
          <w:numId w:val="27"/>
        </w:numPr>
        <w:spacing w:before="120" w:after="120" w:line="240" w:lineRule="auto"/>
        <w:jc w:val="both"/>
        <w:rPr>
          <w:rFonts w:ascii="Verdana" w:hAnsi="Verdana"/>
          <w:sz w:val="20"/>
          <w:szCs w:val="20"/>
          <w:lang w:val="sl-SI"/>
        </w:rPr>
      </w:pPr>
      <w:r>
        <w:rPr>
          <w:rFonts w:ascii="Verdana" w:hAnsi="Verdana"/>
          <w:sz w:val="20"/>
          <w:szCs w:val="20"/>
          <w:lang w:val="sl-SI"/>
        </w:rPr>
        <w:t>Izvajalec je dolžan obvestiti svoje delavce, da lahko pri svojem delu pridejo v stik z zaupnimi podatki, pri delu z njimi pa morajo ti ravnati z največjo mero skrbnosti.</w:t>
      </w:r>
    </w:p>
    <w:p w14:paraId="44C8273F" w14:textId="77777777" w:rsidR="00006E5A" w:rsidRDefault="00141546" w:rsidP="00141546">
      <w:pPr>
        <w:widowControl w:val="0"/>
        <w:numPr>
          <w:ilvl w:val="2"/>
          <w:numId w:val="27"/>
        </w:numPr>
        <w:spacing w:before="120" w:after="120" w:line="240" w:lineRule="auto"/>
        <w:jc w:val="both"/>
        <w:rPr>
          <w:rFonts w:ascii="Verdana" w:hAnsi="Verdana"/>
          <w:sz w:val="20"/>
          <w:szCs w:val="20"/>
          <w:lang w:val="sl-SI"/>
        </w:rPr>
      </w:pPr>
      <w:r>
        <w:rPr>
          <w:rFonts w:ascii="Verdana" w:hAnsi="Verdana"/>
          <w:sz w:val="20"/>
          <w:szCs w:val="20"/>
          <w:lang w:val="sl-SI"/>
        </w:rPr>
        <w:t>Izvajalec mora naročnika takoj obvestiti o vsakem disciplinskem ali drugem postopku zaradi kršitev delovnih obveznosti, ki ga je zoper svojega delavca sprožil v zvezi z izvajanjem del iz te pogodbe. Izvajalec je dolžan na zahtevo naročnika nadomestiti delavca, če slednji izkaže, da je ravnal ali poskušal ravnati v nasprotju z določbami te pogodbe.</w:t>
      </w:r>
    </w:p>
    <w:p w14:paraId="4D967773" w14:textId="77777777" w:rsidR="00006E5A" w:rsidRDefault="00141546" w:rsidP="00141546">
      <w:pPr>
        <w:widowControl w:val="0"/>
        <w:numPr>
          <w:ilvl w:val="2"/>
          <w:numId w:val="27"/>
        </w:numPr>
        <w:spacing w:after="120" w:line="240" w:lineRule="auto"/>
        <w:jc w:val="both"/>
        <w:rPr>
          <w:rFonts w:ascii="Verdana" w:hAnsi="Verdana"/>
          <w:sz w:val="20"/>
          <w:szCs w:val="20"/>
          <w:lang w:val="sl-SI"/>
        </w:rPr>
      </w:pPr>
      <w:r>
        <w:rPr>
          <w:rFonts w:ascii="Verdana" w:hAnsi="Verdana"/>
          <w:sz w:val="20"/>
          <w:szCs w:val="20"/>
          <w:lang w:val="sl-SI"/>
        </w:rPr>
        <w:t>Za izvajalca, ki opravlja za naročnika pogodbene obveznosti, velja glede teh obveznosti enako strog način varovanja podatkov, kot jih ima naročnik.</w:t>
      </w:r>
    </w:p>
    <w:p w14:paraId="20714F45" w14:textId="77777777" w:rsidR="00006E5A" w:rsidRDefault="00141546" w:rsidP="00141546">
      <w:pPr>
        <w:widowControl w:val="0"/>
        <w:numPr>
          <w:ilvl w:val="2"/>
          <w:numId w:val="27"/>
        </w:numPr>
        <w:spacing w:after="120" w:line="240" w:lineRule="auto"/>
        <w:jc w:val="both"/>
        <w:rPr>
          <w:rFonts w:ascii="Verdana" w:hAnsi="Verdana"/>
          <w:sz w:val="20"/>
          <w:szCs w:val="20"/>
          <w:lang w:val="sl-SI"/>
        </w:rPr>
      </w:pPr>
      <w:r>
        <w:rPr>
          <w:rFonts w:ascii="Verdana" w:hAnsi="Verdana"/>
          <w:sz w:val="20"/>
          <w:szCs w:val="20"/>
          <w:lang w:val="sl-SI"/>
        </w:rPr>
        <w:t>Obveznost varovanja podatkov se nanaša tako na čas izvrševanja pogodbe, kot tudi za čas po tem. V primeru kršitve določb o varovanju poslovne skrivnosti, osebnih ali drugih občutljivih oziroma zaupnih podatkov naročnika, je izvajalec naročniku odškodninsko odgovoren za vso posredno in neposredno škodo. Morebitna zloraba podatkov pa pomeni tudi kazensko odgovornost kršiteljev.</w:t>
      </w:r>
    </w:p>
    <w:p w14:paraId="35FAD166" w14:textId="77777777" w:rsidR="00006E5A" w:rsidRDefault="00141546" w:rsidP="00141546">
      <w:pPr>
        <w:pStyle w:val="ListParagraph"/>
        <w:widowControl w:val="0"/>
        <w:numPr>
          <w:ilvl w:val="2"/>
          <w:numId w:val="27"/>
        </w:numPr>
        <w:spacing w:after="120" w:line="240" w:lineRule="auto"/>
        <w:jc w:val="both"/>
        <w:rPr>
          <w:rFonts w:ascii="Verdana" w:hAnsi="Verdana"/>
          <w:sz w:val="20"/>
          <w:szCs w:val="20"/>
          <w:lang w:val="sl-SI"/>
        </w:rPr>
      </w:pPr>
      <w:r>
        <w:rPr>
          <w:rFonts w:ascii="Verdana" w:hAnsi="Verdana"/>
          <w:sz w:val="20"/>
          <w:szCs w:val="20"/>
          <w:lang w:val="sl-SI"/>
        </w:rPr>
        <w:t>Naročnik lahko pri izvedbi del na lokaciji od delavcev izvajalca zahteva, da izkažejo seznanjenost z vsebino iz prvega odstavka tega člena. Delavec mora pri takem delu imeti pri sebi ustrezno pooblastilo izvajalca, da lahko opravlja delo na lokaciji, kjer obstaja verjetnost, da bo prišel v stik z zaupnimi podatki.</w:t>
      </w:r>
    </w:p>
    <w:p w14:paraId="72400CE5" w14:textId="77777777" w:rsidR="00006E5A" w:rsidRDefault="00006E5A">
      <w:pPr>
        <w:pStyle w:val="ListParagraph"/>
        <w:widowControl w:val="0"/>
        <w:spacing w:after="120" w:line="240" w:lineRule="auto"/>
        <w:ind w:left="714"/>
        <w:jc w:val="both"/>
        <w:rPr>
          <w:rFonts w:ascii="Verdana" w:hAnsi="Verdana"/>
          <w:sz w:val="20"/>
          <w:szCs w:val="20"/>
          <w:lang w:val="sl-SI"/>
        </w:rPr>
      </w:pPr>
    </w:p>
    <w:p w14:paraId="1E3B9B0A" w14:textId="77777777" w:rsidR="00006E5A" w:rsidRDefault="00141546" w:rsidP="00141546">
      <w:pPr>
        <w:pStyle w:val="ListParagraph"/>
        <w:widowControl w:val="0"/>
        <w:numPr>
          <w:ilvl w:val="0"/>
          <w:numId w:val="11"/>
        </w:numPr>
        <w:spacing w:after="120" w:line="240" w:lineRule="auto"/>
        <w:jc w:val="center"/>
        <w:rPr>
          <w:rFonts w:ascii="Verdana" w:hAnsi="Verdana"/>
          <w:sz w:val="20"/>
          <w:szCs w:val="20"/>
          <w:lang w:val="sl-SI"/>
        </w:rPr>
      </w:pPr>
      <w:r>
        <w:rPr>
          <w:rFonts w:ascii="Verdana" w:hAnsi="Verdana"/>
          <w:sz w:val="20"/>
          <w:szCs w:val="20"/>
          <w:lang w:val="sl-SI"/>
        </w:rPr>
        <w:t>člen</w:t>
      </w:r>
    </w:p>
    <w:p w14:paraId="6FB78D32" w14:textId="77777777" w:rsidR="00006E5A" w:rsidRDefault="00141546">
      <w:pPr>
        <w:widowControl w:val="0"/>
        <w:spacing w:before="120" w:after="120" w:line="240" w:lineRule="auto"/>
        <w:ind w:firstLine="357"/>
        <w:jc w:val="center"/>
        <w:rPr>
          <w:rFonts w:ascii="Verdana" w:hAnsi="Verdana"/>
          <w:sz w:val="20"/>
          <w:szCs w:val="20"/>
          <w:lang w:val="sl-SI"/>
        </w:rPr>
      </w:pPr>
      <w:r>
        <w:rPr>
          <w:rFonts w:ascii="Verdana" w:hAnsi="Verdana"/>
          <w:sz w:val="20"/>
          <w:szCs w:val="20"/>
          <w:lang w:val="sl-SI"/>
        </w:rPr>
        <w:t>KONČNE DOLOČBE</w:t>
      </w:r>
    </w:p>
    <w:p w14:paraId="6FB0AAB3" w14:textId="77777777" w:rsidR="00006E5A" w:rsidRDefault="00141546" w:rsidP="00141546">
      <w:pPr>
        <w:widowControl w:val="0"/>
        <w:numPr>
          <w:ilvl w:val="2"/>
          <w:numId w:val="51"/>
        </w:numPr>
        <w:spacing w:before="120" w:after="120" w:line="240" w:lineRule="auto"/>
        <w:jc w:val="both"/>
        <w:rPr>
          <w:rFonts w:ascii="Verdana" w:hAnsi="Verdana"/>
          <w:sz w:val="20"/>
          <w:szCs w:val="20"/>
          <w:lang w:val="sl-SI"/>
        </w:rPr>
      </w:pPr>
      <w:r>
        <w:rPr>
          <w:rFonts w:ascii="Verdana" w:hAnsi="Verdana"/>
          <w:sz w:val="20"/>
          <w:szCs w:val="20"/>
          <w:lang w:val="sl-SI"/>
        </w:rPr>
        <w:t>Pogodba, pri kateri kdo v imenu ali na račun druge pogodbene stranke, predstavniku ali posredniku organa ali organizacije iz javnega sektorja obljubi, ponudi ali da kakšno nedovoljeno korist za:</w:t>
      </w:r>
    </w:p>
    <w:p w14:paraId="679198D3" w14:textId="77777777" w:rsidR="00006E5A" w:rsidRDefault="00141546" w:rsidP="00141546">
      <w:pPr>
        <w:widowControl w:val="0"/>
        <w:numPr>
          <w:ilvl w:val="3"/>
          <w:numId w:val="28"/>
        </w:numPr>
        <w:spacing w:before="120" w:after="120" w:line="240" w:lineRule="auto"/>
        <w:jc w:val="both"/>
        <w:rPr>
          <w:rFonts w:ascii="Verdana" w:hAnsi="Verdana"/>
          <w:sz w:val="20"/>
          <w:szCs w:val="20"/>
          <w:lang w:val="sl-SI"/>
        </w:rPr>
      </w:pPr>
      <w:r>
        <w:rPr>
          <w:rFonts w:ascii="Verdana" w:hAnsi="Verdana"/>
          <w:sz w:val="20"/>
          <w:szCs w:val="20"/>
          <w:lang w:val="sl-SI"/>
        </w:rPr>
        <w:t>pridobitev posla ali</w:t>
      </w:r>
    </w:p>
    <w:p w14:paraId="57A0C3F9" w14:textId="77777777" w:rsidR="00006E5A" w:rsidRDefault="00141546" w:rsidP="00141546">
      <w:pPr>
        <w:widowControl w:val="0"/>
        <w:numPr>
          <w:ilvl w:val="3"/>
          <w:numId w:val="28"/>
        </w:numPr>
        <w:spacing w:before="120" w:after="120" w:line="240" w:lineRule="auto"/>
        <w:jc w:val="both"/>
        <w:rPr>
          <w:rFonts w:ascii="Verdana" w:hAnsi="Verdana"/>
          <w:sz w:val="20"/>
          <w:szCs w:val="20"/>
          <w:lang w:val="sl-SI"/>
        </w:rPr>
      </w:pPr>
      <w:r>
        <w:rPr>
          <w:rFonts w:ascii="Verdana" w:hAnsi="Verdana"/>
          <w:sz w:val="20"/>
          <w:szCs w:val="20"/>
          <w:lang w:val="sl-SI"/>
        </w:rPr>
        <w:t>za sklenitev posla pod ugodnejšimi pogoji ali</w:t>
      </w:r>
    </w:p>
    <w:p w14:paraId="4D8B01D2" w14:textId="77777777" w:rsidR="00006E5A" w:rsidRDefault="00141546" w:rsidP="00141546">
      <w:pPr>
        <w:widowControl w:val="0"/>
        <w:numPr>
          <w:ilvl w:val="3"/>
          <w:numId w:val="28"/>
        </w:numPr>
        <w:spacing w:before="120" w:after="120" w:line="240" w:lineRule="auto"/>
        <w:jc w:val="both"/>
        <w:rPr>
          <w:rFonts w:ascii="Verdana" w:hAnsi="Verdana"/>
          <w:sz w:val="20"/>
          <w:szCs w:val="20"/>
          <w:lang w:val="sl-SI"/>
        </w:rPr>
      </w:pPr>
      <w:r>
        <w:rPr>
          <w:rFonts w:ascii="Verdana" w:hAnsi="Verdana"/>
          <w:sz w:val="20"/>
          <w:szCs w:val="20"/>
          <w:lang w:val="sl-SI"/>
        </w:rPr>
        <w:t>za opustitev dolžnega nadzora nad izvajanjem pogodbenih obveznosti ali</w:t>
      </w:r>
    </w:p>
    <w:p w14:paraId="68D1B160" w14:textId="77777777" w:rsidR="00006E5A" w:rsidRDefault="00141546" w:rsidP="00141546">
      <w:pPr>
        <w:widowControl w:val="0"/>
        <w:numPr>
          <w:ilvl w:val="3"/>
          <w:numId w:val="28"/>
        </w:numPr>
        <w:spacing w:before="120" w:after="120" w:line="240" w:lineRule="auto"/>
        <w:jc w:val="both"/>
        <w:rPr>
          <w:rFonts w:ascii="Verdana" w:hAnsi="Verdana"/>
          <w:sz w:val="20"/>
          <w:szCs w:val="20"/>
          <w:lang w:val="sl-SI"/>
        </w:rPr>
      </w:pPr>
      <w:r>
        <w:rPr>
          <w:rFonts w:ascii="Verdana" w:hAnsi="Verdana"/>
          <w:sz w:val="20"/>
          <w:szCs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4F8E92C8" w14:textId="77777777" w:rsidR="00006E5A" w:rsidRDefault="00141546">
      <w:pPr>
        <w:widowControl w:val="0"/>
        <w:spacing w:before="120" w:after="120" w:line="240" w:lineRule="auto"/>
        <w:ind w:left="720"/>
        <w:jc w:val="both"/>
        <w:rPr>
          <w:rFonts w:ascii="Verdana" w:hAnsi="Verdana"/>
          <w:sz w:val="20"/>
          <w:szCs w:val="20"/>
          <w:lang w:val="sl-SI"/>
        </w:rPr>
      </w:pPr>
      <w:r>
        <w:rPr>
          <w:rFonts w:ascii="Verdana" w:hAnsi="Verdana"/>
          <w:sz w:val="20"/>
          <w:szCs w:val="20"/>
          <w:lang w:val="sl-SI"/>
        </w:rPr>
        <w:t>je v primeru citiranih ravnanj nična.</w:t>
      </w:r>
    </w:p>
    <w:p w14:paraId="2BA1D381" w14:textId="77777777" w:rsidR="00006E5A" w:rsidRDefault="00141546" w:rsidP="00141546">
      <w:pPr>
        <w:widowControl w:val="0"/>
        <w:numPr>
          <w:ilvl w:val="2"/>
          <w:numId w:val="28"/>
        </w:numPr>
        <w:spacing w:before="120" w:after="120" w:line="240" w:lineRule="auto"/>
        <w:jc w:val="both"/>
        <w:rPr>
          <w:rFonts w:ascii="Verdana" w:hAnsi="Verdana"/>
          <w:sz w:val="20"/>
          <w:szCs w:val="20"/>
          <w:lang w:val="sl-SI"/>
        </w:rPr>
      </w:pPr>
      <w:r>
        <w:rPr>
          <w:rFonts w:ascii="Verdana" w:hAnsi="Verdana"/>
          <w:sz w:val="20"/>
          <w:szCs w:val="20"/>
          <w:lang w:val="sl-SI"/>
        </w:rPr>
        <w:lastRenderedPageBreak/>
        <w:t>Pogodba se lahko spremeni ali dopolni s pisnim aneksom, ki ga sprejmeta in podpišeta obe pogodbeni stranki. Če katerakoli od določb te pogodbe je ali postane neveljavna, to ne vpliva na ostale določbe. Neveljavna določba se nadomesti z veljavno, ki mora čim bolj ustrezati namenu, ki ga je želela doseči neveljavna določba.</w:t>
      </w:r>
    </w:p>
    <w:p w14:paraId="7A3BD553" w14:textId="77777777" w:rsidR="00006E5A" w:rsidRDefault="00141546" w:rsidP="00141546">
      <w:pPr>
        <w:widowControl w:val="0"/>
        <w:numPr>
          <w:ilvl w:val="2"/>
          <w:numId w:val="28"/>
        </w:numPr>
        <w:spacing w:before="120" w:after="120" w:line="240" w:lineRule="auto"/>
        <w:jc w:val="both"/>
        <w:rPr>
          <w:rFonts w:ascii="Verdana" w:hAnsi="Verdana"/>
          <w:sz w:val="20"/>
          <w:szCs w:val="20"/>
          <w:lang w:val="sl-SI"/>
        </w:rPr>
      </w:pPr>
      <w:r>
        <w:rPr>
          <w:rFonts w:ascii="Verdana" w:hAnsi="Verdana"/>
          <w:sz w:val="20"/>
          <w:szCs w:val="20"/>
          <w:lang w:val="sl-SI"/>
        </w:rPr>
        <w:t>Za urejanje medsebojnih obveznosti in pravic, ki niso izrecno dogovorjene s to pogodbo, se uporabljajo določila zakona, ki ureja obligacijska razmerja in drugi predpisi, ki urejajo pogodbene odnose.</w:t>
      </w:r>
    </w:p>
    <w:p w14:paraId="6473CCB5" w14:textId="77777777" w:rsidR="00006E5A" w:rsidRDefault="00141546" w:rsidP="00141546">
      <w:pPr>
        <w:widowControl w:val="0"/>
        <w:numPr>
          <w:ilvl w:val="2"/>
          <w:numId w:val="28"/>
        </w:numPr>
        <w:spacing w:before="120" w:after="120" w:line="240" w:lineRule="auto"/>
        <w:jc w:val="both"/>
        <w:rPr>
          <w:rFonts w:ascii="Verdana" w:hAnsi="Verdana"/>
          <w:sz w:val="20"/>
          <w:szCs w:val="20"/>
          <w:lang w:val="sl-SI"/>
        </w:rPr>
      </w:pPr>
      <w:r>
        <w:rPr>
          <w:rFonts w:ascii="Verdana" w:hAnsi="Verdana"/>
          <w:sz w:val="20"/>
          <w:szCs w:val="20"/>
          <w:lang w:val="sl-SI"/>
        </w:rPr>
        <w:t>S podpisom te pogodbe se izvajalec strinja z objavo te pogodbe in javno dostopnih informacij javnega značaja iz te pogodbe na nacionalnem portalu, namenjenem objavam o javnih naročilih, skladno z določbami zakona, ki ureja dostop do informacij javnega značaja in določbami pravilnika, ki ureja objave pogodb s področja javnega naročanja, koncesij in javno-zasebnih partnerstev.</w:t>
      </w:r>
    </w:p>
    <w:p w14:paraId="498129D3" w14:textId="77777777" w:rsidR="00006E5A" w:rsidRDefault="00141546" w:rsidP="00141546">
      <w:pPr>
        <w:widowControl w:val="0"/>
        <w:numPr>
          <w:ilvl w:val="2"/>
          <w:numId w:val="28"/>
        </w:numPr>
        <w:spacing w:before="120" w:after="120" w:line="240" w:lineRule="auto"/>
        <w:jc w:val="both"/>
        <w:rPr>
          <w:rFonts w:ascii="Verdana" w:hAnsi="Verdana"/>
          <w:sz w:val="20"/>
          <w:szCs w:val="20"/>
          <w:lang w:val="sl-SI"/>
        </w:rPr>
      </w:pPr>
      <w:r>
        <w:rPr>
          <w:rFonts w:ascii="Verdana" w:hAnsi="Verdana"/>
          <w:sz w:val="20"/>
          <w:szCs w:val="20"/>
          <w:lang w:val="sl-SI"/>
        </w:rPr>
        <w:t>Pogodbeni stranki se dogovorita, da bosta poskušali vse spore iz te pogodbe rešiti sporazumno z neposrednimi pogovori med pooblaščenimi predstavniki obeh pogodbenih strank. V kolikor sporazum med strankama ne bi bil mogoč, se dogovorita, da bo o sporih iz pogodbe odločalo stvarno pristojno sodišče po sedežu naročnika.</w:t>
      </w:r>
    </w:p>
    <w:p w14:paraId="7B2E56F8" w14:textId="77777777" w:rsidR="00006E5A" w:rsidRDefault="00141546" w:rsidP="00141546">
      <w:pPr>
        <w:widowControl w:val="0"/>
        <w:numPr>
          <w:ilvl w:val="2"/>
          <w:numId w:val="28"/>
        </w:numPr>
        <w:spacing w:before="120" w:after="120" w:line="240" w:lineRule="auto"/>
        <w:jc w:val="both"/>
        <w:rPr>
          <w:rFonts w:ascii="Verdana" w:hAnsi="Verdana"/>
          <w:sz w:val="20"/>
          <w:szCs w:val="20"/>
          <w:lang w:val="sl-SI"/>
        </w:rPr>
      </w:pPr>
      <w:r>
        <w:rPr>
          <w:rFonts w:ascii="Verdana" w:hAnsi="Verdana"/>
          <w:sz w:val="20"/>
          <w:szCs w:val="20"/>
          <w:lang w:val="sl-SI"/>
        </w:rPr>
        <w:t>Pogodba je sklenjena pod razveznim pogojem, ki se uresniči, če je naročnik seznanjen, da je:</w:t>
      </w:r>
    </w:p>
    <w:p w14:paraId="3BCB67B2" w14:textId="77777777" w:rsidR="00006E5A" w:rsidRDefault="00141546" w:rsidP="00141546">
      <w:pPr>
        <w:pStyle w:val="ListParagraph"/>
        <w:widowControl w:val="0"/>
        <w:numPr>
          <w:ilvl w:val="0"/>
          <w:numId w:val="29"/>
        </w:numPr>
        <w:spacing w:before="120" w:after="120" w:line="240" w:lineRule="auto"/>
        <w:ind w:left="1429" w:hanging="357"/>
        <w:jc w:val="both"/>
        <w:rPr>
          <w:rFonts w:ascii="Verdana" w:hAnsi="Verdana"/>
          <w:sz w:val="20"/>
          <w:szCs w:val="20"/>
          <w:lang w:val="sl-SI"/>
        </w:rPr>
      </w:pPr>
      <w:r>
        <w:rPr>
          <w:rFonts w:ascii="Verdana" w:hAnsi="Verdana"/>
          <w:sz w:val="20"/>
          <w:szCs w:val="20"/>
          <w:lang w:val="sl-SI"/>
        </w:rPr>
        <w:t>sodišče s pravnomočno odločitvijo ugotovilo kršitev obveznosti iz drugega odstavka 3. člena ZJN-3 s strani izvajalca pogodbe o izvedbi javnega naročila ali njegovega podizvajalca;</w:t>
      </w:r>
    </w:p>
    <w:p w14:paraId="0555FE65" w14:textId="77777777" w:rsidR="00006E5A" w:rsidRDefault="00141546" w:rsidP="00141546">
      <w:pPr>
        <w:pStyle w:val="ListParagraph"/>
        <w:widowControl w:val="0"/>
        <w:numPr>
          <w:ilvl w:val="0"/>
          <w:numId w:val="29"/>
        </w:numPr>
        <w:spacing w:before="120" w:after="120" w:line="240" w:lineRule="auto"/>
        <w:jc w:val="both"/>
        <w:rPr>
          <w:rFonts w:ascii="Verdana" w:hAnsi="Verdana"/>
          <w:sz w:val="20"/>
          <w:szCs w:val="20"/>
          <w:lang w:val="sl-SI"/>
        </w:rPr>
      </w:pPr>
      <w:r>
        <w:rPr>
          <w:rFonts w:ascii="Verdana" w:hAnsi="Verdana"/>
          <w:sz w:val="20"/>
          <w:szCs w:val="20"/>
          <w:lang w:val="sl-SI"/>
        </w:rPr>
        <w:t xml:space="preserve">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14:paraId="4F0D1D4A" w14:textId="77777777" w:rsidR="00006E5A" w:rsidRDefault="00141546">
      <w:pPr>
        <w:widowControl w:val="0"/>
        <w:spacing w:before="120" w:after="120" w:line="240" w:lineRule="auto"/>
        <w:ind w:left="714"/>
        <w:jc w:val="both"/>
        <w:rPr>
          <w:rFonts w:ascii="Verdana" w:hAnsi="Verdana"/>
          <w:sz w:val="20"/>
          <w:szCs w:val="20"/>
          <w:lang w:val="sl-SI"/>
        </w:rPr>
      </w:pPr>
      <w:r>
        <w:rPr>
          <w:rFonts w:ascii="Verdana" w:hAnsi="Verdana"/>
          <w:sz w:val="20"/>
          <w:szCs w:val="20"/>
          <w:lang w:val="sl-SI"/>
        </w:rPr>
        <w:t xml:space="preserve">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w:t>
      </w:r>
    </w:p>
    <w:p w14:paraId="45298D5A" w14:textId="77777777" w:rsidR="00006E5A" w:rsidRDefault="00141546">
      <w:pPr>
        <w:widowControl w:val="0"/>
        <w:spacing w:before="120" w:after="120" w:line="240" w:lineRule="auto"/>
        <w:ind w:left="714"/>
        <w:jc w:val="both"/>
        <w:rPr>
          <w:rFonts w:ascii="Verdana" w:hAnsi="Verdana"/>
          <w:sz w:val="20"/>
          <w:szCs w:val="20"/>
          <w:lang w:val="sl-SI"/>
        </w:rPr>
      </w:pPr>
      <w:r>
        <w:rPr>
          <w:rFonts w:ascii="Verdana" w:hAnsi="Verdana"/>
          <w:sz w:val="20"/>
          <w:szCs w:val="20"/>
          <w:lang w:val="sl-SI"/>
        </w:rPr>
        <w:t>V primeru izpolnitve razveznega pogoja se šteje, da je pogodba razvezana z dnem sklenitve nove pogodbe o izvedbi javnega naročila.</w:t>
      </w:r>
    </w:p>
    <w:p w14:paraId="66209DFE" w14:textId="77777777" w:rsidR="00006E5A" w:rsidRDefault="00141546">
      <w:pPr>
        <w:widowControl w:val="0"/>
        <w:spacing w:before="120" w:after="120" w:line="240" w:lineRule="auto"/>
        <w:ind w:left="714"/>
        <w:jc w:val="both"/>
        <w:rPr>
          <w:rFonts w:ascii="Verdana" w:hAnsi="Verdana"/>
          <w:sz w:val="20"/>
          <w:szCs w:val="20"/>
          <w:lang w:val="sl-SI"/>
        </w:rPr>
      </w:pPr>
      <w:r>
        <w:rPr>
          <w:rFonts w:ascii="Verdana" w:hAnsi="Verdana"/>
          <w:sz w:val="20"/>
          <w:szCs w:val="20"/>
          <w:lang w:val="sl-SI"/>
        </w:rPr>
        <w:t>Če naročnik v zakonsko določenem roku ne začne novega postopka javnega naročila, se šteje, da je pogodba razvezana trideseti dan od seznanitve s kršitvijo.</w:t>
      </w:r>
    </w:p>
    <w:p w14:paraId="0C5A137C" w14:textId="77777777" w:rsidR="00006E5A" w:rsidRDefault="00141546" w:rsidP="00141546">
      <w:pPr>
        <w:widowControl w:val="0"/>
        <w:numPr>
          <w:ilvl w:val="2"/>
          <w:numId w:val="28"/>
        </w:numPr>
        <w:spacing w:before="120" w:after="120" w:line="240" w:lineRule="auto"/>
        <w:jc w:val="both"/>
        <w:rPr>
          <w:rFonts w:ascii="Verdana" w:hAnsi="Verdana"/>
          <w:sz w:val="20"/>
          <w:szCs w:val="20"/>
          <w:lang w:val="sl-SI"/>
        </w:rPr>
      </w:pPr>
      <w:r>
        <w:rPr>
          <w:rFonts w:ascii="Verdana" w:hAnsi="Verdana"/>
          <w:sz w:val="20"/>
          <w:szCs w:val="20"/>
          <w:lang w:val="sl-SI"/>
        </w:rPr>
        <w:t>Pogodba je sklenjena pod razveznim pogojem, ki se v primeru izpolnitve okoliščin iz drugega odstavka 67.a člena ZJN-3A ter ob upoštevanju četrtega odstavka istega člena, uresniči z dnem sklenitve nove pogodbe o izvedbi javnega naročila za predmetno naročilo.</w:t>
      </w:r>
    </w:p>
    <w:p w14:paraId="76AA3956" w14:textId="77777777" w:rsidR="00006E5A" w:rsidRDefault="00141546" w:rsidP="00141546">
      <w:pPr>
        <w:widowControl w:val="0"/>
        <w:numPr>
          <w:ilvl w:val="2"/>
          <w:numId w:val="28"/>
        </w:numPr>
        <w:spacing w:before="120" w:after="120" w:line="240" w:lineRule="auto"/>
        <w:jc w:val="both"/>
        <w:rPr>
          <w:rFonts w:ascii="Verdana" w:hAnsi="Verdana"/>
          <w:sz w:val="20"/>
          <w:szCs w:val="20"/>
          <w:lang w:val="sl-SI"/>
        </w:rPr>
      </w:pPr>
      <w:r>
        <w:rPr>
          <w:rFonts w:ascii="Verdana" w:hAnsi="Verdana"/>
          <w:sz w:val="20"/>
          <w:szCs w:val="20"/>
          <w:lang w:val="sl-SI"/>
        </w:rPr>
        <w:t>Pogodba je sestavljena v dveh izvodih, od katerih prejme vsaka pogodbena stranka po en izvod.</w:t>
      </w:r>
    </w:p>
    <w:tbl>
      <w:tblPr>
        <w:tblW w:w="9696" w:type="dxa"/>
        <w:jc w:val="center"/>
        <w:tblLayout w:type="fixed"/>
        <w:tblCellMar>
          <w:top w:w="57" w:type="dxa"/>
          <w:left w:w="57" w:type="dxa"/>
          <w:bottom w:w="57" w:type="dxa"/>
          <w:right w:w="57" w:type="dxa"/>
        </w:tblCellMar>
        <w:tblLook w:val="04A0" w:firstRow="1" w:lastRow="0" w:firstColumn="1" w:lastColumn="0" w:noHBand="0" w:noVBand="1"/>
      </w:tblPr>
      <w:tblGrid>
        <w:gridCol w:w="4815"/>
        <w:gridCol w:w="4881"/>
      </w:tblGrid>
      <w:tr w:rsidR="00006E5A" w14:paraId="4022C3BA" w14:textId="77777777">
        <w:trPr>
          <w:trHeight w:val="20"/>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FDB940"/>
            <w:vAlign w:val="center"/>
          </w:tcPr>
          <w:p w14:paraId="7B668868" w14:textId="77777777" w:rsidR="00006E5A" w:rsidRDefault="00141546">
            <w:pPr>
              <w:widowControl w:val="0"/>
              <w:spacing w:after="0" w:line="240" w:lineRule="auto"/>
              <w:jc w:val="center"/>
              <w:rPr>
                <w:rFonts w:ascii="Verdana" w:hAnsi="Verdana"/>
                <w:b/>
                <w:sz w:val="20"/>
                <w:szCs w:val="20"/>
                <w:lang w:val="sl-SI"/>
              </w:rPr>
            </w:pPr>
            <w:r>
              <w:rPr>
                <w:rFonts w:ascii="Verdana" w:hAnsi="Verdana"/>
                <w:b/>
                <w:sz w:val="20"/>
                <w:szCs w:val="20"/>
                <w:lang w:val="sl-SI"/>
              </w:rPr>
              <w:t>Začetek veljavnosti</w:t>
            </w:r>
          </w:p>
        </w:tc>
        <w:tc>
          <w:tcPr>
            <w:tcW w:w="4880" w:type="dxa"/>
            <w:tcBorders>
              <w:top w:val="single" w:sz="4" w:space="0" w:color="000000"/>
              <w:left w:val="single" w:sz="4" w:space="0" w:color="000000"/>
              <w:bottom w:val="single" w:sz="4" w:space="0" w:color="000000"/>
              <w:right w:val="single" w:sz="4" w:space="0" w:color="000000"/>
            </w:tcBorders>
            <w:shd w:val="clear" w:color="auto" w:fill="FDB940"/>
            <w:vAlign w:val="center"/>
          </w:tcPr>
          <w:p w14:paraId="278BFAD7" w14:textId="77777777" w:rsidR="00006E5A" w:rsidRDefault="00141546">
            <w:pPr>
              <w:widowControl w:val="0"/>
              <w:spacing w:after="0" w:line="240" w:lineRule="auto"/>
              <w:jc w:val="center"/>
              <w:rPr>
                <w:rFonts w:ascii="Verdana" w:hAnsi="Verdana"/>
                <w:b/>
                <w:sz w:val="20"/>
                <w:szCs w:val="20"/>
                <w:lang w:val="sl-SI"/>
              </w:rPr>
            </w:pPr>
            <w:r>
              <w:rPr>
                <w:rFonts w:ascii="Verdana" w:hAnsi="Verdana"/>
                <w:b/>
                <w:sz w:val="20"/>
                <w:szCs w:val="20"/>
                <w:lang w:val="sl-SI"/>
              </w:rPr>
              <w:t>Konec veljavnosti</w:t>
            </w:r>
          </w:p>
        </w:tc>
      </w:tr>
      <w:tr w:rsidR="00006E5A" w14:paraId="07380824" w14:textId="77777777">
        <w:trPr>
          <w:trHeight w:val="20"/>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FFF0D5"/>
            <w:vAlign w:val="center"/>
          </w:tcPr>
          <w:p w14:paraId="10BB8433" w14:textId="77777777" w:rsidR="00006E5A" w:rsidRDefault="00141546">
            <w:pPr>
              <w:widowControl w:val="0"/>
              <w:spacing w:after="0" w:line="240" w:lineRule="auto"/>
              <w:jc w:val="both"/>
              <w:rPr>
                <w:rFonts w:ascii="Verdana" w:hAnsi="Verdana"/>
                <w:sz w:val="20"/>
                <w:szCs w:val="20"/>
                <w:lang w:val="sl-SI"/>
              </w:rPr>
            </w:pPr>
            <w:r>
              <w:rPr>
                <w:rFonts w:ascii="Verdana" w:hAnsi="Verdana"/>
                <w:sz w:val="20"/>
                <w:szCs w:val="20"/>
                <w:lang w:val="sl-SI"/>
              </w:rPr>
              <w:t>Z dnem podpisa zadnje od pogodbenih strank.</w:t>
            </w:r>
          </w:p>
        </w:tc>
        <w:tc>
          <w:tcPr>
            <w:tcW w:w="4880" w:type="dxa"/>
            <w:tcBorders>
              <w:top w:val="single" w:sz="4" w:space="0" w:color="000000"/>
              <w:left w:val="single" w:sz="4" w:space="0" w:color="000000"/>
              <w:bottom w:val="single" w:sz="4" w:space="0" w:color="000000"/>
              <w:right w:val="single" w:sz="4" w:space="0" w:color="000000"/>
            </w:tcBorders>
            <w:shd w:val="clear" w:color="auto" w:fill="FFF0D5"/>
            <w:vAlign w:val="center"/>
          </w:tcPr>
          <w:p w14:paraId="04CB52E7" w14:textId="77777777" w:rsidR="00006E5A" w:rsidRDefault="00141546">
            <w:pPr>
              <w:widowControl w:val="0"/>
              <w:spacing w:after="0" w:line="240" w:lineRule="auto"/>
              <w:jc w:val="both"/>
              <w:rPr>
                <w:rFonts w:ascii="Verdana" w:hAnsi="Verdana"/>
                <w:sz w:val="20"/>
                <w:szCs w:val="20"/>
                <w:lang w:val="sl-SI"/>
              </w:rPr>
            </w:pPr>
            <w:r>
              <w:rPr>
                <w:rFonts w:ascii="Verdana" w:hAnsi="Verdana"/>
                <w:sz w:val="20"/>
                <w:szCs w:val="20"/>
                <w:lang w:val="sl-SI"/>
              </w:rPr>
              <w:t>Po preteku 24-ih mesecev od sklenitve pogodbe.</w:t>
            </w:r>
          </w:p>
        </w:tc>
      </w:tr>
      <w:tr w:rsidR="00006E5A" w14:paraId="21C65247" w14:textId="77777777">
        <w:trPr>
          <w:trHeight w:val="20"/>
          <w:jc w:val="center"/>
        </w:trPr>
        <w:tc>
          <w:tcPr>
            <w:tcW w:w="9695" w:type="dxa"/>
            <w:gridSpan w:val="2"/>
            <w:tcBorders>
              <w:top w:val="single" w:sz="4" w:space="0" w:color="000000"/>
              <w:left w:val="single" w:sz="4" w:space="0" w:color="000000"/>
              <w:bottom w:val="single" w:sz="4" w:space="0" w:color="000000"/>
              <w:right w:val="single" w:sz="4" w:space="0" w:color="000000"/>
            </w:tcBorders>
            <w:shd w:val="clear" w:color="auto" w:fill="FDB940"/>
            <w:vAlign w:val="center"/>
          </w:tcPr>
          <w:p w14:paraId="0B9D049B" w14:textId="77777777" w:rsidR="00006E5A" w:rsidRDefault="00141546">
            <w:pPr>
              <w:widowControl w:val="0"/>
              <w:spacing w:after="0" w:line="240" w:lineRule="auto"/>
              <w:jc w:val="center"/>
              <w:rPr>
                <w:rFonts w:ascii="Verdana" w:hAnsi="Verdana"/>
                <w:sz w:val="20"/>
                <w:szCs w:val="20"/>
                <w:lang w:val="sl-SI"/>
              </w:rPr>
            </w:pPr>
            <w:r>
              <w:rPr>
                <w:rFonts w:ascii="Verdana" w:hAnsi="Verdana"/>
                <w:b/>
                <w:sz w:val="20"/>
                <w:szCs w:val="20"/>
                <w:lang w:val="sl-SI"/>
              </w:rPr>
              <w:t>Predčasna odpoved pogodbe</w:t>
            </w:r>
          </w:p>
        </w:tc>
      </w:tr>
      <w:tr w:rsidR="00006E5A" w14:paraId="5568528D" w14:textId="77777777">
        <w:trPr>
          <w:trHeight w:val="20"/>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FDB940"/>
            <w:vAlign w:val="center"/>
          </w:tcPr>
          <w:p w14:paraId="504F2876" w14:textId="77777777" w:rsidR="00006E5A" w:rsidRDefault="00141546">
            <w:pPr>
              <w:widowControl w:val="0"/>
              <w:spacing w:after="0" w:line="240" w:lineRule="auto"/>
              <w:jc w:val="center"/>
              <w:rPr>
                <w:rFonts w:ascii="Verdana" w:hAnsi="Verdana"/>
                <w:b/>
                <w:sz w:val="20"/>
                <w:szCs w:val="20"/>
                <w:lang w:val="sl-SI"/>
              </w:rPr>
            </w:pPr>
            <w:r>
              <w:rPr>
                <w:rFonts w:ascii="Verdana" w:hAnsi="Verdana"/>
                <w:b/>
                <w:sz w:val="20"/>
                <w:szCs w:val="20"/>
                <w:lang w:val="sl-SI"/>
              </w:rPr>
              <w:t>Razlogi</w:t>
            </w:r>
          </w:p>
        </w:tc>
        <w:tc>
          <w:tcPr>
            <w:tcW w:w="4880" w:type="dxa"/>
            <w:tcBorders>
              <w:top w:val="single" w:sz="4" w:space="0" w:color="000000"/>
              <w:left w:val="single" w:sz="4" w:space="0" w:color="000000"/>
              <w:bottom w:val="single" w:sz="4" w:space="0" w:color="000000"/>
              <w:right w:val="single" w:sz="4" w:space="0" w:color="000000"/>
            </w:tcBorders>
            <w:shd w:val="clear" w:color="auto" w:fill="FDB940"/>
            <w:vAlign w:val="center"/>
          </w:tcPr>
          <w:p w14:paraId="07D01954" w14:textId="77777777" w:rsidR="00006E5A" w:rsidRDefault="00141546">
            <w:pPr>
              <w:widowControl w:val="0"/>
              <w:spacing w:after="0" w:line="240" w:lineRule="auto"/>
              <w:jc w:val="center"/>
              <w:rPr>
                <w:rFonts w:ascii="Verdana" w:hAnsi="Verdana"/>
                <w:b/>
                <w:sz w:val="20"/>
                <w:szCs w:val="20"/>
                <w:lang w:val="sl-SI"/>
              </w:rPr>
            </w:pPr>
            <w:r>
              <w:rPr>
                <w:rFonts w:ascii="Verdana" w:hAnsi="Verdana"/>
                <w:b/>
                <w:sz w:val="20"/>
                <w:szCs w:val="20"/>
                <w:lang w:val="sl-SI"/>
              </w:rPr>
              <w:t>Odpoved velja</w:t>
            </w:r>
          </w:p>
        </w:tc>
      </w:tr>
      <w:tr w:rsidR="00006E5A" w14:paraId="1B4B84E8" w14:textId="77777777">
        <w:trPr>
          <w:trHeight w:val="20"/>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FFF0D5"/>
            <w:vAlign w:val="center"/>
          </w:tcPr>
          <w:p w14:paraId="1E33DD6A" w14:textId="77777777" w:rsidR="00006E5A" w:rsidRDefault="00141546">
            <w:pPr>
              <w:widowControl w:val="0"/>
              <w:numPr>
                <w:ilvl w:val="0"/>
                <w:numId w:val="2"/>
              </w:numPr>
              <w:spacing w:after="0" w:line="240" w:lineRule="auto"/>
              <w:jc w:val="both"/>
              <w:rPr>
                <w:rFonts w:ascii="Verdana" w:hAnsi="Verdana"/>
                <w:sz w:val="20"/>
                <w:szCs w:val="20"/>
                <w:lang w:val="sl-SI"/>
              </w:rPr>
            </w:pPr>
            <w:r>
              <w:rPr>
                <w:rFonts w:ascii="Verdana" w:hAnsi="Verdana"/>
                <w:sz w:val="20"/>
                <w:szCs w:val="20"/>
                <w:lang w:val="sl-SI"/>
              </w:rPr>
              <w:t>Naročnik uveljavi finančno zavarovanje za dobro izvedbo pogodbenih obveznosti.</w:t>
            </w:r>
          </w:p>
        </w:tc>
        <w:tc>
          <w:tcPr>
            <w:tcW w:w="4880" w:type="dxa"/>
            <w:tcBorders>
              <w:top w:val="single" w:sz="4" w:space="0" w:color="000000"/>
              <w:left w:val="single" w:sz="4" w:space="0" w:color="000000"/>
              <w:bottom w:val="single" w:sz="4" w:space="0" w:color="000000"/>
              <w:right w:val="single" w:sz="4" w:space="0" w:color="000000"/>
            </w:tcBorders>
            <w:shd w:val="clear" w:color="auto" w:fill="FFF0D5"/>
            <w:vAlign w:val="center"/>
          </w:tcPr>
          <w:p w14:paraId="46C1FE74" w14:textId="77777777" w:rsidR="00006E5A" w:rsidRDefault="00141546">
            <w:pPr>
              <w:widowControl w:val="0"/>
              <w:numPr>
                <w:ilvl w:val="0"/>
                <w:numId w:val="3"/>
              </w:numPr>
              <w:spacing w:after="0" w:line="240" w:lineRule="auto"/>
              <w:jc w:val="both"/>
              <w:rPr>
                <w:rFonts w:ascii="Verdana" w:hAnsi="Verdana"/>
                <w:sz w:val="20"/>
                <w:szCs w:val="20"/>
                <w:lang w:val="sl-SI"/>
              </w:rPr>
            </w:pPr>
            <w:r>
              <w:rPr>
                <w:rFonts w:ascii="Verdana" w:hAnsi="Verdana"/>
                <w:sz w:val="20"/>
                <w:szCs w:val="20"/>
                <w:lang w:val="sl-SI"/>
              </w:rPr>
              <w:t>Z dnem unovčenja finančnega zavarovanja.</w:t>
            </w:r>
          </w:p>
        </w:tc>
      </w:tr>
      <w:tr w:rsidR="00006E5A" w14:paraId="42B41569" w14:textId="77777777">
        <w:trPr>
          <w:trHeight w:val="20"/>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FFF0D5"/>
            <w:vAlign w:val="center"/>
          </w:tcPr>
          <w:p w14:paraId="3B3666D0" w14:textId="77777777" w:rsidR="00006E5A" w:rsidRDefault="00141546">
            <w:pPr>
              <w:widowControl w:val="0"/>
              <w:numPr>
                <w:ilvl w:val="0"/>
                <w:numId w:val="2"/>
              </w:numPr>
              <w:spacing w:after="0" w:line="240" w:lineRule="auto"/>
              <w:jc w:val="both"/>
              <w:rPr>
                <w:rFonts w:ascii="Verdana" w:hAnsi="Verdana"/>
                <w:sz w:val="20"/>
                <w:szCs w:val="20"/>
                <w:lang w:val="sl-SI"/>
              </w:rPr>
            </w:pPr>
            <w:r>
              <w:rPr>
                <w:rFonts w:ascii="Verdana" w:hAnsi="Verdana"/>
                <w:sz w:val="20"/>
                <w:szCs w:val="20"/>
                <w:lang w:val="sl-SI"/>
              </w:rPr>
              <w:t xml:space="preserve">Neutemeljena zavrnitev naročila s strani izvajalca, odstopanje od naročenega načina </w:t>
            </w:r>
            <w:r>
              <w:rPr>
                <w:rFonts w:ascii="Verdana" w:hAnsi="Verdana"/>
                <w:sz w:val="20"/>
                <w:szCs w:val="20"/>
                <w:lang w:val="sl-SI"/>
              </w:rPr>
              <w:lastRenderedPageBreak/>
              <w:t>izvedbe ali nekvalitetno oziroma nepravilno opravljena storitev.</w:t>
            </w:r>
          </w:p>
        </w:tc>
        <w:tc>
          <w:tcPr>
            <w:tcW w:w="4880" w:type="dxa"/>
            <w:vMerge w:val="restart"/>
            <w:tcBorders>
              <w:top w:val="single" w:sz="4" w:space="0" w:color="000000"/>
              <w:left w:val="single" w:sz="4" w:space="0" w:color="000000"/>
              <w:bottom w:val="single" w:sz="4" w:space="0" w:color="000000"/>
              <w:right w:val="single" w:sz="4" w:space="0" w:color="000000"/>
            </w:tcBorders>
            <w:shd w:val="clear" w:color="auto" w:fill="FFF0D5"/>
            <w:vAlign w:val="center"/>
          </w:tcPr>
          <w:p w14:paraId="31130BAF" w14:textId="77777777" w:rsidR="00006E5A" w:rsidRDefault="00141546">
            <w:pPr>
              <w:widowControl w:val="0"/>
              <w:spacing w:after="0" w:line="240" w:lineRule="auto"/>
              <w:jc w:val="both"/>
              <w:rPr>
                <w:rFonts w:ascii="Verdana" w:hAnsi="Verdana"/>
                <w:sz w:val="20"/>
                <w:szCs w:val="20"/>
                <w:lang w:val="sl-SI"/>
              </w:rPr>
            </w:pPr>
            <w:r>
              <w:rPr>
                <w:rFonts w:ascii="Verdana" w:hAnsi="Verdana"/>
                <w:sz w:val="20"/>
                <w:szCs w:val="20"/>
                <w:lang w:val="sl-SI"/>
              </w:rPr>
              <w:lastRenderedPageBreak/>
              <w:t>Ad 2-6) Z dnem, ko izvajalec prejme obvestilo o odpovedi pogodbe.</w:t>
            </w:r>
          </w:p>
        </w:tc>
      </w:tr>
      <w:tr w:rsidR="00006E5A" w14:paraId="7B5EEFC7" w14:textId="77777777">
        <w:trPr>
          <w:trHeight w:val="62"/>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FFF0D5"/>
            <w:vAlign w:val="center"/>
          </w:tcPr>
          <w:p w14:paraId="11A63903" w14:textId="77777777" w:rsidR="00006E5A" w:rsidRDefault="00141546">
            <w:pPr>
              <w:widowControl w:val="0"/>
              <w:numPr>
                <w:ilvl w:val="0"/>
                <w:numId w:val="2"/>
              </w:numPr>
              <w:spacing w:after="0" w:line="240" w:lineRule="auto"/>
              <w:jc w:val="both"/>
              <w:rPr>
                <w:rFonts w:ascii="Verdana" w:hAnsi="Verdana"/>
                <w:sz w:val="20"/>
                <w:szCs w:val="20"/>
                <w:lang w:val="sl-SI"/>
              </w:rPr>
            </w:pPr>
            <w:r>
              <w:rPr>
                <w:rFonts w:ascii="Verdana" w:hAnsi="Verdana"/>
                <w:sz w:val="20"/>
                <w:szCs w:val="20"/>
                <w:lang w:val="sl-SI"/>
              </w:rPr>
              <w:t>Zamuda izvajalca ali ponavljajoče napake pri izvajanju storitev.</w:t>
            </w:r>
          </w:p>
        </w:tc>
        <w:tc>
          <w:tcPr>
            <w:tcW w:w="4880" w:type="dxa"/>
            <w:vMerge/>
            <w:tcBorders>
              <w:top w:val="single" w:sz="4" w:space="0" w:color="000000"/>
              <w:left w:val="single" w:sz="4" w:space="0" w:color="000000"/>
              <w:bottom w:val="single" w:sz="4" w:space="0" w:color="000000"/>
              <w:right w:val="single" w:sz="4" w:space="0" w:color="000000"/>
            </w:tcBorders>
            <w:shd w:val="clear" w:color="auto" w:fill="FFF0D5"/>
            <w:vAlign w:val="center"/>
          </w:tcPr>
          <w:p w14:paraId="30E5CFBA" w14:textId="77777777" w:rsidR="00006E5A" w:rsidRDefault="00006E5A">
            <w:pPr>
              <w:widowControl w:val="0"/>
              <w:spacing w:after="0" w:line="240" w:lineRule="auto"/>
              <w:jc w:val="both"/>
              <w:rPr>
                <w:rFonts w:ascii="Verdana" w:hAnsi="Verdana"/>
                <w:sz w:val="20"/>
                <w:szCs w:val="20"/>
                <w:lang w:val="sl-SI"/>
              </w:rPr>
            </w:pPr>
          </w:p>
        </w:tc>
      </w:tr>
      <w:tr w:rsidR="00006E5A" w14:paraId="42B1DAA5" w14:textId="77777777">
        <w:trPr>
          <w:trHeight w:val="20"/>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FFF0D5"/>
            <w:vAlign w:val="center"/>
          </w:tcPr>
          <w:p w14:paraId="0421A400" w14:textId="77777777" w:rsidR="00006E5A" w:rsidRDefault="00141546">
            <w:pPr>
              <w:widowControl w:val="0"/>
              <w:numPr>
                <w:ilvl w:val="0"/>
                <w:numId w:val="2"/>
              </w:numPr>
              <w:spacing w:after="0" w:line="240" w:lineRule="auto"/>
              <w:jc w:val="both"/>
              <w:rPr>
                <w:rFonts w:ascii="Verdana" w:hAnsi="Verdana"/>
                <w:sz w:val="20"/>
                <w:szCs w:val="20"/>
                <w:lang w:val="sl-SI"/>
              </w:rPr>
            </w:pPr>
            <w:r>
              <w:rPr>
                <w:rFonts w:ascii="Verdana" w:hAnsi="Verdana"/>
                <w:sz w:val="20"/>
                <w:szCs w:val="20"/>
                <w:lang w:val="sl-SI"/>
              </w:rPr>
              <w:t>Dosežek maksimalne višine pogodbene kazni.</w:t>
            </w:r>
          </w:p>
        </w:tc>
        <w:tc>
          <w:tcPr>
            <w:tcW w:w="4880" w:type="dxa"/>
            <w:vMerge/>
            <w:tcBorders>
              <w:top w:val="single" w:sz="4" w:space="0" w:color="000000"/>
              <w:left w:val="single" w:sz="4" w:space="0" w:color="000000"/>
              <w:bottom w:val="single" w:sz="4" w:space="0" w:color="000000"/>
              <w:right w:val="single" w:sz="4" w:space="0" w:color="000000"/>
            </w:tcBorders>
            <w:shd w:val="clear" w:color="auto" w:fill="FFF0D5"/>
            <w:vAlign w:val="center"/>
          </w:tcPr>
          <w:p w14:paraId="199D4D79" w14:textId="77777777" w:rsidR="00006E5A" w:rsidRDefault="00006E5A">
            <w:pPr>
              <w:widowControl w:val="0"/>
              <w:numPr>
                <w:ilvl w:val="0"/>
                <w:numId w:val="4"/>
              </w:numPr>
              <w:spacing w:after="0" w:line="240" w:lineRule="auto"/>
              <w:jc w:val="both"/>
              <w:rPr>
                <w:rFonts w:ascii="Verdana" w:hAnsi="Verdana"/>
                <w:sz w:val="20"/>
                <w:szCs w:val="20"/>
                <w:lang w:val="sl-SI"/>
              </w:rPr>
            </w:pPr>
          </w:p>
        </w:tc>
      </w:tr>
      <w:tr w:rsidR="00006E5A" w14:paraId="00010CD3" w14:textId="77777777">
        <w:trPr>
          <w:trHeight w:val="20"/>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FFF0D5"/>
            <w:vAlign w:val="center"/>
          </w:tcPr>
          <w:p w14:paraId="3C1DD4EB" w14:textId="77777777" w:rsidR="00006E5A" w:rsidRDefault="00141546">
            <w:pPr>
              <w:widowControl w:val="0"/>
              <w:numPr>
                <w:ilvl w:val="0"/>
                <w:numId w:val="2"/>
              </w:numPr>
              <w:spacing w:after="0" w:line="240" w:lineRule="auto"/>
              <w:jc w:val="both"/>
              <w:rPr>
                <w:rFonts w:ascii="Verdana" w:hAnsi="Verdana"/>
                <w:sz w:val="20"/>
                <w:szCs w:val="20"/>
                <w:lang w:val="sl-SI"/>
              </w:rPr>
            </w:pPr>
            <w:r>
              <w:rPr>
                <w:rFonts w:ascii="Verdana" w:hAnsi="Verdana"/>
                <w:sz w:val="20"/>
                <w:szCs w:val="20"/>
                <w:lang w:val="sl-SI"/>
              </w:rPr>
              <w:t>Iz krivdnih razlogov na strani izvajalca (kršenje pogodbenih določil, predvsem nekakovostno opravljanje storitev).</w:t>
            </w:r>
          </w:p>
        </w:tc>
        <w:tc>
          <w:tcPr>
            <w:tcW w:w="4880" w:type="dxa"/>
            <w:vMerge/>
            <w:tcBorders>
              <w:top w:val="single" w:sz="4" w:space="0" w:color="000000"/>
              <w:left w:val="single" w:sz="4" w:space="0" w:color="000000"/>
              <w:bottom w:val="single" w:sz="4" w:space="0" w:color="000000"/>
              <w:right w:val="single" w:sz="4" w:space="0" w:color="000000"/>
            </w:tcBorders>
            <w:shd w:val="clear" w:color="auto" w:fill="FFF0D5"/>
            <w:vAlign w:val="center"/>
          </w:tcPr>
          <w:p w14:paraId="5F7E0134" w14:textId="77777777" w:rsidR="00006E5A" w:rsidRDefault="00006E5A">
            <w:pPr>
              <w:widowControl w:val="0"/>
              <w:numPr>
                <w:ilvl w:val="0"/>
                <w:numId w:val="4"/>
              </w:numPr>
              <w:spacing w:after="0" w:line="240" w:lineRule="auto"/>
              <w:jc w:val="both"/>
              <w:rPr>
                <w:rFonts w:ascii="Verdana" w:hAnsi="Verdana"/>
                <w:sz w:val="20"/>
                <w:szCs w:val="20"/>
                <w:lang w:val="sl-SI"/>
              </w:rPr>
            </w:pPr>
          </w:p>
        </w:tc>
      </w:tr>
      <w:tr w:rsidR="00006E5A" w14:paraId="38CBC820" w14:textId="77777777">
        <w:trPr>
          <w:trHeight w:val="20"/>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FFF0D5"/>
            <w:vAlign w:val="center"/>
          </w:tcPr>
          <w:p w14:paraId="4355A177" w14:textId="77777777" w:rsidR="00006E5A" w:rsidRDefault="00141546">
            <w:pPr>
              <w:widowControl w:val="0"/>
              <w:numPr>
                <w:ilvl w:val="0"/>
                <w:numId w:val="2"/>
              </w:numPr>
              <w:spacing w:after="0" w:line="240" w:lineRule="auto"/>
              <w:jc w:val="both"/>
              <w:rPr>
                <w:rFonts w:ascii="Verdana" w:hAnsi="Verdana"/>
                <w:sz w:val="20"/>
                <w:szCs w:val="20"/>
                <w:lang w:val="sl-SI"/>
              </w:rPr>
            </w:pPr>
            <w:r>
              <w:rPr>
                <w:rFonts w:ascii="Verdana" w:hAnsi="Verdana"/>
                <w:sz w:val="20"/>
                <w:szCs w:val="20"/>
                <w:lang w:val="sl-SI"/>
              </w:rPr>
              <w:t>V primerih določenih v 96. členu ZJN-3.</w:t>
            </w:r>
          </w:p>
        </w:tc>
        <w:tc>
          <w:tcPr>
            <w:tcW w:w="4880" w:type="dxa"/>
            <w:vMerge/>
            <w:tcBorders>
              <w:top w:val="single" w:sz="4" w:space="0" w:color="000000"/>
              <w:left w:val="single" w:sz="4" w:space="0" w:color="000000"/>
              <w:bottom w:val="single" w:sz="4" w:space="0" w:color="000000"/>
              <w:right w:val="single" w:sz="4" w:space="0" w:color="000000"/>
            </w:tcBorders>
            <w:shd w:val="clear" w:color="auto" w:fill="FFF0D5"/>
            <w:vAlign w:val="center"/>
          </w:tcPr>
          <w:p w14:paraId="47202F84" w14:textId="77777777" w:rsidR="00006E5A" w:rsidRDefault="00006E5A">
            <w:pPr>
              <w:widowControl w:val="0"/>
              <w:spacing w:after="0" w:line="240" w:lineRule="auto"/>
              <w:jc w:val="both"/>
              <w:rPr>
                <w:rFonts w:ascii="Verdana" w:hAnsi="Verdana"/>
                <w:sz w:val="20"/>
                <w:szCs w:val="20"/>
                <w:lang w:val="sl-SI"/>
              </w:rPr>
            </w:pPr>
          </w:p>
        </w:tc>
      </w:tr>
      <w:tr w:rsidR="00006E5A" w14:paraId="71A02FF3" w14:textId="77777777">
        <w:trPr>
          <w:trHeight w:val="20"/>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FFF0D5"/>
            <w:vAlign w:val="center"/>
          </w:tcPr>
          <w:p w14:paraId="7CC9400C" w14:textId="77777777" w:rsidR="00006E5A" w:rsidRDefault="00141546">
            <w:pPr>
              <w:widowControl w:val="0"/>
              <w:numPr>
                <w:ilvl w:val="0"/>
                <w:numId w:val="2"/>
              </w:numPr>
              <w:spacing w:after="0" w:line="240" w:lineRule="auto"/>
              <w:jc w:val="both"/>
              <w:rPr>
                <w:rFonts w:ascii="Verdana" w:hAnsi="Verdana"/>
                <w:sz w:val="20"/>
                <w:szCs w:val="20"/>
                <w:lang w:val="sl-SI"/>
              </w:rPr>
            </w:pPr>
            <w:r>
              <w:rPr>
                <w:rFonts w:ascii="Verdana" w:hAnsi="Verdana"/>
                <w:sz w:val="20"/>
                <w:szCs w:val="20"/>
                <w:lang w:val="sl-SI"/>
              </w:rPr>
              <w:t>Če naročnik za tekoče leto nima zagotovljenih finančnih sredstev.</w:t>
            </w:r>
          </w:p>
        </w:tc>
        <w:tc>
          <w:tcPr>
            <w:tcW w:w="4880" w:type="dxa"/>
            <w:tcBorders>
              <w:top w:val="single" w:sz="4" w:space="0" w:color="000000"/>
              <w:left w:val="single" w:sz="4" w:space="0" w:color="000000"/>
              <w:bottom w:val="single" w:sz="4" w:space="0" w:color="000000"/>
              <w:right w:val="single" w:sz="4" w:space="0" w:color="000000"/>
            </w:tcBorders>
            <w:shd w:val="clear" w:color="auto" w:fill="FFF0D5"/>
            <w:vAlign w:val="center"/>
          </w:tcPr>
          <w:p w14:paraId="4FAB170D" w14:textId="77777777" w:rsidR="00006E5A" w:rsidRDefault="00141546" w:rsidP="00141546">
            <w:pPr>
              <w:widowControl w:val="0"/>
              <w:numPr>
                <w:ilvl w:val="0"/>
                <w:numId w:val="17"/>
              </w:numPr>
              <w:spacing w:after="0" w:line="240" w:lineRule="auto"/>
              <w:jc w:val="both"/>
              <w:rPr>
                <w:rFonts w:ascii="Verdana" w:hAnsi="Verdana"/>
                <w:sz w:val="20"/>
                <w:szCs w:val="20"/>
                <w:lang w:val="sl-SI"/>
              </w:rPr>
            </w:pPr>
            <w:r>
              <w:rPr>
                <w:rFonts w:ascii="Verdana" w:hAnsi="Verdana"/>
                <w:sz w:val="20"/>
                <w:szCs w:val="20"/>
                <w:lang w:val="sl-SI"/>
              </w:rPr>
              <w:t>2 meseca od prejema pisnega obvestila.</w:t>
            </w:r>
          </w:p>
        </w:tc>
      </w:tr>
      <w:tr w:rsidR="00006E5A" w14:paraId="7A4F57DC" w14:textId="77777777">
        <w:trPr>
          <w:trHeight w:val="20"/>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FFF0D5"/>
            <w:vAlign w:val="center"/>
          </w:tcPr>
          <w:p w14:paraId="295C8280" w14:textId="77777777" w:rsidR="00006E5A" w:rsidRDefault="00141546">
            <w:pPr>
              <w:widowControl w:val="0"/>
              <w:numPr>
                <w:ilvl w:val="0"/>
                <w:numId w:val="2"/>
              </w:numPr>
              <w:spacing w:after="0" w:line="240" w:lineRule="auto"/>
              <w:jc w:val="both"/>
              <w:rPr>
                <w:rFonts w:ascii="Verdana" w:hAnsi="Verdana"/>
                <w:sz w:val="20"/>
                <w:szCs w:val="20"/>
                <w:lang w:val="sl-SI"/>
              </w:rPr>
            </w:pPr>
            <w:r>
              <w:rPr>
                <w:rFonts w:ascii="Verdana" w:hAnsi="Verdana"/>
                <w:sz w:val="20"/>
                <w:szCs w:val="20"/>
                <w:lang w:val="sl-SI"/>
              </w:rPr>
              <w:t>Če naročnik ali njegov pooblaščenec izvede novo javno naročilo z istovrstnega področja, ali organ, pooblaščen za izvedbo skupnega javnega naročila za to področje, izvede javno naročilo, ki je po veljavni zakonodaji obvezujoče za naročnika.</w:t>
            </w:r>
          </w:p>
        </w:tc>
        <w:tc>
          <w:tcPr>
            <w:tcW w:w="4880" w:type="dxa"/>
            <w:tcBorders>
              <w:top w:val="single" w:sz="4" w:space="0" w:color="000000"/>
              <w:left w:val="single" w:sz="4" w:space="0" w:color="000000"/>
              <w:bottom w:val="single" w:sz="4" w:space="0" w:color="000000"/>
              <w:right w:val="single" w:sz="4" w:space="0" w:color="000000"/>
            </w:tcBorders>
            <w:shd w:val="clear" w:color="auto" w:fill="FFF0D5"/>
            <w:vAlign w:val="center"/>
          </w:tcPr>
          <w:p w14:paraId="5D0740D7" w14:textId="77777777" w:rsidR="00006E5A" w:rsidRDefault="00141546" w:rsidP="00141546">
            <w:pPr>
              <w:widowControl w:val="0"/>
              <w:numPr>
                <w:ilvl w:val="0"/>
                <w:numId w:val="17"/>
              </w:numPr>
              <w:spacing w:after="0" w:line="240" w:lineRule="auto"/>
              <w:jc w:val="both"/>
              <w:rPr>
                <w:rFonts w:ascii="Verdana" w:hAnsi="Verdana"/>
                <w:sz w:val="20"/>
                <w:szCs w:val="20"/>
                <w:lang w:val="sl-SI"/>
              </w:rPr>
            </w:pPr>
            <w:r>
              <w:rPr>
                <w:rFonts w:ascii="Verdana" w:hAnsi="Verdana"/>
                <w:sz w:val="20"/>
                <w:szCs w:val="20"/>
                <w:lang w:val="sl-SI"/>
              </w:rPr>
              <w:t>Z dnem začetka veljavnosti pogodbe z novo izbranim izvajalcem na podlagi pravnomočnosti odločitve o oddaji novega javnega naročila.</w:t>
            </w:r>
          </w:p>
        </w:tc>
      </w:tr>
      <w:tr w:rsidR="00006E5A" w14:paraId="18C48538" w14:textId="77777777">
        <w:trPr>
          <w:trHeight w:val="20"/>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FFF0D5"/>
            <w:vAlign w:val="center"/>
          </w:tcPr>
          <w:p w14:paraId="50EA985E" w14:textId="77777777" w:rsidR="00006E5A" w:rsidRDefault="00141546">
            <w:pPr>
              <w:widowControl w:val="0"/>
              <w:numPr>
                <w:ilvl w:val="0"/>
                <w:numId w:val="2"/>
              </w:numPr>
              <w:spacing w:after="0" w:line="240" w:lineRule="auto"/>
              <w:jc w:val="both"/>
              <w:rPr>
                <w:rFonts w:ascii="Verdana" w:hAnsi="Verdana"/>
                <w:sz w:val="20"/>
                <w:szCs w:val="20"/>
                <w:lang w:val="sl-SI"/>
              </w:rPr>
            </w:pPr>
            <w:r>
              <w:rPr>
                <w:rFonts w:ascii="Verdana" w:hAnsi="Verdana"/>
                <w:sz w:val="20"/>
                <w:szCs w:val="20"/>
                <w:lang w:val="sl-SI"/>
              </w:rPr>
              <w:t>Če naročnik ne poravna zapadlih obveznosti.</w:t>
            </w:r>
          </w:p>
        </w:tc>
        <w:tc>
          <w:tcPr>
            <w:tcW w:w="4880" w:type="dxa"/>
            <w:tcBorders>
              <w:top w:val="single" w:sz="4" w:space="0" w:color="000000"/>
              <w:left w:val="single" w:sz="4" w:space="0" w:color="000000"/>
              <w:bottom w:val="single" w:sz="4" w:space="0" w:color="000000"/>
              <w:right w:val="single" w:sz="4" w:space="0" w:color="000000"/>
            </w:tcBorders>
            <w:shd w:val="clear" w:color="auto" w:fill="FFF0D5"/>
            <w:vAlign w:val="center"/>
          </w:tcPr>
          <w:p w14:paraId="52E43B51" w14:textId="77777777" w:rsidR="00006E5A" w:rsidRDefault="00141546" w:rsidP="00141546">
            <w:pPr>
              <w:widowControl w:val="0"/>
              <w:numPr>
                <w:ilvl w:val="0"/>
                <w:numId w:val="17"/>
              </w:numPr>
              <w:spacing w:after="0" w:line="240" w:lineRule="auto"/>
              <w:jc w:val="both"/>
              <w:rPr>
                <w:rFonts w:ascii="Verdana" w:hAnsi="Verdana"/>
                <w:sz w:val="20"/>
                <w:szCs w:val="20"/>
                <w:lang w:val="sl-SI"/>
              </w:rPr>
            </w:pPr>
            <w:r>
              <w:rPr>
                <w:rFonts w:ascii="Verdana" w:hAnsi="Verdana"/>
                <w:sz w:val="20"/>
                <w:szCs w:val="20"/>
                <w:lang w:val="sl-SI"/>
              </w:rPr>
              <w:t>Po preteku 30 dni od obvestila naročniku.</w:t>
            </w:r>
          </w:p>
        </w:tc>
      </w:tr>
      <w:tr w:rsidR="00006E5A" w14:paraId="7CE8CC72" w14:textId="77777777">
        <w:trPr>
          <w:trHeight w:val="20"/>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FFF0D5"/>
            <w:vAlign w:val="center"/>
          </w:tcPr>
          <w:p w14:paraId="4637734F" w14:textId="77777777" w:rsidR="00006E5A" w:rsidRDefault="00141546">
            <w:pPr>
              <w:pStyle w:val="ListParagraph"/>
              <w:widowControl w:val="0"/>
              <w:numPr>
                <w:ilvl w:val="0"/>
                <w:numId w:val="2"/>
              </w:numPr>
              <w:spacing w:after="0" w:line="240" w:lineRule="auto"/>
              <w:jc w:val="both"/>
              <w:rPr>
                <w:rFonts w:ascii="Verdana" w:hAnsi="Verdana"/>
                <w:sz w:val="20"/>
                <w:szCs w:val="20"/>
                <w:lang w:val="sl-SI"/>
              </w:rPr>
            </w:pPr>
            <w:r>
              <w:rPr>
                <w:rFonts w:ascii="Verdana" w:hAnsi="Verdana"/>
                <w:sz w:val="20"/>
                <w:szCs w:val="20"/>
                <w:lang w:val="sl-SI"/>
              </w:rPr>
              <w:t>Zaradi kršitev pogodbenih obveznosti s strani nasprotne stranke, če kršitve ne prenehajo po opominu, poslanem pisno ali elektronsko. V primeru odstopa sta pogodbeni stranki dolžni poravnati medsebojne obveznosti iz te pogodbe in nastalo škodo.</w:t>
            </w:r>
          </w:p>
        </w:tc>
        <w:tc>
          <w:tcPr>
            <w:tcW w:w="4880" w:type="dxa"/>
            <w:tcBorders>
              <w:top w:val="single" w:sz="4" w:space="0" w:color="000000"/>
              <w:left w:val="single" w:sz="4" w:space="0" w:color="000000"/>
              <w:bottom w:val="single" w:sz="4" w:space="0" w:color="000000"/>
              <w:right w:val="single" w:sz="4" w:space="0" w:color="000000"/>
            </w:tcBorders>
            <w:shd w:val="clear" w:color="auto" w:fill="FFF0D5"/>
            <w:vAlign w:val="center"/>
          </w:tcPr>
          <w:p w14:paraId="584F7FDB" w14:textId="77777777" w:rsidR="00006E5A" w:rsidRDefault="00141546" w:rsidP="00141546">
            <w:pPr>
              <w:widowControl w:val="0"/>
              <w:numPr>
                <w:ilvl w:val="0"/>
                <w:numId w:val="17"/>
              </w:numPr>
              <w:spacing w:after="0" w:line="240" w:lineRule="auto"/>
              <w:jc w:val="both"/>
              <w:rPr>
                <w:rFonts w:ascii="Verdana" w:hAnsi="Verdana"/>
                <w:sz w:val="20"/>
                <w:szCs w:val="20"/>
                <w:lang w:val="sl-SI"/>
              </w:rPr>
            </w:pPr>
            <w:r>
              <w:rPr>
                <w:rFonts w:ascii="Verdana" w:hAnsi="Verdana"/>
                <w:sz w:val="20"/>
                <w:szCs w:val="20"/>
                <w:lang w:val="sl-SI"/>
              </w:rPr>
              <w:t>Z dnem, ko nasprotna stranka prejme obvestilo o odpovedi pogodbe.</w:t>
            </w:r>
          </w:p>
        </w:tc>
      </w:tr>
      <w:tr w:rsidR="00006E5A" w14:paraId="384ACE52" w14:textId="77777777">
        <w:trPr>
          <w:trHeight w:val="20"/>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FFF0D5"/>
            <w:vAlign w:val="center"/>
          </w:tcPr>
          <w:p w14:paraId="09F83418" w14:textId="77777777" w:rsidR="00006E5A" w:rsidRDefault="00141546">
            <w:pPr>
              <w:pStyle w:val="ListParagraph"/>
              <w:widowControl w:val="0"/>
              <w:numPr>
                <w:ilvl w:val="0"/>
                <w:numId w:val="2"/>
              </w:numPr>
              <w:tabs>
                <w:tab w:val="left" w:pos="364"/>
              </w:tabs>
              <w:spacing w:after="0" w:line="240" w:lineRule="auto"/>
              <w:jc w:val="both"/>
              <w:rPr>
                <w:rFonts w:ascii="Verdana" w:hAnsi="Verdana"/>
                <w:sz w:val="20"/>
                <w:szCs w:val="20"/>
                <w:lang w:val="sl-SI"/>
              </w:rPr>
            </w:pPr>
            <w:r>
              <w:rPr>
                <w:rFonts w:ascii="Verdana" w:hAnsi="Verdana"/>
                <w:sz w:val="20"/>
                <w:szCs w:val="20"/>
                <w:lang w:val="sl-SI"/>
              </w:rPr>
              <w:t>Dogovorno med obema strankama.</w:t>
            </w:r>
          </w:p>
        </w:tc>
        <w:tc>
          <w:tcPr>
            <w:tcW w:w="4880" w:type="dxa"/>
            <w:tcBorders>
              <w:top w:val="single" w:sz="4" w:space="0" w:color="000000"/>
              <w:left w:val="single" w:sz="4" w:space="0" w:color="000000"/>
              <w:bottom w:val="single" w:sz="4" w:space="0" w:color="000000"/>
              <w:right w:val="single" w:sz="4" w:space="0" w:color="000000"/>
            </w:tcBorders>
            <w:shd w:val="clear" w:color="auto" w:fill="FFF0D5"/>
            <w:vAlign w:val="center"/>
          </w:tcPr>
          <w:p w14:paraId="11F327CE" w14:textId="77777777" w:rsidR="00006E5A" w:rsidRDefault="00141546" w:rsidP="00141546">
            <w:pPr>
              <w:widowControl w:val="0"/>
              <w:numPr>
                <w:ilvl w:val="0"/>
                <w:numId w:val="17"/>
              </w:numPr>
              <w:tabs>
                <w:tab w:val="left" w:pos="368"/>
              </w:tabs>
              <w:spacing w:after="0" w:line="240" w:lineRule="auto"/>
              <w:jc w:val="both"/>
              <w:rPr>
                <w:rFonts w:ascii="Verdana" w:hAnsi="Verdana"/>
                <w:sz w:val="20"/>
                <w:szCs w:val="20"/>
                <w:lang w:val="sl-SI"/>
              </w:rPr>
            </w:pPr>
            <w:r>
              <w:rPr>
                <w:rFonts w:ascii="Verdana" w:hAnsi="Verdana"/>
                <w:sz w:val="20"/>
                <w:szCs w:val="20"/>
                <w:lang w:val="sl-SI"/>
              </w:rPr>
              <w:t>Z dnem kot izhaja iz pisnega dogovora o prenehanju pogodbe, sicer pa z dnem sklenitve takšnega dogovora in po poravnavi medsebojnih obveznosti iz pogodbe.</w:t>
            </w:r>
          </w:p>
        </w:tc>
      </w:tr>
      <w:tr w:rsidR="00006E5A" w14:paraId="4D6725DE" w14:textId="77777777">
        <w:trPr>
          <w:trHeight w:val="20"/>
          <w:jc w:val="center"/>
        </w:trPr>
        <w:tc>
          <w:tcPr>
            <w:tcW w:w="9695" w:type="dxa"/>
            <w:gridSpan w:val="2"/>
            <w:tcBorders>
              <w:top w:val="single" w:sz="4" w:space="0" w:color="000000"/>
              <w:left w:val="single" w:sz="4" w:space="0" w:color="000000"/>
              <w:bottom w:val="single" w:sz="4" w:space="0" w:color="000000"/>
              <w:right w:val="single" w:sz="4" w:space="0" w:color="000000"/>
            </w:tcBorders>
            <w:shd w:val="clear" w:color="auto" w:fill="FFF0D5"/>
            <w:vAlign w:val="center"/>
          </w:tcPr>
          <w:p w14:paraId="28D9FA61" w14:textId="77777777" w:rsidR="00006E5A" w:rsidRDefault="00141546">
            <w:pPr>
              <w:widowControl w:val="0"/>
              <w:spacing w:after="0" w:line="240" w:lineRule="auto"/>
              <w:jc w:val="both"/>
              <w:rPr>
                <w:rFonts w:ascii="Verdana" w:hAnsi="Verdana"/>
                <w:sz w:val="20"/>
                <w:szCs w:val="20"/>
                <w:lang w:val="sl-SI"/>
              </w:rPr>
            </w:pPr>
            <w:r>
              <w:rPr>
                <w:rFonts w:ascii="Verdana" w:hAnsi="Verdana"/>
                <w:sz w:val="20"/>
                <w:szCs w:val="20"/>
                <w:lang w:val="sl-SI"/>
              </w:rPr>
              <w:t>Pogodbeni stranki si vsa sporočila iz tega člena pošiljata priporočeno po pošti. Vsako pisanje učinkuje z dnem, ko ga prejme druga pogodbena stranka. V primeru, da se poštna pošiljka, ki je drugi stranki posredovana na naslov, objavljen v Poslovnem registru Republike Slovenije, vrne z oznako neznan, preseljen ali ni dvignil, se šteje za vročeno 15. dan od poskusa vročitve.</w:t>
            </w:r>
          </w:p>
        </w:tc>
      </w:tr>
    </w:tbl>
    <w:p w14:paraId="09248C32" w14:textId="77777777" w:rsidR="00006E5A" w:rsidRDefault="00006E5A">
      <w:pPr>
        <w:widowControl w:val="0"/>
        <w:spacing w:after="0" w:line="240" w:lineRule="auto"/>
        <w:jc w:val="both"/>
        <w:rPr>
          <w:rFonts w:ascii="Verdana" w:hAnsi="Verdana"/>
          <w:sz w:val="20"/>
          <w:szCs w:val="28"/>
          <w:lang w:val="sl-SI"/>
        </w:rPr>
      </w:pPr>
    </w:p>
    <w:tbl>
      <w:tblPr>
        <w:tblW w:w="9695" w:type="dxa"/>
        <w:jc w:val="center"/>
        <w:tblLayout w:type="fixed"/>
        <w:tblCellMar>
          <w:top w:w="57" w:type="dxa"/>
          <w:left w:w="57" w:type="dxa"/>
          <w:bottom w:w="57" w:type="dxa"/>
          <w:right w:w="57" w:type="dxa"/>
        </w:tblCellMar>
        <w:tblLook w:val="04A0" w:firstRow="1" w:lastRow="0" w:firstColumn="1" w:lastColumn="0" w:noHBand="0" w:noVBand="1"/>
      </w:tblPr>
      <w:tblGrid>
        <w:gridCol w:w="2405"/>
        <w:gridCol w:w="7290"/>
      </w:tblGrid>
      <w:tr w:rsidR="00006E5A" w14:paraId="0CA14BD5" w14:textId="77777777">
        <w:trPr>
          <w:trHeight w:val="20"/>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FDB940"/>
            <w:vAlign w:val="center"/>
          </w:tcPr>
          <w:p w14:paraId="5A2305C5" w14:textId="77777777" w:rsidR="00006E5A" w:rsidRDefault="00141546">
            <w:pPr>
              <w:widowControl w:val="0"/>
              <w:spacing w:after="0" w:line="240" w:lineRule="auto"/>
              <w:jc w:val="center"/>
              <w:rPr>
                <w:rFonts w:ascii="Verdana" w:hAnsi="Verdana"/>
                <w:b/>
                <w:sz w:val="20"/>
                <w:szCs w:val="20"/>
                <w:lang w:val="sl-SI"/>
              </w:rPr>
            </w:pPr>
            <w:r>
              <w:rPr>
                <w:rFonts w:ascii="Verdana" w:hAnsi="Verdana"/>
                <w:b/>
                <w:sz w:val="20"/>
                <w:szCs w:val="20"/>
                <w:lang w:val="sl-SI"/>
              </w:rPr>
              <w:t>PRILOGE POGODBE</w:t>
            </w:r>
          </w:p>
        </w:tc>
      </w:tr>
      <w:tr w:rsidR="00006E5A" w14:paraId="7FF717D7" w14:textId="77777777">
        <w:trPr>
          <w:trHeight w:val="2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FFF0D5"/>
            <w:vAlign w:val="center"/>
          </w:tcPr>
          <w:p w14:paraId="22E6E81F" w14:textId="77777777" w:rsidR="00006E5A" w:rsidRDefault="00141546">
            <w:pPr>
              <w:widowControl w:val="0"/>
              <w:numPr>
                <w:ilvl w:val="0"/>
                <w:numId w:val="6"/>
              </w:numPr>
              <w:spacing w:after="0" w:line="240" w:lineRule="auto"/>
              <w:jc w:val="center"/>
              <w:rPr>
                <w:rFonts w:ascii="Verdana" w:hAnsi="Verdana"/>
                <w:sz w:val="20"/>
                <w:szCs w:val="20"/>
                <w:lang w:val="sl-SI"/>
              </w:rPr>
            </w:pPr>
            <w:r>
              <w:rPr>
                <w:rFonts w:ascii="Verdana" w:hAnsi="Verdana"/>
                <w:sz w:val="20"/>
                <w:szCs w:val="20"/>
                <w:lang w:val="sl-SI"/>
              </w:rPr>
              <w:t>del</w:t>
            </w:r>
          </w:p>
        </w:tc>
        <w:tc>
          <w:tcPr>
            <w:tcW w:w="7289" w:type="dxa"/>
            <w:tcBorders>
              <w:top w:val="single" w:sz="4" w:space="0" w:color="000000"/>
              <w:left w:val="single" w:sz="4" w:space="0" w:color="000000"/>
              <w:bottom w:val="single" w:sz="4" w:space="0" w:color="000000"/>
              <w:right w:val="single" w:sz="4" w:space="0" w:color="000000"/>
            </w:tcBorders>
            <w:shd w:val="clear" w:color="auto" w:fill="FFF0D5"/>
            <w:vAlign w:val="center"/>
          </w:tcPr>
          <w:p w14:paraId="0F63BA84" w14:textId="77777777" w:rsidR="00006E5A" w:rsidRDefault="00141546">
            <w:pPr>
              <w:widowControl w:val="0"/>
              <w:spacing w:after="0" w:line="240" w:lineRule="auto"/>
              <w:jc w:val="both"/>
              <w:rPr>
                <w:rFonts w:ascii="Verdana" w:hAnsi="Verdana"/>
                <w:sz w:val="20"/>
                <w:szCs w:val="20"/>
                <w:lang w:val="sl-SI"/>
              </w:rPr>
            </w:pPr>
            <w:r>
              <w:rPr>
                <w:rFonts w:ascii="Verdana" w:hAnsi="Verdana"/>
                <w:sz w:val="20"/>
                <w:szCs w:val="20"/>
                <w:lang w:val="sl-SI"/>
              </w:rPr>
              <w:t>Obrazec ePRO – Specifikacije</w:t>
            </w:r>
          </w:p>
        </w:tc>
      </w:tr>
      <w:tr w:rsidR="00006E5A" w14:paraId="5C9ADACD" w14:textId="77777777">
        <w:trPr>
          <w:trHeight w:val="2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FFF0D5"/>
            <w:vAlign w:val="center"/>
          </w:tcPr>
          <w:p w14:paraId="455A94A8" w14:textId="77777777" w:rsidR="00006E5A" w:rsidRDefault="00141546">
            <w:pPr>
              <w:widowControl w:val="0"/>
              <w:numPr>
                <w:ilvl w:val="0"/>
                <w:numId w:val="6"/>
              </w:numPr>
              <w:spacing w:after="0" w:line="240" w:lineRule="auto"/>
              <w:jc w:val="center"/>
              <w:rPr>
                <w:rFonts w:ascii="Verdana" w:hAnsi="Verdana"/>
                <w:sz w:val="20"/>
                <w:szCs w:val="20"/>
                <w:lang w:val="sl-SI"/>
              </w:rPr>
            </w:pPr>
            <w:r>
              <w:rPr>
                <w:rFonts w:ascii="Verdana" w:hAnsi="Verdana"/>
                <w:sz w:val="20"/>
                <w:szCs w:val="20"/>
                <w:lang w:val="sl-SI"/>
              </w:rPr>
              <w:t>del</w:t>
            </w:r>
          </w:p>
        </w:tc>
        <w:tc>
          <w:tcPr>
            <w:tcW w:w="7289" w:type="dxa"/>
            <w:tcBorders>
              <w:top w:val="single" w:sz="4" w:space="0" w:color="000000"/>
              <w:left w:val="single" w:sz="4" w:space="0" w:color="000000"/>
              <w:bottom w:val="single" w:sz="4" w:space="0" w:color="000000"/>
              <w:right w:val="single" w:sz="4" w:space="0" w:color="000000"/>
            </w:tcBorders>
            <w:shd w:val="clear" w:color="auto" w:fill="FFF0D5"/>
            <w:vAlign w:val="center"/>
          </w:tcPr>
          <w:p w14:paraId="3F05CD1E" w14:textId="77777777" w:rsidR="00006E5A" w:rsidRDefault="00141546">
            <w:pPr>
              <w:widowControl w:val="0"/>
              <w:spacing w:after="0" w:line="240" w:lineRule="auto"/>
              <w:jc w:val="both"/>
              <w:rPr>
                <w:rFonts w:ascii="Verdana" w:hAnsi="Verdana"/>
                <w:sz w:val="20"/>
                <w:szCs w:val="20"/>
                <w:lang w:val="sl-SI"/>
              </w:rPr>
            </w:pPr>
            <w:r>
              <w:rPr>
                <w:rFonts w:ascii="Verdana" w:hAnsi="Verdana"/>
                <w:sz w:val="20"/>
                <w:szCs w:val="20"/>
                <w:lang w:val="sl-SI"/>
              </w:rPr>
              <w:t>Garancijski dokumenti (Finančno zavarovanje, ki ga v originalu hrani naročnik)</w:t>
            </w:r>
          </w:p>
        </w:tc>
      </w:tr>
      <w:tr w:rsidR="00006E5A" w14:paraId="62E7E4D3" w14:textId="77777777">
        <w:trPr>
          <w:trHeight w:val="2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FFF0D5"/>
            <w:vAlign w:val="center"/>
          </w:tcPr>
          <w:p w14:paraId="3BC8E1AF" w14:textId="77777777" w:rsidR="00006E5A" w:rsidRDefault="00141546">
            <w:pPr>
              <w:widowControl w:val="0"/>
              <w:numPr>
                <w:ilvl w:val="0"/>
                <w:numId w:val="6"/>
              </w:numPr>
              <w:spacing w:after="0" w:line="240" w:lineRule="auto"/>
              <w:jc w:val="center"/>
              <w:rPr>
                <w:rFonts w:ascii="Verdana" w:hAnsi="Verdana"/>
                <w:sz w:val="20"/>
                <w:szCs w:val="20"/>
                <w:lang w:val="sl-SI"/>
              </w:rPr>
            </w:pPr>
            <w:r>
              <w:rPr>
                <w:rFonts w:ascii="Verdana" w:hAnsi="Verdana"/>
                <w:sz w:val="20"/>
                <w:szCs w:val="20"/>
                <w:lang w:val="sl-SI"/>
              </w:rPr>
              <w:t>del</w:t>
            </w:r>
          </w:p>
        </w:tc>
        <w:tc>
          <w:tcPr>
            <w:tcW w:w="7289" w:type="dxa"/>
            <w:tcBorders>
              <w:top w:val="single" w:sz="4" w:space="0" w:color="000000"/>
              <w:left w:val="single" w:sz="4" w:space="0" w:color="000000"/>
              <w:bottom w:val="single" w:sz="4" w:space="0" w:color="000000"/>
              <w:right w:val="single" w:sz="4" w:space="0" w:color="000000"/>
            </w:tcBorders>
            <w:shd w:val="clear" w:color="auto" w:fill="FFF0D5"/>
            <w:vAlign w:val="center"/>
          </w:tcPr>
          <w:p w14:paraId="2486D00A" w14:textId="77777777" w:rsidR="00006E5A" w:rsidRDefault="00141546">
            <w:pPr>
              <w:widowControl w:val="0"/>
              <w:spacing w:after="0" w:line="240" w:lineRule="auto"/>
              <w:jc w:val="both"/>
              <w:rPr>
                <w:rFonts w:ascii="Verdana" w:hAnsi="Verdana"/>
                <w:sz w:val="20"/>
                <w:szCs w:val="20"/>
                <w:lang w:val="sl-SI"/>
              </w:rPr>
            </w:pPr>
            <w:r>
              <w:rPr>
                <w:rFonts w:ascii="Verdana" w:hAnsi="Verdana"/>
                <w:sz w:val="20"/>
                <w:szCs w:val="20"/>
                <w:lang w:val="sl-SI"/>
              </w:rPr>
              <w:t>Zavarovalna polica</w:t>
            </w:r>
          </w:p>
        </w:tc>
      </w:tr>
    </w:tbl>
    <w:p w14:paraId="754260A5" w14:textId="77777777" w:rsidR="00006E5A" w:rsidRDefault="00006E5A">
      <w:pPr>
        <w:widowControl w:val="0"/>
        <w:spacing w:after="0" w:line="240" w:lineRule="auto"/>
        <w:jc w:val="both"/>
        <w:rPr>
          <w:rFonts w:ascii="Verdana" w:hAnsi="Verdana"/>
          <w:sz w:val="20"/>
          <w:szCs w:val="28"/>
          <w:lang w:val="sl-SI"/>
        </w:rPr>
      </w:pPr>
    </w:p>
    <w:p w14:paraId="0E828CA9" w14:textId="77777777" w:rsidR="00006E5A" w:rsidRDefault="00006E5A">
      <w:pPr>
        <w:widowControl w:val="0"/>
        <w:spacing w:after="0" w:line="240" w:lineRule="auto"/>
        <w:jc w:val="both"/>
        <w:rPr>
          <w:rFonts w:ascii="Verdana" w:hAnsi="Verdana"/>
          <w:sz w:val="20"/>
          <w:szCs w:val="20"/>
          <w:lang w:val="sl-SI"/>
        </w:rPr>
      </w:pPr>
    </w:p>
    <w:tbl>
      <w:tblPr>
        <w:tblW w:w="9676" w:type="dxa"/>
        <w:jc w:val="center"/>
        <w:tblLayout w:type="fixed"/>
        <w:tblCellMar>
          <w:top w:w="57" w:type="dxa"/>
          <w:left w:w="57" w:type="dxa"/>
          <w:bottom w:w="57" w:type="dxa"/>
          <w:right w:w="57" w:type="dxa"/>
        </w:tblCellMar>
        <w:tblLook w:val="04A0" w:firstRow="1" w:lastRow="0" w:firstColumn="1" w:lastColumn="0" w:noHBand="0" w:noVBand="1"/>
      </w:tblPr>
      <w:tblGrid>
        <w:gridCol w:w="4483"/>
        <w:gridCol w:w="709"/>
        <w:gridCol w:w="4484"/>
      </w:tblGrid>
      <w:tr w:rsidR="00006E5A" w14:paraId="2E4DEBB1" w14:textId="77777777">
        <w:trPr>
          <w:trHeight w:val="20"/>
          <w:jc w:val="center"/>
        </w:trPr>
        <w:tc>
          <w:tcPr>
            <w:tcW w:w="4483" w:type="dxa"/>
            <w:tcBorders>
              <w:top w:val="single" w:sz="4" w:space="0" w:color="000000"/>
              <w:left w:val="single" w:sz="4" w:space="0" w:color="000000"/>
              <w:bottom w:val="single" w:sz="4" w:space="0" w:color="000000"/>
              <w:right w:val="single" w:sz="4" w:space="0" w:color="000000"/>
            </w:tcBorders>
            <w:shd w:val="clear" w:color="auto" w:fill="FDB940"/>
            <w:vAlign w:val="center"/>
          </w:tcPr>
          <w:p w14:paraId="415AE678" w14:textId="77777777" w:rsidR="00006E5A" w:rsidRDefault="00141546">
            <w:pPr>
              <w:widowControl w:val="0"/>
              <w:spacing w:after="0" w:line="240" w:lineRule="auto"/>
              <w:rPr>
                <w:rFonts w:ascii="Verdana" w:hAnsi="Verdana"/>
                <w:b/>
                <w:sz w:val="20"/>
                <w:szCs w:val="20"/>
                <w:lang w:val="sl-SI"/>
              </w:rPr>
            </w:pPr>
            <w:r>
              <w:rPr>
                <w:rFonts w:ascii="Verdana" w:hAnsi="Verdana"/>
                <w:b/>
                <w:sz w:val="20"/>
                <w:szCs w:val="20"/>
                <w:lang w:val="sl-SI"/>
              </w:rPr>
              <w:t>Naročnik</w:t>
            </w:r>
          </w:p>
        </w:tc>
        <w:tc>
          <w:tcPr>
            <w:tcW w:w="709" w:type="dxa"/>
            <w:tcBorders>
              <w:left w:val="single" w:sz="4" w:space="0" w:color="000000"/>
              <w:right w:val="single" w:sz="4" w:space="0" w:color="000000"/>
            </w:tcBorders>
            <w:shd w:val="clear" w:color="auto" w:fill="auto"/>
            <w:vAlign w:val="center"/>
          </w:tcPr>
          <w:p w14:paraId="5748507A" w14:textId="77777777" w:rsidR="00006E5A" w:rsidRDefault="00006E5A">
            <w:pPr>
              <w:widowControl w:val="0"/>
              <w:spacing w:after="0" w:line="240" w:lineRule="auto"/>
              <w:rPr>
                <w:rFonts w:ascii="Verdana" w:hAnsi="Verdana"/>
                <w:b/>
                <w:sz w:val="20"/>
                <w:szCs w:val="20"/>
                <w:lang w:val="sl-SI"/>
              </w:rPr>
            </w:pPr>
          </w:p>
        </w:tc>
        <w:tc>
          <w:tcPr>
            <w:tcW w:w="4484" w:type="dxa"/>
            <w:tcBorders>
              <w:top w:val="single" w:sz="4" w:space="0" w:color="000000"/>
              <w:left w:val="single" w:sz="4" w:space="0" w:color="000000"/>
              <w:bottom w:val="single" w:sz="4" w:space="0" w:color="000000"/>
              <w:right w:val="single" w:sz="4" w:space="0" w:color="000000"/>
            </w:tcBorders>
            <w:shd w:val="clear" w:color="auto" w:fill="FDB940"/>
            <w:vAlign w:val="center"/>
          </w:tcPr>
          <w:p w14:paraId="0C442BB8" w14:textId="77777777" w:rsidR="00006E5A" w:rsidRDefault="00141546">
            <w:pPr>
              <w:widowControl w:val="0"/>
              <w:spacing w:after="0" w:line="240" w:lineRule="auto"/>
              <w:rPr>
                <w:rFonts w:ascii="Verdana" w:hAnsi="Verdana"/>
                <w:b/>
                <w:sz w:val="20"/>
                <w:szCs w:val="20"/>
                <w:lang w:val="sl-SI"/>
              </w:rPr>
            </w:pPr>
            <w:r>
              <w:rPr>
                <w:rFonts w:ascii="Verdana" w:hAnsi="Verdana"/>
                <w:b/>
                <w:sz w:val="20"/>
                <w:szCs w:val="20"/>
                <w:lang w:val="sl-SI"/>
              </w:rPr>
              <w:t>Ponudnik/Izvajalec</w:t>
            </w:r>
          </w:p>
        </w:tc>
      </w:tr>
      <w:tr w:rsidR="00006E5A" w14:paraId="5F499739" w14:textId="77777777">
        <w:trPr>
          <w:trHeight w:val="20"/>
          <w:jc w:val="center"/>
        </w:trPr>
        <w:tc>
          <w:tcPr>
            <w:tcW w:w="4483" w:type="dxa"/>
            <w:tcBorders>
              <w:top w:val="single" w:sz="4" w:space="0" w:color="000000"/>
              <w:left w:val="single" w:sz="4" w:space="0" w:color="000000"/>
              <w:bottom w:val="single" w:sz="4" w:space="0" w:color="000000"/>
              <w:right w:val="single" w:sz="4" w:space="0" w:color="000000"/>
            </w:tcBorders>
            <w:shd w:val="clear" w:color="auto" w:fill="FFF0D5"/>
            <w:vAlign w:val="center"/>
          </w:tcPr>
          <w:p w14:paraId="7E57A177" w14:textId="7FCE6FCC" w:rsidR="00006E5A" w:rsidRDefault="00141546">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"MFiles_P1021n1_P0"</w:instrText>
            </w:r>
            <w:r>
              <w:rPr>
                <w:rFonts w:ascii="Verdana" w:hAnsi="Verdana"/>
                <w:sz w:val="20"/>
                <w:szCs w:val="20"/>
                <w:lang w:val="sl-SI"/>
              </w:rPr>
              <w:fldChar w:fldCharType="separate"/>
            </w:r>
            <w:r w:rsidR="00BB69F5">
              <w:rPr>
                <w:rFonts w:ascii="Verdana" w:hAnsi="Verdana"/>
                <w:sz w:val="20"/>
                <w:szCs w:val="20"/>
                <w:lang w:val="sl-SI"/>
              </w:rPr>
              <w:t>Srednja zdravstvena šola Ljubljana</w:t>
            </w:r>
            <w:r>
              <w:rPr>
                <w:rFonts w:ascii="Verdana" w:hAnsi="Verdana"/>
                <w:sz w:val="20"/>
                <w:szCs w:val="20"/>
                <w:lang w:val="sl-SI"/>
              </w:rPr>
              <w:fldChar w:fldCharType="end"/>
            </w:r>
          </w:p>
          <w:p w14:paraId="02DA4CF8" w14:textId="0125BC78" w:rsidR="00006E5A" w:rsidRDefault="00141546">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"MFiles_P1021n1_P1033"</w:instrText>
            </w:r>
            <w:r>
              <w:rPr>
                <w:rFonts w:ascii="Verdana" w:hAnsi="Verdana"/>
                <w:sz w:val="20"/>
                <w:szCs w:val="20"/>
                <w:lang w:val="sl-SI"/>
              </w:rPr>
              <w:fldChar w:fldCharType="separate"/>
            </w:r>
            <w:r w:rsidR="00BB69F5">
              <w:rPr>
                <w:rFonts w:ascii="Verdana" w:hAnsi="Verdana"/>
                <w:sz w:val="20"/>
                <w:szCs w:val="20"/>
                <w:lang w:val="sl-SI"/>
              </w:rPr>
              <w:t>Poljanska cesta 61</w:t>
            </w:r>
            <w:r>
              <w:rPr>
                <w:rFonts w:ascii="Verdana" w:hAnsi="Verdana"/>
                <w:sz w:val="20"/>
                <w:szCs w:val="20"/>
                <w:lang w:val="sl-SI"/>
              </w:rPr>
              <w:fldChar w:fldCharType="end"/>
            </w:r>
          </w:p>
          <w:p w14:paraId="0BC76797" w14:textId="0A22CD23" w:rsidR="00006E5A" w:rsidRDefault="00141546">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"MFiles_PG5BC2FC14A405421BA79F5FEC63BD00E3n1_PGB3D8D77D2D654902AEB821305A1A12BCn1"</w:instrText>
            </w:r>
            <w:r>
              <w:rPr>
                <w:rFonts w:ascii="Verdana" w:hAnsi="Verdana"/>
                <w:sz w:val="20"/>
                <w:szCs w:val="20"/>
                <w:lang w:val="sl-SI"/>
              </w:rPr>
              <w:fldChar w:fldCharType="separate"/>
            </w:r>
            <w:r w:rsidR="00BB69F5">
              <w:rPr>
                <w:rFonts w:ascii="Verdana" w:hAnsi="Verdana"/>
                <w:sz w:val="20"/>
                <w:szCs w:val="20"/>
                <w:lang w:val="sl-SI"/>
              </w:rPr>
              <w:t>1000 Ljubljana</w:t>
            </w:r>
            <w:r>
              <w:rPr>
                <w:rFonts w:ascii="Verdana" w:hAnsi="Verdana"/>
                <w:sz w:val="20"/>
                <w:szCs w:val="20"/>
                <w:lang w:val="sl-SI"/>
              </w:rPr>
              <w:fldChar w:fldCharType="end"/>
            </w:r>
          </w:p>
        </w:tc>
        <w:tc>
          <w:tcPr>
            <w:tcW w:w="709" w:type="dxa"/>
            <w:tcBorders>
              <w:left w:val="single" w:sz="4" w:space="0" w:color="000000"/>
              <w:right w:val="single" w:sz="4" w:space="0" w:color="000000"/>
            </w:tcBorders>
            <w:shd w:val="clear" w:color="auto" w:fill="auto"/>
            <w:vAlign w:val="center"/>
          </w:tcPr>
          <w:p w14:paraId="7BDDC6C0" w14:textId="77777777" w:rsidR="00006E5A" w:rsidRDefault="00006E5A">
            <w:pPr>
              <w:widowControl w:val="0"/>
              <w:spacing w:after="0" w:line="240" w:lineRule="auto"/>
              <w:rPr>
                <w:rFonts w:ascii="Verdana" w:hAnsi="Verdana"/>
                <w:sz w:val="20"/>
                <w:szCs w:val="20"/>
                <w:lang w:val="sl-SI"/>
              </w:rPr>
            </w:pPr>
          </w:p>
        </w:tc>
        <w:tc>
          <w:tcPr>
            <w:tcW w:w="4484" w:type="dxa"/>
            <w:tcBorders>
              <w:top w:val="single" w:sz="4" w:space="0" w:color="000000"/>
              <w:left w:val="single" w:sz="4" w:space="0" w:color="000000"/>
              <w:bottom w:val="single" w:sz="4" w:space="0" w:color="000000"/>
              <w:right w:val="single" w:sz="4" w:space="0" w:color="000000"/>
            </w:tcBorders>
            <w:shd w:val="clear" w:color="auto" w:fill="FFF0D5"/>
            <w:vAlign w:val="center"/>
          </w:tcPr>
          <w:p w14:paraId="061E9BBF" w14:textId="77777777" w:rsidR="00006E5A" w:rsidRDefault="00006E5A">
            <w:pPr>
              <w:widowControl w:val="0"/>
              <w:spacing w:after="0" w:line="240" w:lineRule="auto"/>
              <w:rPr>
                <w:rFonts w:ascii="Verdana" w:hAnsi="Verdana"/>
                <w:sz w:val="20"/>
                <w:szCs w:val="20"/>
                <w:lang w:val="sl-SI"/>
              </w:rPr>
            </w:pPr>
          </w:p>
        </w:tc>
      </w:tr>
      <w:tr w:rsidR="00006E5A" w14:paraId="4079E8E0" w14:textId="77777777">
        <w:trPr>
          <w:trHeight w:val="20"/>
          <w:jc w:val="center"/>
        </w:trPr>
        <w:tc>
          <w:tcPr>
            <w:tcW w:w="4483" w:type="dxa"/>
            <w:tcBorders>
              <w:top w:val="single" w:sz="4" w:space="0" w:color="000000"/>
            </w:tcBorders>
            <w:shd w:val="clear" w:color="auto" w:fill="auto"/>
            <w:vAlign w:val="bottom"/>
          </w:tcPr>
          <w:p w14:paraId="253B3F53" w14:textId="359128A2" w:rsidR="00006E5A" w:rsidRDefault="00141546">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"MFiles_PG5BC2FC14A405421BA79F5FEC63BD00E3n1_PGB3D8D77D2D654902AEB821305A1A12BCn1_PGA9BEAF5633E247B98ED5F6CA091D7839"</w:instrText>
            </w:r>
            <w:r>
              <w:rPr>
                <w:rFonts w:ascii="Verdana" w:hAnsi="Verdana"/>
                <w:sz w:val="20"/>
                <w:szCs w:val="20"/>
                <w:lang w:val="sl-SI"/>
              </w:rPr>
              <w:fldChar w:fldCharType="separate"/>
            </w:r>
            <w:r w:rsidR="00BB69F5">
              <w:rPr>
                <w:rFonts w:ascii="Verdana" w:hAnsi="Verdana"/>
                <w:sz w:val="20"/>
                <w:szCs w:val="20"/>
                <w:lang w:val="sl-SI"/>
              </w:rPr>
              <w:t>Ljubljana</w:t>
            </w:r>
            <w:r>
              <w:rPr>
                <w:rFonts w:ascii="Verdana" w:hAnsi="Verdana"/>
                <w:sz w:val="20"/>
                <w:szCs w:val="20"/>
                <w:lang w:val="sl-SI"/>
              </w:rPr>
              <w:fldChar w:fldCharType="end"/>
            </w:r>
            <w:r>
              <w:rPr>
                <w:rFonts w:ascii="Verdana" w:hAnsi="Verdana"/>
                <w:sz w:val="20"/>
                <w:szCs w:val="20"/>
                <w:lang w:val="sl-SI"/>
              </w:rPr>
              <w:t>, dne</w:t>
            </w:r>
          </w:p>
        </w:tc>
        <w:tc>
          <w:tcPr>
            <w:tcW w:w="709" w:type="dxa"/>
            <w:shd w:val="clear" w:color="auto" w:fill="auto"/>
            <w:vAlign w:val="bottom"/>
          </w:tcPr>
          <w:p w14:paraId="6CF90FEB" w14:textId="77777777" w:rsidR="00006E5A" w:rsidRDefault="00006E5A">
            <w:pPr>
              <w:widowControl w:val="0"/>
              <w:spacing w:after="0" w:line="240" w:lineRule="auto"/>
              <w:rPr>
                <w:rFonts w:ascii="Verdana" w:hAnsi="Verdana"/>
                <w:sz w:val="20"/>
                <w:szCs w:val="20"/>
                <w:lang w:val="sl-SI"/>
              </w:rPr>
            </w:pPr>
          </w:p>
        </w:tc>
        <w:tc>
          <w:tcPr>
            <w:tcW w:w="4484" w:type="dxa"/>
            <w:tcBorders>
              <w:top w:val="single" w:sz="4" w:space="0" w:color="000000"/>
            </w:tcBorders>
            <w:shd w:val="clear" w:color="auto" w:fill="auto"/>
            <w:vAlign w:val="bottom"/>
          </w:tcPr>
          <w:p w14:paraId="29E49020" w14:textId="77777777" w:rsidR="00006E5A" w:rsidRDefault="00141546">
            <w:pPr>
              <w:widowControl w:val="0"/>
              <w:spacing w:after="0" w:line="240" w:lineRule="auto"/>
              <w:rPr>
                <w:rFonts w:ascii="Verdana" w:hAnsi="Verdana"/>
                <w:sz w:val="20"/>
                <w:szCs w:val="20"/>
                <w:lang w:val="sl-SI"/>
              </w:rPr>
            </w:pPr>
            <w:r>
              <w:rPr>
                <w:rFonts w:ascii="Verdana" w:hAnsi="Verdana"/>
                <w:sz w:val="20"/>
                <w:szCs w:val="20"/>
                <w:lang w:val="sl-SI"/>
              </w:rPr>
              <w:t xml:space="preserve">                 , dne</w:t>
            </w:r>
          </w:p>
        </w:tc>
      </w:tr>
      <w:tr w:rsidR="00006E5A" w14:paraId="0E7B3FDD" w14:textId="77777777">
        <w:trPr>
          <w:trHeight w:val="20"/>
          <w:jc w:val="center"/>
        </w:trPr>
        <w:tc>
          <w:tcPr>
            <w:tcW w:w="4483" w:type="dxa"/>
            <w:shd w:val="clear" w:color="auto" w:fill="auto"/>
          </w:tcPr>
          <w:p w14:paraId="1FE7BDA2" w14:textId="080D4C35" w:rsidR="00006E5A" w:rsidRDefault="00141546">
            <w:pPr>
              <w:widowControl w:val="0"/>
              <w:spacing w:after="0" w:line="240" w:lineRule="auto"/>
              <w:rPr>
                <w:rFonts w:ascii="Verdana" w:hAnsi="Verdana"/>
                <w:sz w:val="20"/>
                <w:szCs w:val="20"/>
                <w:lang w:val="sl-SI"/>
              </w:rPr>
            </w:pPr>
            <w:r>
              <w:rPr>
                <w:rFonts w:ascii="Verdana" w:hAnsi="Verdana"/>
                <w:sz w:val="20"/>
                <w:szCs w:val="20"/>
                <w:lang w:val="sl-SI"/>
              </w:rPr>
              <w:lastRenderedPageBreak/>
              <w:t xml:space="preserve">Podpisnik: </w:t>
            </w:r>
            <w:r>
              <w:rPr>
                <w:rFonts w:ascii="Verdana" w:hAnsi="Verdana"/>
                <w:sz w:val="20"/>
                <w:szCs w:val="20"/>
                <w:lang w:val="sl-SI"/>
              </w:rPr>
              <w:fldChar w:fldCharType="begin"/>
            </w:r>
            <w:r>
              <w:rPr>
                <w:rFonts w:ascii="Verdana" w:hAnsi="Verdana"/>
                <w:sz w:val="20"/>
                <w:szCs w:val="20"/>
                <w:lang w:val="sl-SI"/>
              </w:rPr>
              <w:instrText xml:space="preserve"> DOCPROPERTY "MFiles_P1021n1_P1034"</w:instrText>
            </w:r>
            <w:r>
              <w:rPr>
                <w:rFonts w:ascii="Verdana" w:hAnsi="Verdana"/>
                <w:sz w:val="20"/>
                <w:szCs w:val="20"/>
                <w:lang w:val="sl-SI"/>
              </w:rPr>
              <w:fldChar w:fldCharType="separate"/>
            </w:r>
            <w:r w:rsidR="00BB69F5">
              <w:rPr>
                <w:rFonts w:ascii="Verdana" w:hAnsi="Verdana"/>
                <w:sz w:val="20"/>
                <w:szCs w:val="20"/>
                <w:lang w:val="sl-SI"/>
              </w:rPr>
              <w:t>Silva Kastelic, ravnateljica</w:t>
            </w:r>
            <w:r>
              <w:rPr>
                <w:rFonts w:ascii="Verdana" w:hAnsi="Verdana"/>
                <w:sz w:val="20"/>
                <w:szCs w:val="20"/>
                <w:lang w:val="sl-SI"/>
              </w:rPr>
              <w:fldChar w:fldCharType="end"/>
            </w:r>
          </w:p>
        </w:tc>
        <w:tc>
          <w:tcPr>
            <w:tcW w:w="709" w:type="dxa"/>
            <w:shd w:val="clear" w:color="auto" w:fill="auto"/>
          </w:tcPr>
          <w:p w14:paraId="1862A4AE" w14:textId="77777777" w:rsidR="00006E5A" w:rsidRDefault="00006E5A">
            <w:pPr>
              <w:widowControl w:val="0"/>
              <w:spacing w:after="0" w:line="240" w:lineRule="auto"/>
              <w:rPr>
                <w:rFonts w:ascii="Verdana" w:hAnsi="Verdana"/>
                <w:sz w:val="20"/>
                <w:szCs w:val="20"/>
                <w:lang w:val="sl-SI"/>
              </w:rPr>
            </w:pPr>
          </w:p>
        </w:tc>
        <w:tc>
          <w:tcPr>
            <w:tcW w:w="4484" w:type="dxa"/>
            <w:shd w:val="clear" w:color="auto" w:fill="auto"/>
          </w:tcPr>
          <w:p w14:paraId="1B545CDD" w14:textId="77777777" w:rsidR="00006E5A" w:rsidRDefault="00141546">
            <w:pPr>
              <w:widowControl w:val="0"/>
              <w:spacing w:after="0" w:line="240" w:lineRule="auto"/>
              <w:rPr>
                <w:rFonts w:ascii="Verdana" w:hAnsi="Verdana"/>
                <w:sz w:val="20"/>
                <w:szCs w:val="20"/>
                <w:lang w:val="sl-SI"/>
              </w:rPr>
            </w:pPr>
            <w:r>
              <w:rPr>
                <w:rFonts w:ascii="Verdana" w:hAnsi="Verdana"/>
                <w:sz w:val="20"/>
                <w:szCs w:val="20"/>
                <w:lang w:val="sl-SI"/>
              </w:rPr>
              <w:t>Podpisnik:</w:t>
            </w:r>
          </w:p>
        </w:tc>
      </w:tr>
    </w:tbl>
    <w:p w14:paraId="294DAFE4" w14:textId="77777777" w:rsidR="00006E5A" w:rsidRDefault="00006E5A">
      <w:pPr>
        <w:widowControl w:val="0"/>
        <w:spacing w:after="0" w:line="240" w:lineRule="auto"/>
        <w:rPr>
          <w:rFonts w:ascii="Verdana" w:hAnsi="Verdana"/>
          <w:sz w:val="20"/>
          <w:szCs w:val="20"/>
          <w:lang w:val="sl-SI"/>
        </w:rPr>
      </w:pPr>
    </w:p>
    <w:p w14:paraId="246196EB" w14:textId="77777777" w:rsidR="00006E5A" w:rsidRDefault="00006E5A">
      <w:pPr>
        <w:widowControl w:val="0"/>
        <w:spacing w:after="0" w:line="240" w:lineRule="auto"/>
        <w:jc w:val="both"/>
        <w:rPr>
          <w:rFonts w:ascii="Verdana" w:hAnsi="Verdana"/>
          <w:sz w:val="20"/>
          <w:szCs w:val="28"/>
          <w:lang w:val="sl-SI"/>
        </w:rPr>
      </w:pPr>
    </w:p>
    <w:sectPr w:rsidR="00006E5A">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134" w:header="709" w:footer="709"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5203D" w14:textId="77777777" w:rsidR="003216FC" w:rsidRDefault="003216FC">
      <w:pPr>
        <w:spacing w:after="0" w:line="240" w:lineRule="auto"/>
      </w:pPr>
      <w:r>
        <w:separator/>
      </w:r>
    </w:p>
  </w:endnote>
  <w:endnote w:type="continuationSeparator" w:id="0">
    <w:p w14:paraId="508290F3" w14:textId="77777777" w:rsidR="003216FC" w:rsidRDefault="00321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auto"/>
    <w:pitch w:val="default"/>
  </w:font>
  <w:font w:name="Noto Sans CJK SC">
    <w:charset w:val="00"/>
    <w:family w:val="auto"/>
    <w:pitch w:val="default"/>
  </w:font>
  <w:font w:name="FreeSan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CB8E0" w14:textId="77777777" w:rsidR="00006E5A" w:rsidRDefault="00006E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ayout w:type="fixed"/>
      <w:tblLook w:val="04A0" w:firstRow="1" w:lastRow="0" w:firstColumn="1" w:lastColumn="0" w:noHBand="0" w:noVBand="1"/>
    </w:tblPr>
    <w:tblGrid>
      <w:gridCol w:w="4833"/>
      <w:gridCol w:w="4806"/>
    </w:tblGrid>
    <w:tr w:rsidR="00006E5A" w14:paraId="4E68B5D9" w14:textId="77777777">
      <w:tc>
        <w:tcPr>
          <w:tcW w:w="4832" w:type="dxa"/>
          <w:tcBorders>
            <w:top w:val="single" w:sz="4" w:space="0" w:color="000000"/>
          </w:tcBorders>
          <w:shd w:val="clear" w:color="auto" w:fill="auto"/>
        </w:tcPr>
        <w:p w14:paraId="0BCEC3E2" w14:textId="77777777" w:rsidR="00006E5A" w:rsidRDefault="00141546">
          <w:pPr>
            <w:pStyle w:val="Footer"/>
            <w:widowControl w:val="0"/>
            <w:spacing w:after="0" w:line="240" w:lineRule="auto"/>
            <w:rPr>
              <w:rFonts w:ascii="Verdana" w:hAnsi="Verdana"/>
              <w:i/>
              <w:sz w:val="16"/>
              <w:szCs w:val="16"/>
              <w:vertAlign w:val="superscript"/>
              <w:lang w:val="sl-SI"/>
            </w:rPr>
          </w:pPr>
          <w:r>
            <w:rPr>
              <w:rFonts w:ascii="Verdana" w:hAnsi="Verdana"/>
              <w:i/>
              <w:sz w:val="16"/>
              <w:szCs w:val="16"/>
              <w:lang w:val="sl-SI"/>
            </w:rPr>
            <w:t>ePRO</w:t>
          </w:r>
          <w:r>
            <w:rPr>
              <w:rFonts w:ascii="Verdana" w:hAnsi="Verdana"/>
              <w:i/>
              <w:sz w:val="16"/>
              <w:szCs w:val="16"/>
              <w:vertAlign w:val="superscript"/>
              <w:lang w:val="sl-SI"/>
            </w:rPr>
            <w:t>©</w:t>
          </w:r>
          <w:r>
            <w:rPr>
              <w:rFonts w:ascii="Verdana" w:hAnsi="Verdana"/>
              <w:i/>
              <w:sz w:val="16"/>
              <w:szCs w:val="16"/>
              <w:lang w:val="sl-SI"/>
            </w:rPr>
            <w:t xml:space="preserve"> ver. 3.2</w:t>
          </w:r>
        </w:p>
      </w:tc>
      <w:tc>
        <w:tcPr>
          <w:tcW w:w="4806" w:type="dxa"/>
          <w:tcBorders>
            <w:top w:val="single" w:sz="4" w:space="0" w:color="000000"/>
          </w:tcBorders>
          <w:shd w:val="clear" w:color="auto" w:fill="auto"/>
          <w:vAlign w:val="center"/>
        </w:tcPr>
        <w:p w14:paraId="163D72C5" w14:textId="77777777" w:rsidR="00006E5A" w:rsidRDefault="00141546">
          <w:pPr>
            <w:pStyle w:val="Footer"/>
            <w:widowControl w:val="0"/>
            <w:spacing w:after="0" w:line="240" w:lineRule="auto"/>
            <w:jc w:val="right"/>
            <w:rPr>
              <w:rFonts w:ascii="Verdana" w:hAnsi="Verdana"/>
              <w:sz w:val="16"/>
              <w:szCs w:val="16"/>
              <w:lang w:val="sl-SI"/>
            </w:rPr>
          </w:pPr>
          <w:r>
            <w:rPr>
              <w:rFonts w:ascii="Verdana" w:hAnsi="Verdana"/>
              <w:sz w:val="16"/>
              <w:szCs w:val="16"/>
              <w:lang w:val="sl-SI"/>
            </w:rPr>
            <w:t xml:space="preserve">Stran </w:t>
          </w:r>
          <w:r>
            <w:rPr>
              <w:rFonts w:ascii="Verdana" w:hAnsi="Verdana"/>
              <w:sz w:val="16"/>
              <w:szCs w:val="16"/>
              <w:lang w:val="sl-SI"/>
            </w:rPr>
            <w:fldChar w:fldCharType="begin"/>
          </w:r>
          <w:r>
            <w:rPr>
              <w:rFonts w:ascii="Verdana" w:hAnsi="Verdana"/>
              <w:sz w:val="16"/>
              <w:szCs w:val="16"/>
              <w:lang w:val="sl-SI"/>
            </w:rPr>
            <w:instrText xml:space="preserve"> PAGE \* ARABIC </w:instrText>
          </w:r>
          <w:r>
            <w:rPr>
              <w:rFonts w:ascii="Verdana" w:hAnsi="Verdana"/>
              <w:sz w:val="16"/>
              <w:szCs w:val="16"/>
              <w:lang w:val="sl-SI"/>
            </w:rPr>
            <w:fldChar w:fldCharType="separate"/>
          </w:r>
          <w:r>
            <w:rPr>
              <w:rFonts w:ascii="Verdana" w:hAnsi="Verdana"/>
              <w:sz w:val="16"/>
              <w:szCs w:val="16"/>
              <w:lang w:val="sl-SI"/>
            </w:rPr>
            <w:t>1</w:t>
          </w:r>
          <w:r>
            <w:rPr>
              <w:rFonts w:ascii="Verdana" w:hAnsi="Verdana"/>
              <w:sz w:val="16"/>
              <w:szCs w:val="16"/>
              <w:lang w:val="sl-SI"/>
            </w:rPr>
            <w:fldChar w:fldCharType="end"/>
          </w:r>
          <w:r>
            <w:rPr>
              <w:rFonts w:ascii="Verdana" w:hAnsi="Verdana"/>
              <w:sz w:val="16"/>
              <w:szCs w:val="16"/>
              <w:lang w:val="sl-SI"/>
            </w:rPr>
            <w:t>/</w:t>
          </w:r>
          <w:r>
            <w:rPr>
              <w:rFonts w:ascii="Verdana" w:hAnsi="Verdana"/>
              <w:sz w:val="16"/>
              <w:szCs w:val="16"/>
              <w:lang w:val="sl-SI"/>
            </w:rPr>
            <w:fldChar w:fldCharType="begin"/>
          </w:r>
          <w:r>
            <w:rPr>
              <w:rFonts w:ascii="Verdana" w:hAnsi="Verdana"/>
              <w:sz w:val="16"/>
              <w:szCs w:val="16"/>
              <w:lang w:val="sl-SI"/>
            </w:rPr>
            <w:instrText xml:space="preserve"> NUMPAGES \* ARABIC </w:instrText>
          </w:r>
          <w:r>
            <w:rPr>
              <w:rFonts w:ascii="Verdana" w:hAnsi="Verdana"/>
              <w:sz w:val="16"/>
              <w:szCs w:val="16"/>
              <w:lang w:val="sl-SI"/>
            </w:rPr>
            <w:fldChar w:fldCharType="separate"/>
          </w:r>
          <w:r>
            <w:rPr>
              <w:rFonts w:ascii="Verdana" w:hAnsi="Verdana"/>
              <w:sz w:val="16"/>
              <w:szCs w:val="16"/>
              <w:lang w:val="sl-SI"/>
            </w:rPr>
            <w:t>13</w:t>
          </w:r>
          <w:r>
            <w:rPr>
              <w:rFonts w:ascii="Verdana" w:hAnsi="Verdana"/>
              <w:sz w:val="16"/>
              <w:szCs w:val="16"/>
              <w:lang w:val="sl-SI"/>
            </w:rPr>
            <w:fldChar w:fldCharType="end"/>
          </w:r>
        </w:p>
      </w:tc>
    </w:tr>
  </w:tbl>
  <w:p w14:paraId="22152E36" w14:textId="77777777" w:rsidR="00006E5A" w:rsidRDefault="00006E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ayout w:type="fixed"/>
      <w:tblLook w:val="04A0" w:firstRow="1" w:lastRow="0" w:firstColumn="1" w:lastColumn="0" w:noHBand="0" w:noVBand="1"/>
    </w:tblPr>
    <w:tblGrid>
      <w:gridCol w:w="4832"/>
      <w:gridCol w:w="4806"/>
    </w:tblGrid>
    <w:tr w:rsidR="00006E5A" w14:paraId="617B29B9" w14:textId="77777777">
      <w:tc>
        <w:tcPr>
          <w:tcW w:w="4832" w:type="dxa"/>
          <w:tcBorders>
            <w:top w:val="single" w:sz="4" w:space="0" w:color="000000"/>
          </w:tcBorders>
          <w:shd w:val="clear" w:color="auto" w:fill="auto"/>
        </w:tcPr>
        <w:p w14:paraId="6E52E5AB" w14:textId="77777777" w:rsidR="00006E5A" w:rsidRDefault="00141546">
          <w:pPr>
            <w:pStyle w:val="Footer"/>
            <w:widowControl w:val="0"/>
            <w:spacing w:after="0" w:line="240" w:lineRule="auto"/>
            <w:rPr>
              <w:rFonts w:ascii="Verdana" w:hAnsi="Verdana"/>
              <w:i/>
              <w:sz w:val="16"/>
              <w:szCs w:val="16"/>
              <w:vertAlign w:val="superscript"/>
              <w:lang w:val="sl-SI"/>
            </w:rPr>
          </w:pPr>
          <w:r>
            <w:rPr>
              <w:rFonts w:ascii="Verdana" w:hAnsi="Verdana"/>
              <w:i/>
              <w:sz w:val="16"/>
              <w:szCs w:val="16"/>
              <w:lang w:val="sl-SI"/>
            </w:rPr>
            <w:t>ePRO</w:t>
          </w:r>
          <w:r>
            <w:rPr>
              <w:rFonts w:ascii="Verdana" w:hAnsi="Verdana"/>
              <w:i/>
              <w:sz w:val="16"/>
              <w:szCs w:val="16"/>
              <w:vertAlign w:val="superscript"/>
              <w:lang w:val="sl-SI"/>
            </w:rPr>
            <w:t>©</w:t>
          </w:r>
          <w:r>
            <w:rPr>
              <w:rFonts w:ascii="Verdana" w:hAnsi="Verdana"/>
              <w:i/>
              <w:sz w:val="16"/>
              <w:szCs w:val="16"/>
              <w:lang w:val="sl-SI"/>
            </w:rPr>
            <w:t xml:space="preserve"> ver. 3.2</w:t>
          </w:r>
        </w:p>
      </w:tc>
      <w:tc>
        <w:tcPr>
          <w:tcW w:w="4806" w:type="dxa"/>
          <w:tcBorders>
            <w:top w:val="single" w:sz="4" w:space="0" w:color="000000"/>
          </w:tcBorders>
          <w:shd w:val="clear" w:color="auto" w:fill="auto"/>
          <w:vAlign w:val="center"/>
        </w:tcPr>
        <w:p w14:paraId="7D41D451" w14:textId="77777777" w:rsidR="00006E5A" w:rsidRDefault="00141546">
          <w:pPr>
            <w:pStyle w:val="Footer"/>
            <w:widowControl w:val="0"/>
            <w:spacing w:after="0" w:line="240" w:lineRule="auto"/>
            <w:jc w:val="right"/>
            <w:rPr>
              <w:rFonts w:ascii="Verdana" w:hAnsi="Verdana"/>
              <w:sz w:val="16"/>
              <w:szCs w:val="16"/>
              <w:lang w:val="sl-SI"/>
            </w:rPr>
          </w:pPr>
          <w:r>
            <w:rPr>
              <w:rFonts w:ascii="Verdana" w:hAnsi="Verdana"/>
              <w:sz w:val="16"/>
              <w:szCs w:val="16"/>
              <w:lang w:val="sl-SI"/>
            </w:rPr>
            <w:t xml:space="preserve">Stran </w:t>
          </w:r>
          <w:r>
            <w:rPr>
              <w:rFonts w:ascii="Verdana" w:hAnsi="Verdana"/>
              <w:sz w:val="16"/>
              <w:szCs w:val="16"/>
              <w:lang w:val="sl-SI"/>
            </w:rPr>
            <w:fldChar w:fldCharType="begin"/>
          </w:r>
          <w:r>
            <w:rPr>
              <w:rFonts w:ascii="Verdana" w:hAnsi="Verdana"/>
              <w:sz w:val="16"/>
              <w:szCs w:val="16"/>
              <w:lang w:val="sl-SI"/>
            </w:rPr>
            <w:instrText xml:space="preserve"> PAGE \* ARABIC </w:instrText>
          </w:r>
          <w:r>
            <w:rPr>
              <w:rFonts w:ascii="Verdana" w:hAnsi="Verdana"/>
              <w:sz w:val="16"/>
              <w:szCs w:val="16"/>
              <w:lang w:val="sl-SI"/>
            </w:rPr>
            <w:fldChar w:fldCharType="separate"/>
          </w:r>
          <w:r>
            <w:rPr>
              <w:rFonts w:ascii="Verdana" w:hAnsi="Verdana"/>
              <w:sz w:val="16"/>
              <w:szCs w:val="16"/>
              <w:lang w:val="sl-SI"/>
            </w:rPr>
            <w:t>1</w:t>
          </w:r>
          <w:r>
            <w:rPr>
              <w:rFonts w:ascii="Verdana" w:hAnsi="Verdana"/>
              <w:sz w:val="16"/>
              <w:szCs w:val="16"/>
              <w:lang w:val="sl-SI"/>
            </w:rPr>
            <w:fldChar w:fldCharType="end"/>
          </w:r>
          <w:r>
            <w:rPr>
              <w:rFonts w:ascii="Verdana" w:hAnsi="Verdana"/>
              <w:sz w:val="16"/>
              <w:szCs w:val="16"/>
              <w:lang w:val="sl-SI"/>
            </w:rPr>
            <w:t>/</w:t>
          </w:r>
          <w:r>
            <w:rPr>
              <w:rFonts w:ascii="Verdana" w:hAnsi="Verdana"/>
              <w:sz w:val="16"/>
              <w:szCs w:val="16"/>
              <w:lang w:val="sl-SI"/>
            </w:rPr>
            <w:fldChar w:fldCharType="begin"/>
          </w:r>
          <w:r>
            <w:rPr>
              <w:rFonts w:ascii="Verdana" w:hAnsi="Verdana"/>
              <w:sz w:val="16"/>
              <w:szCs w:val="16"/>
              <w:lang w:val="sl-SI"/>
            </w:rPr>
            <w:instrText xml:space="preserve"> NUMPAGES \* ARABIC </w:instrText>
          </w:r>
          <w:r>
            <w:rPr>
              <w:rFonts w:ascii="Verdana" w:hAnsi="Verdana"/>
              <w:sz w:val="16"/>
              <w:szCs w:val="16"/>
              <w:lang w:val="sl-SI"/>
            </w:rPr>
            <w:fldChar w:fldCharType="separate"/>
          </w:r>
          <w:r>
            <w:rPr>
              <w:rFonts w:ascii="Verdana" w:hAnsi="Verdana"/>
              <w:sz w:val="16"/>
              <w:szCs w:val="16"/>
              <w:lang w:val="sl-SI"/>
            </w:rPr>
            <w:t>13</w:t>
          </w:r>
          <w:r>
            <w:rPr>
              <w:rFonts w:ascii="Verdana" w:hAnsi="Verdana"/>
              <w:sz w:val="16"/>
              <w:szCs w:val="16"/>
              <w:lang w:val="sl-SI"/>
            </w:rPr>
            <w:fldChar w:fldCharType="end"/>
          </w:r>
        </w:p>
      </w:tc>
    </w:tr>
  </w:tbl>
  <w:p w14:paraId="4CFC999D" w14:textId="77777777" w:rsidR="00006E5A" w:rsidRDefault="00006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3FAF7" w14:textId="77777777" w:rsidR="003216FC" w:rsidRDefault="003216FC">
      <w:pPr>
        <w:spacing w:after="0" w:line="240" w:lineRule="auto"/>
      </w:pPr>
      <w:r>
        <w:separator/>
      </w:r>
    </w:p>
  </w:footnote>
  <w:footnote w:type="continuationSeparator" w:id="0">
    <w:p w14:paraId="3358BEE0" w14:textId="77777777" w:rsidR="003216FC" w:rsidRDefault="00321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64318" w14:textId="77777777" w:rsidR="00006E5A" w:rsidRDefault="00006E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ayout w:type="fixed"/>
      <w:tblLook w:val="04A0" w:firstRow="1" w:lastRow="0" w:firstColumn="1" w:lastColumn="0" w:noHBand="0" w:noVBand="1"/>
    </w:tblPr>
    <w:tblGrid>
      <w:gridCol w:w="4768"/>
      <w:gridCol w:w="4871"/>
    </w:tblGrid>
    <w:tr w:rsidR="00006E5A" w14:paraId="45CFE690" w14:textId="77777777">
      <w:tc>
        <w:tcPr>
          <w:tcW w:w="4768" w:type="dxa"/>
          <w:tcBorders>
            <w:bottom w:val="single" w:sz="4" w:space="0" w:color="000000"/>
          </w:tcBorders>
          <w:shd w:val="clear" w:color="auto" w:fill="auto"/>
        </w:tcPr>
        <w:p w14:paraId="36DAEB6B" w14:textId="77777777" w:rsidR="00006E5A" w:rsidRDefault="00141546">
          <w:pPr>
            <w:pStyle w:val="Header"/>
            <w:widowControl w:val="0"/>
            <w:spacing w:after="0" w:line="240" w:lineRule="auto"/>
            <w:rPr>
              <w:rFonts w:ascii="Verdana" w:hAnsi="Verdana"/>
              <w:sz w:val="16"/>
              <w:szCs w:val="16"/>
              <w:lang w:val="sl-SI"/>
            </w:rPr>
          </w:pPr>
          <w:r>
            <w:rPr>
              <w:rFonts w:ascii="Verdana" w:hAnsi="Verdana"/>
              <w:sz w:val="16"/>
              <w:szCs w:val="16"/>
              <w:lang w:val="sl-SI"/>
            </w:rPr>
            <w:t>ePRO</w:t>
          </w:r>
        </w:p>
      </w:tc>
      <w:tc>
        <w:tcPr>
          <w:tcW w:w="4870" w:type="dxa"/>
          <w:tcBorders>
            <w:bottom w:val="single" w:sz="4" w:space="0" w:color="000000"/>
          </w:tcBorders>
          <w:shd w:val="clear" w:color="auto" w:fill="auto"/>
        </w:tcPr>
        <w:p w14:paraId="078649F5" w14:textId="77777777" w:rsidR="00006E5A" w:rsidRDefault="00141546">
          <w:pPr>
            <w:pStyle w:val="Header"/>
            <w:widowControl w:val="0"/>
            <w:spacing w:after="0" w:line="240" w:lineRule="auto"/>
            <w:jc w:val="right"/>
            <w:rPr>
              <w:rFonts w:ascii="Verdana" w:hAnsi="Verdana"/>
              <w:sz w:val="16"/>
              <w:szCs w:val="16"/>
              <w:lang w:val="sl-SI"/>
            </w:rPr>
          </w:pPr>
          <w:r>
            <w:rPr>
              <w:rFonts w:ascii="Verdana" w:hAnsi="Verdana"/>
              <w:sz w:val="16"/>
              <w:szCs w:val="16"/>
              <w:lang w:val="sl-SI"/>
            </w:rPr>
            <w:t>Ponudba-Pogodba</w:t>
          </w:r>
        </w:p>
      </w:tc>
    </w:tr>
  </w:tbl>
  <w:p w14:paraId="53CD02BF" w14:textId="77777777" w:rsidR="00006E5A" w:rsidRDefault="00006E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ayout w:type="fixed"/>
      <w:tblLook w:val="04A0" w:firstRow="1" w:lastRow="0" w:firstColumn="1" w:lastColumn="0" w:noHBand="0" w:noVBand="1"/>
    </w:tblPr>
    <w:tblGrid>
      <w:gridCol w:w="4768"/>
      <w:gridCol w:w="4870"/>
    </w:tblGrid>
    <w:tr w:rsidR="00006E5A" w14:paraId="64B493B4" w14:textId="77777777">
      <w:tc>
        <w:tcPr>
          <w:tcW w:w="4768" w:type="dxa"/>
          <w:tcBorders>
            <w:bottom w:val="single" w:sz="4" w:space="0" w:color="000000"/>
          </w:tcBorders>
          <w:shd w:val="clear" w:color="auto" w:fill="auto"/>
        </w:tcPr>
        <w:p w14:paraId="3F7CA5B6" w14:textId="77777777" w:rsidR="00006E5A" w:rsidRDefault="00141546">
          <w:pPr>
            <w:pStyle w:val="Header"/>
            <w:widowControl w:val="0"/>
            <w:spacing w:after="0" w:line="240" w:lineRule="auto"/>
            <w:rPr>
              <w:rFonts w:ascii="Verdana" w:hAnsi="Verdana"/>
              <w:sz w:val="16"/>
              <w:szCs w:val="16"/>
              <w:lang w:val="sl-SI"/>
            </w:rPr>
          </w:pPr>
          <w:r>
            <w:rPr>
              <w:rFonts w:ascii="Verdana" w:hAnsi="Verdana"/>
              <w:sz w:val="16"/>
              <w:szCs w:val="16"/>
              <w:lang w:val="sl-SI"/>
            </w:rPr>
            <w:t>ePRO</w:t>
          </w:r>
        </w:p>
      </w:tc>
      <w:tc>
        <w:tcPr>
          <w:tcW w:w="4870" w:type="dxa"/>
          <w:tcBorders>
            <w:bottom w:val="single" w:sz="4" w:space="0" w:color="000000"/>
          </w:tcBorders>
          <w:shd w:val="clear" w:color="auto" w:fill="auto"/>
        </w:tcPr>
        <w:p w14:paraId="2BEE014C" w14:textId="77777777" w:rsidR="00006E5A" w:rsidRDefault="00141546">
          <w:pPr>
            <w:pStyle w:val="Header"/>
            <w:widowControl w:val="0"/>
            <w:spacing w:after="0" w:line="240" w:lineRule="auto"/>
            <w:jc w:val="right"/>
            <w:rPr>
              <w:rFonts w:ascii="Verdana" w:hAnsi="Verdana"/>
              <w:sz w:val="16"/>
              <w:szCs w:val="16"/>
              <w:lang w:val="sl-SI"/>
            </w:rPr>
          </w:pPr>
          <w:r>
            <w:rPr>
              <w:rFonts w:ascii="Verdana" w:hAnsi="Verdana"/>
              <w:sz w:val="16"/>
              <w:szCs w:val="16"/>
              <w:lang w:val="sl-SI"/>
            </w:rPr>
            <w:t>Ponudba-Pogodba</w:t>
          </w:r>
        </w:p>
      </w:tc>
    </w:tr>
  </w:tbl>
  <w:p w14:paraId="7E934B16" w14:textId="77777777" w:rsidR="00006E5A" w:rsidRDefault="00006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1178"/>
    <w:multiLevelType w:val="hybridMultilevel"/>
    <w:tmpl w:val="9BB4D8F6"/>
    <w:lvl w:ilvl="0" w:tplc="E5C0910C">
      <w:start w:val="1"/>
      <w:numFmt w:val="bullet"/>
      <w:lvlText w:val=""/>
      <w:lvlJc w:val="left"/>
      <w:pPr>
        <w:tabs>
          <w:tab w:val="num" w:pos="0"/>
        </w:tabs>
        <w:ind w:left="1434" w:hanging="360"/>
      </w:pPr>
      <w:rPr>
        <w:rFonts w:ascii="Symbol" w:hAnsi="Symbol" w:cs="Symbol" w:hint="default"/>
      </w:rPr>
    </w:lvl>
    <w:lvl w:ilvl="1" w:tplc="064E291E">
      <w:start w:val="1"/>
      <w:numFmt w:val="bullet"/>
      <w:lvlText w:val="o"/>
      <w:lvlJc w:val="left"/>
      <w:pPr>
        <w:tabs>
          <w:tab w:val="num" w:pos="0"/>
        </w:tabs>
        <w:ind w:left="2154" w:hanging="360"/>
      </w:pPr>
      <w:rPr>
        <w:rFonts w:ascii="Courier New" w:hAnsi="Courier New" w:cs="Courier New" w:hint="default"/>
      </w:rPr>
    </w:lvl>
    <w:lvl w:ilvl="2" w:tplc="E57455B2">
      <w:start w:val="1"/>
      <w:numFmt w:val="bullet"/>
      <w:lvlText w:val=""/>
      <w:lvlJc w:val="left"/>
      <w:pPr>
        <w:tabs>
          <w:tab w:val="num" w:pos="0"/>
        </w:tabs>
        <w:ind w:left="2874" w:hanging="360"/>
      </w:pPr>
      <w:rPr>
        <w:rFonts w:ascii="Wingdings" w:hAnsi="Wingdings" w:cs="Wingdings" w:hint="default"/>
      </w:rPr>
    </w:lvl>
    <w:lvl w:ilvl="3" w:tplc="F41ED254">
      <w:start w:val="1"/>
      <w:numFmt w:val="bullet"/>
      <w:lvlText w:val=""/>
      <w:lvlJc w:val="left"/>
      <w:pPr>
        <w:tabs>
          <w:tab w:val="num" w:pos="0"/>
        </w:tabs>
        <w:ind w:left="3594" w:hanging="360"/>
      </w:pPr>
      <w:rPr>
        <w:rFonts w:ascii="Symbol" w:hAnsi="Symbol" w:cs="Symbol" w:hint="default"/>
      </w:rPr>
    </w:lvl>
    <w:lvl w:ilvl="4" w:tplc="728E3190">
      <w:start w:val="1"/>
      <w:numFmt w:val="bullet"/>
      <w:lvlText w:val="o"/>
      <w:lvlJc w:val="left"/>
      <w:pPr>
        <w:tabs>
          <w:tab w:val="num" w:pos="0"/>
        </w:tabs>
        <w:ind w:left="4314" w:hanging="360"/>
      </w:pPr>
      <w:rPr>
        <w:rFonts w:ascii="Courier New" w:hAnsi="Courier New" w:cs="Courier New" w:hint="default"/>
      </w:rPr>
    </w:lvl>
    <w:lvl w:ilvl="5" w:tplc="B9047556">
      <w:start w:val="1"/>
      <w:numFmt w:val="bullet"/>
      <w:lvlText w:val=""/>
      <w:lvlJc w:val="left"/>
      <w:pPr>
        <w:tabs>
          <w:tab w:val="num" w:pos="0"/>
        </w:tabs>
        <w:ind w:left="5034" w:hanging="360"/>
      </w:pPr>
      <w:rPr>
        <w:rFonts w:ascii="Wingdings" w:hAnsi="Wingdings" w:cs="Wingdings" w:hint="default"/>
      </w:rPr>
    </w:lvl>
    <w:lvl w:ilvl="6" w:tplc="FF98FF94">
      <w:start w:val="1"/>
      <w:numFmt w:val="bullet"/>
      <w:lvlText w:val=""/>
      <w:lvlJc w:val="left"/>
      <w:pPr>
        <w:tabs>
          <w:tab w:val="num" w:pos="0"/>
        </w:tabs>
        <w:ind w:left="5754" w:hanging="360"/>
      </w:pPr>
      <w:rPr>
        <w:rFonts w:ascii="Symbol" w:hAnsi="Symbol" w:cs="Symbol" w:hint="default"/>
      </w:rPr>
    </w:lvl>
    <w:lvl w:ilvl="7" w:tplc="5900CAC4">
      <w:start w:val="1"/>
      <w:numFmt w:val="bullet"/>
      <w:lvlText w:val="o"/>
      <w:lvlJc w:val="left"/>
      <w:pPr>
        <w:tabs>
          <w:tab w:val="num" w:pos="0"/>
        </w:tabs>
        <w:ind w:left="6474" w:hanging="360"/>
      </w:pPr>
      <w:rPr>
        <w:rFonts w:ascii="Courier New" w:hAnsi="Courier New" w:cs="Courier New" w:hint="default"/>
      </w:rPr>
    </w:lvl>
    <w:lvl w:ilvl="8" w:tplc="34144826">
      <w:start w:val="1"/>
      <w:numFmt w:val="bullet"/>
      <w:lvlText w:val=""/>
      <w:lvlJc w:val="left"/>
      <w:pPr>
        <w:tabs>
          <w:tab w:val="num" w:pos="0"/>
        </w:tabs>
        <w:ind w:left="7194" w:hanging="360"/>
      </w:pPr>
      <w:rPr>
        <w:rFonts w:ascii="Wingdings" w:hAnsi="Wingdings" w:cs="Wingdings" w:hint="default"/>
      </w:rPr>
    </w:lvl>
  </w:abstractNum>
  <w:abstractNum w:abstractNumId="1" w15:restartNumberingAfterBreak="0">
    <w:nsid w:val="09744FEF"/>
    <w:multiLevelType w:val="hybridMultilevel"/>
    <w:tmpl w:val="B066C418"/>
    <w:lvl w:ilvl="0" w:tplc="4D4CCF6A">
      <w:start w:val="1"/>
      <w:numFmt w:val="bullet"/>
      <w:lvlText w:val=""/>
      <w:lvlJc w:val="left"/>
      <w:pPr>
        <w:tabs>
          <w:tab w:val="num" w:pos="0"/>
        </w:tabs>
        <w:ind w:left="1440" w:hanging="360"/>
      </w:pPr>
      <w:rPr>
        <w:rFonts w:ascii="Symbol" w:hAnsi="Symbol" w:cs="Symbol" w:hint="default"/>
      </w:rPr>
    </w:lvl>
    <w:lvl w:ilvl="1" w:tplc="B1F0C356">
      <w:start w:val="1"/>
      <w:numFmt w:val="lowerLetter"/>
      <w:lvlText w:val="%2."/>
      <w:lvlJc w:val="left"/>
      <w:pPr>
        <w:tabs>
          <w:tab w:val="num" w:pos="0"/>
        </w:tabs>
        <w:ind w:left="2160" w:hanging="360"/>
      </w:pPr>
    </w:lvl>
    <w:lvl w:ilvl="2" w:tplc="6D9C8536">
      <w:start w:val="1"/>
      <w:numFmt w:val="lowerRoman"/>
      <w:lvlText w:val="%3."/>
      <w:lvlJc w:val="right"/>
      <w:pPr>
        <w:tabs>
          <w:tab w:val="num" w:pos="0"/>
        </w:tabs>
        <w:ind w:left="2880" w:hanging="180"/>
      </w:pPr>
    </w:lvl>
    <w:lvl w:ilvl="3" w:tplc="CB5C1E54">
      <w:start w:val="1"/>
      <w:numFmt w:val="decimal"/>
      <w:lvlText w:val="%4."/>
      <w:lvlJc w:val="left"/>
      <w:pPr>
        <w:tabs>
          <w:tab w:val="num" w:pos="0"/>
        </w:tabs>
        <w:ind w:left="3600" w:hanging="360"/>
      </w:pPr>
    </w:lvl>
    <w:lvl w:ilvl="4" w:tplc="CF08E644">
      <w:start w:val="1"/>
      <w:numFmt w:val="lowerLetter"/>
      <w:lvlText w:val="%5."/>
      <w:lvlJc w:val="left"/>
      <w:pPr>
        <w:tabs>
          <w:tab w:val="num" w:pos="0"/>
        </w:tabs>
        <w:ind w:left="4320" w:hanging="360"/>
      </w:pPr>
    </w:lvl>
    <w:lvl w:ilvl="5" w:tplc="67ACB98A">
      <w:start w:val="1"/>
      <w:numFmt w:val="lowerRoman"/>
      <w:lvlText w:val="%6."/>
      <w:lvlJc w:val="right"/>
      <w:pPr>
        <w:tabs>
          <w:tab w:val="num" w:pos="0"/>
        </w:tabs>
        <w:ind w:left="5040" w:hanging="180"/>
      </w:pPr>
    </w:lvl>
    <w:lvl w:ilvl="6" w:tplc="7616B330">
      <w:start w:val="1"/>
      <w:numFmt w:val="decimal"/>
      <w:lvlText w:val="%7."/>
      <w:lvlJc w:val="left"/>
      <w:pPr>
        <w:tabs>
          <w:tab w:val="num" w:pos="0"/>
        </w:tabs>
        <w:ind w:left="5760" w:hanging="360"/>
      </w:pPr>
    </w:lvl>
    <w:lvl w:ilvl="7" w:tplc="C7DA72AE">
      <w:start w:val="1"/>
      <w:numFmt w:val="lowerLetter"/>
      <w:lvlText w:val="%8."/>
      <w:lvlJc w:val="left"/>
      <w:pPr>
        <w:tabs>
          <w:tab w:val="num" w:pos="0"/>
        </w:tabs>
        <w:ind w:left="6480" w:hanging="360"/>
      </w:pPr>
    </w:lvl>
    <w:lvl w:ilvl="8" w:tplc="05DC4CD2">
      <w:start w:val="1"/>
      <w:numFmt w:val="lowerRoman"/>
      <w:lvlText w:val="%9."/>
      <w:lvlJc w:val="right"/>
      <w:pPr>
        <w:tabs>
          <w:tab w:val="num" w:pos="0"/>
        </w:tabs>
        <w:ind w:left="7200" w:hanging="180"/>
      </w:pPr>
    </w:lvl>
  </w:abstractNum>
  <w:abstractNum w:abstractNumId="2" w15:restartNumberingAfterBreak="0">
    <w:nsid w:val="0CE554B0"/>
    <w:multiLevelType w:val="hybridMultilevel"/>
    <w:tmpl w:val="6E6A302A"/>
    <w:lvl w:ilvl="0" w:tplc="314A7230">
      <w:start w:val="1"/>
      <w:numFmt w:val="decimal"/>
      <w:lvlText w:val="%1)"/>
      <w:lvlJc w:val="left"/>
      <w:pPr>
        <w:tabs>
          <w:tab w:val="num" w:pos="0"/>
        </w:tabs>
        <w:ind w:left="720" w:hanging="360"/>
      </w:pPr>
    </w:lvl>
    <w:lvl w:ilvl="1" w:tplc="22C8960A">
      <w:start w:val="1"/>
      <w:numFmt w:val="lowerLetter"/>
      <w:lvlText w:val="%2."/>
      <w:lvlJc w:val="left"/>
      <w:pPr>
        <w:tabs>
          <w:tab w:val="num" w:pos="0"/>
        </w:tabs>
        <w:ind w:left="1440" w:hanging="360"/>
      </w:pPr>
    </w:lvl>
    <w:lvl w:ilvl="2" w:tplc="689220E6">
      <w:start w:val="1"/>
      <w:numFmt w:val="lowerRoman"/>
      <w:lvlText w:val="%3."/>
      <w:lvlJc w:val="right"/>
      <w:pPr>
        <w:tabs>
          <w:tab w:val="num" w:pos="0"/>
        </w:tabs>
        <w:ind w:left="2160" w:hanging="180"/>
      </w:pPr>
    </w:lvl>
    <w:lvl w:ilvl="3" w:tplc="98A09628">
      <w:start w:val="1"/>
      <w:numFmt w:val="decimal"/>
      <w:lvlText w:val="%4."/>
      <w:lvlJc w:val="left"/>
      <w:pPr>
        <w:tabs>
          <w:tab w:val="num" w:pos="0"/>
        </w:tabs>
        <w:ind w:left="2880" w:hanging="360"/>
      </w:pPr>
    </w:lvl>
    <w:lvl w:ilvl="4" w:tplc="203A925E">
      <w:start w:val="1"/>
      <w:numFmt w:val="lowerLetter"/>
      <w:lvlText w:val="%5."/>
      <w:lvlJc w:val="left"/>
      <w:pPr>
        <w:tabs>
          <w:tab w:val="num" w:pos="0"/>
        </w:tabs>
        <w:ind w:left="3600" w:hanging="360"/>
      </w:pPr>
    </w:lvl>
    <w:lvl w:ilvl="5" w:tplc="BDB6634A">
      <w:start w:val="1"/>
      <w:numFmt w:val="lowerRoman"/>
      <w:lvlText w:val="%6."/>
      <w:lvlJc w:val="right"/>
      <w:pPr>
        <w:tabs>
          <w:tab w:val="num" w:pos="0"/>
        </w:tabs>
        <w:ind w:left="4320" w:hanging="180"/>
      </w:pPr>
    </w:lvl>
    <w:lvl w:ilvl="6" w:tplc="86001B56">
      <w:start w:val="1"/>
      <w:numFmt w:val="decimal"/>
      <w:lvlText w:val="%7."/>
      <w:lvlJc w:val="left"/>
      <w:pPr>
        <w:tabs>
          <w:tab w:val="num" w:pos="0"/>
        </w:tabs>
        <w:ind w:left="5040" w:hanging="360"/>
      </w:pPr>
    </w:lvl>
    <w:lvl w:ilvl="7" w:tplc="0BA04E78">
      <w:start w:val="1"/>
      <w:numFmt w:val="lowerLetter"/>
      <w:lvlText w:val="%8."/>
      <w:lvlJc w:val="left"/>
      <w:pPr>
        <w:tabs>
          <w:tab w:val="num" w:pos="0"/>
        </w:tabs>
        <w:ind w:left="5760" w:hanging="360"/>
      </w:pPr>
    </w:lvl>
    <w:lvl w:ilvl="8" w:tplc="C63A27B4">
      <w:start w:val="1"/>
      <w:numFmt w:val="lowerRoman"/>
      <w:lvlText w:val="%9."/>
      <w:lvlJc w:val="right"/>
      <w:pPr>
        <w:tabs>
          <w:tab w:val="num" w:pos="0"/>
        </w:tabs>
        <w:ind w:left="6480" w:hanging="180"/>
      </w:pPr>
    </w:lvl>
  </w:abstractNum>
  <w:abstractNum w:abstractNumId="3" w15:restartNumberingAfterBreak="0">
    <w:nsid w:val="0D36135D"/>
    <w:multiLevelType w:val="multilevel"/>
    <w:tmpl w:val="20302DBA"/>
    <w:lvl w:ilvl="0">
      <w:start w:val="1"/>
      <w:numFmt w:val="decimal"/>
      <w:lvlText w:val="%1."/>
      <w:lvlJc w:val="left"/>
      <w:pPr>
        <w:tabs>
          <w:tab w:val="num" w:pos="0"/>
        </w:tabs>
        <w:ind w:left="360" w:hanging="360"/>
      </w:pPr>
    </w:lvl>
    <w:lvl w:ilvl="1">
      <w:start w:val="1"/>
      <w:numFmt w:val="lowerLetter"/>
      <w:lvlText w:val="%1%2."/>
      <w:lvlJc w:val="left"/>
      <w:pPr>
        <w:tabs>
          <w:tab w:val="num" w:pos="0"/>
        </w:tabs>
        <w:ind w:left="357" w:hanging="357"/>
      </w:pPr>
      <w:rPr>
        <w:rFonts w:ascii="Verdana" w:hAnsi="Verdana"/>
        <w:b w:val="0"/>
        <w:i/>
        <w:sz w:val="20"/>
      </w:rPr>
    </w:lvl>
    <w:lvl w:ilvl="2">
      <w:start w:val="1"/>
      <w:numFmt w:val="decimal"/>
      <w:lvlText w:val="%3)"/>
      <w:lvlJc w:val="left"/>
      <w:pPr>
        <w:tabs>
          <w:tab w:val="num" w:pos="0"/>
        </w:tabs>
        <w:ind w:left="714" w:hanging="357"/>
      </w:pPr>
      <w:rPr>
        <w:i w:val="0"/>
      </w:rPr>
    </w:lvl>
    <w:lvl w:ilvl="3">
      <w:start w:val="1"/>
      <w:numFmt w:val="bullet"/>
      <w:lvlText w:val=""/>
      <w:lvlJc w:val="left"/>
      <w:pPr>
        <w:tabs>
          <w:tab w:val="num" w:pos="0"/>
        </w:tabs>
        <w:ind w:left="1077" w:hanging="357"/>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FE92150"/>
    <w:multiLevelType w:val="hybridMultilevel"/>
    <w:tmpl w:val="60423378"/>
    <w:lvl w:ilvl="0" w:tplc="C90C5A92">
      <w:start w:val="1"/>
      <w:numFmt w:val="decimal"/>
      <w:lvlText w:val="%1."/>
      <w:lvlJc w:val="left"/>
      <w:pPr>
        <w:tabs>
          <w:tab w:val="num" w:pos="0"/>
        </w:tabs>
        <w:ind w:left="284" w:hanging="284"/>
      </w:pPr>
    </w:lvl>
    <w:lvl w:ilvl="1" w:tplc="0B1EECCC">
      <w:start w:val="1"/>
      <w:numFmt w:val="lowerLetter"/>
      <w:lvlText w:val="%2."/>
      <w:lvlJc w:val="left"/>
      <w:pPr>
        <w:tabs>
          <w:tab w:val="num" w:pos="0"/>
        </w:tabs>
        <w:ind w:left="1440" w:hanging="360"/>
      </w:pPr>
    </w:lvl>
    <w:lvl w:ilvl="2" w:tplc="0512CB22">
      <w:start w:val="1"/>
      <w:numFmt w:val="lowerRoman"/>
      <w:lvlText w:val="%3."/>
      <w:lvlJc w:val="right"/>
      <w:pPr>
        <w:tabs>
          <w:tab w:val="num" w:pos="0"/>
        </w:tabs>
        <w:ind w:left="2160" w:hanging="180"/>
      </w:pPr>
    </w:lvl>
    <w:lvl w:ilvl="3" w:tplc="95DC9EDE">
      <w:start w:val="1"/>
      <w:numFmt w:val="decimal"/>
      <w:lvlText w:val="%4."/>
      <w:lvlJc w:val="left"/>
      <w:pPr>
        <w:tabs>
          <w:tab w:val="num" w:pos="0"/>
        </w:tabs>
        <w:ind w:left="2880" w:hanging="360"/>
      </w:pPr>
    </w:lvl>
    <w:lvl w:ilvl="4" w:tplc="12E05FE8">
      <w:start w:val="1"/>
      <w:numFmt w:val="lowerLetter"/>
      <w:lvlText w:val="%5."/>
      <w:lvlJc w:val="left"/>
      <w:pPr>
        <w:tabs>
          <w:tab w:val="num" w:pos="0"/>
        </w:tabs>
        <w:ind w:left="3600" w:hanging="360"/>
      </w:pPr>
    </w:lvl>
    <w:lvl w:ilvl="5" w:tplc="BAEC9450">
      <w:start w:val="1"/>
      <w:numFmt w:val="lowerRoman"/>
      <w:lvlText w:val="%6."/>
      <w:lvlJc w:val="right"/>
      <w:pPr>
        <w:tabs>
          <w:tab w:val="num" w:pos="0"/>
        </w:tabs>
        <w:ind w:left="4320" w:hanging="180"/>
      </w:pPr>
    </w:lvl>
    <w:lvl w:ilvl="6" w:tplc="2DD250EC">
      <w:start w:val="1"/>
      <w:numFmt w:val="decimal"/>
      <w:lvlText w:val="%7."/>
      <w:lvlJc w:val="left"/>
      <w:pPr>
        <w:tabs>
          <w:tab w:val="num" w:pos="0"/>
        </w:tabs>
        <w:ind w:left="5040" w:hanging="360"/>
      </w:pPr>
    </w:lvl>
    <w:lvl w:ilvl="7" w:tplc="E8860F6C">
      <w:start w:val="1"/>
      <w:numFmt w:val="lowerLetter"/>
      <w:lvlText w:val="%8."/>
      <w:lvlJc w:val="left"/>
      <w:pPr>
        <w:tabs>
          <w:tab w:val="num" w:pos="0"/>
        </w:tabs>
        <w:ind w:left="5760" w:hanging="360"/>
      </w:pPr>
    </w:lvl>
    <w:lvl w:ilvl="8" w:tplc="06FE93C0">
      <w:start w:val="1"/>
      <w:numFmt w:val="lowerRoman"/>
      <w:lvlText w:val="%9."/>
      <w:lvlJc w:val="right"/>
      <w:pPr>
        <w:tabs>
          <w:tab w:val="num" w:pos="0"/>
        </w:tabs>
        <w:ind w:left="6480" w:hanging="180"/>
      </w:pPr>
    </w:lvl>
  </w:abstractNum>
  <w:abstractNum w:abstractNumId="5" w15:restartNumberingAfterBreak="0">
    <w:nsid w:val="1C1F7F26"/>
    <w:multiLevelType w:val="hybridMultilevel"/>
    <w:tmpl w:val="5B30D36A"/>
    <w:lvl w:ilvl="0" w:tplc="2C62F774">
      <w:start w:val="7"/>
      <w:numFmt w:val="decimal"/>
      <w:lvlText w:val="%1."/>
      <w:lvlJc w:val="left"/>
      <w:pPr>
        <w:tabs>
          <w:tab w:val="num" w:pos="0"/>
        </w:tabs>
        <w:ind w:left="284" w:hanging="284"/>
      </w:pPr>
    </w:lvl>
    <w:lvl w:ilvl="1" w:tplc="C3AE8CAC">
      <w:start w:val="1"/>
      <w:numFmt w:val="lowerLetter"/>
      <w:lvlText w:val="%2."/>
      <w:lvlJc w:val="left"/>
      <w:pPr>
        <w:tabs>
          <w:tab w:val="num" w:pos="0"/>
        </w:tabs>
        <w:ind w:left="1440" w:hanging="360"/>
      </w:pPr>
    </w:lvl>
    <w:lvl w:ilvl="2" w:tplc="1422C98C">
      <w:start w:val="1"/>
      <w:numFmt w:val="lowerRoman"/>
      <w:lvlText w:val="%3."/>
      <w:lvlJc w:val="right"/>
      <w:pPr>
        <w:tabs>
          <w:tab w:val="num" w:pos="0"/>
        </w:tabs>
        <w:ind w:left="2160" w:hanging="180"/>
      </w:pPr>
    </w:lvl>
    <w:lvl w:ilvl="3" w:tplc="A620A5B2">
      <w:start w:val="1"/>
      <w:numFmt w:val="decimal"/>
      <w:lvlText w:val="%4."/>
      <w:lvlJc w:val="left"/>
      <w:pPr>
        <w:tabs>
          <w:tab w:val="num" w:pos="0"/>
        </w:tabs>
        <w:ind w:left="2880" w:hanging="360"/>
      </w:pPr>
    </w:lvl>
    <w:lvl w:ilvl="4" w:tplc="1BD061BC">
      <w:start w:val="1"/>
      <w:numFmt w:val="lowerLetter"/>
      <w:lvlText w:val="%5."/>
      <w:lvlJc w:val="left"/>
      <w:pPr>
        <w:tabs>
          <w:tab w:val="num" w:pos="0"/>
        </w:tabs>
        <w:ind w:left="3600" w:hanging="360"/>
      </w:pPr>
    </w:lvl>
    <w:lvl w:ilvl="5" w:tplc="C62623BC">
      <w:start w:val="1"/>
      <w:numFmt w:val="lowerRoman"/>
      <w:lvlText w:val="%6."/>
      <w:lvlJc w:val="right"/>
      <w:pPr>
        <w:tabs>
          <w:tab w:val="num" w:pos="0"/>
        </w:tabs>
        <w:ind w:left="4320" w:hanging="180"/>
      </w:pPr>
    </w:lvl>
    <w:lvl w:ilvl="6" w:tplc="56CAFBF2">
      <w:start w:val="1"/>
      <w:numFmt w:val="decimal"/>
      <w:lvlText w:val="%7."/>
      <w:lvlJc w:val="left"/>
      <w:pPr>
        <w:tabs>
          <w:tab w:val="num" w:pos="0"/>
        </w:tabs>
        <w:ind w:left="5040" w:hanging="360"/>
      </w:pPr>
    </w:lvl>
    <w:lvl w:ilvl="7" w:tplc="38965C4A">
      <w:start w:val="1"/>
      <w:numFmt w:val="lowerLetter"/>
      <w:lvlText w:val="%8."/>
      <w:lvlJc w:val="left"/>
      <w:pPr>
        <w:tabs>
          <w:tab w:val="num" w:pos="0"/>
        </w:tabs>
        <w:ind w:left="5760" w:hanging="360"/>
      </w:pPr>
    </w:lvl>
    <w:lvl w:ilvl="8" w:tplc="DE808B90">
      <w:start w:val="1"/>
      <w:numFmt w:val="lowerRoman"/>
      <w:lvlText w:val="%9."/>
      <w:lvlJc w:val="right"/>
      <w:pPr>
        <w:tabs>
          <w:tab w:val="num" w:pos="0"/>
        </w:tabs>
        <w:ind w:left="6480" w:hanging="180"/>
      </w:pPr>
    </w:lvl>
  </w:abstractNum>
  <w:abstractNum w:abstractNumId="6" w15:restartNumberingAfterBreak="0">
    <w:nsid w:val="2491094A"/>
    <w:multiLevelType w:val="hybridMultilevel"/>
    <w:tmpl w:val="070E1408"/>
    <w:lvl w:ilvl="0" w:tplc="FFAC37C8">
      <w:start w:val="1"/>
      <w:numFmt w:val="decimal"/>
      <w:lvlText w:val="%1."/>
      <w:lvlJc w:val="left"/>
      <w:pPr>
        <w:tabs>
          <w:tab w:val="num" w:pos="0"/>
        </w:tabs>
        <w:ind w:left="720" w:hanging="360"/>
      </w:pPr>
    </w:lvl>
    <w:lvl w:ilvl="1" w:tplc="548AA486">
      <w:start w:val="1"/>
      <w:numFmt w:val="lowerLetter"/>
      <w:lvlText w:val="%2."/>
      <w:lvlJc w:val="left"/>
      <w:pPr>
        <w:tabs>
          <w:tab w:val="num" w:pos="0"/>
        </w:tabs>
        <w:ind w:left="1440" w:hanging="360"/>
      </w:pPr>
    </w:lvl>
    <w:lvl w:ilvl="2" w:tplc="4E7EB834">
      <w:start w:val="1"/>
      <w:numFmt w:val="lowerRoman"/>
      <w:lvlText w:val="%3."/>
      <w:lvlJc w:val="right"/>
      <w:pPr>
        <w:tabs>
          <w:tab w:val="num" w:pos="0"/>
        </w:tabs>
        <w:ind w:left="2160" w:hanging="180"/>
      </w:pPr>
    </w:lvl>
    <w:lvl w:ilvl="3" w:tplc="46FA72B2">
      <w:start w:val="1"/>
      <w:numFmt w:val="decimal"/>
      <w:lvlText w:val="%4."/>
      <w:lvlJc w:val="left"/>
      <w:pPr>
        <w:tabs>
          <w:tab w:val="num" w:pos="0"/>
        </w:tabs>
        <w:ind w:left="2880" w:hanging="360"/>
      </w:pPr>
    </w:lvl>
    <w:lvl w:ilvl="4" w:tplc="B2808C8E">
      <w:start w:val="1"/>
      <w:numFmt w:val="lowerLetter"/>
      <w:lvlText w:val="%5."/>
      <w:lvlJc w:val="left"/>
      <w:pPr>
        <w:tabs>
          <w:tab w:val="num" w:pos="0"/>
        </w:tabs>
        <w:ind w:left="3600" w:hanging="360"/>
      </w:pPr>
    </w:lvl>
    <w:lvl w:ilvl="5" w:tplc="9C4EF1C4">
      <w:start w:val="1"/>
      <w:numFmt w:val="lowerRoman"/>
      <w:lvlText w:val="%6."/>
      <w:lvlJc w:val="right"/>
      <w:pPr>
        <w:tabs>
          <w:tab w:val="num" w:pos="0"/>
        </w:tabs>
        <w:ind w:left="4320" w:hanging="180"/>
      </w:pPr>
    </w:lvl>
    <w:lvl w:ilvl="6" w:tplc="A15CF242">
      <w:start w:val="1"/>
      <w:numFmt w:val="decimal"/>
      <w:lvlText w:val="%7."/>
      <w:lvlJc w:val="left"/>
      <w:pPr>
        <w:tabs>
          <w:tab w:val="num" w:pos="0"/>
        </w:tabs>
        <w:ind w:left="5040" w:hanging="360"/>
      </w:pPr>
    </w:lvl>
    <w:lvl w:ilvl="7" w:tplc="7F08E032">
      <w:start w:val="1"/>
      <w:numFmt w:val="lowerLetter"/>
      <w:lvlText w:val="%8."/>
      <w:lvlJc w:val="left"/>
      <w:pPr>
        <w:tabs>
          <w:tab w:val="num" w:pos="0"/>
        </w:tabs>
        <w:ind w:left="5760" w:hanging="360"/>
      </w:pPr>
    </w:lvl>
    <w:lvl w:ilvl="8" w:tplc="9154C454">
      <w:start w:val="1"/>
      <w:numFmt w:val="lowerRoman"/>
      <w:lvlText w:val="%9."/>
      <w:lvlJc w:val="right"/>
      <w:pPr>
        <w:tabs>
          <w:tab w:val="num" w:pos="0"/>
        </w:tabs>
        <w:ind w:left="6480" w:hanging="180"/>
      </w:pPr>
    </w:lvl>
  </w:abstractNum>
  <w:abstractNum w:abstractNumId="7" w15:restartNumberingAfterBreak="0">
    <w:nsid w:val="24B61332"/>
    <w:multiLevelType w:val="multilevel"/>
    <w:tmpl w:val="A9A47182"/>
    <w:lvl w:ilvl="0">
      <w:start w:val="1"/>
      <w:numFmt w:val="decimal"/>
      <w:lvlText w:val="%1."/>
      <w:lvlJc w:val="left"/>
      <w:pPr>
        <w:tabs>
          <w:tab w:val="num" w:pos="0"/>
        </w:tabs>
        <w:ind w:left="360" w:hanging="360"/>
      </w:pPr>
    </w:lvl>
    <w:lvl w:ilvl="1">
      <w:start w:val="1"/>
      <w:numFmt w:val="lowerLetter"/>
      <w:lvlText w:val="%1%2."/>
      <w:lvlJc w:val="left"/>
      <w:pPr>
        <w:tabs>
          <w:tab w:val="num" w:pos="0"/>
        </w:tabs>
        <w:ind w:left="357" w:hanging="357"/>
      </w:pPr>
      <w:rPr>
        <w:rFonts w:ascii="Verdana" w:hAnsi="Verdana"/>
        <w:b w:val="0"/>
        <w:i/>
        <w:sz w:val="20"/>
      </w:rPr>
    </w:lvl>
    <w:lvl w:ilvl="2">
      <w:start w:val="1"/>
      <w:numFmt w:val="decimal"/>
      <w:lvlText w:val="%3)"/>
      <w:lvlJc w:val="left"/>
      <w:pPr>
        <w:tabs>
          <w:tab w:val="num" w:pos="0"/>
        </w:tabs>
        <w:ind w:left="714" w:hanging="357"/>
      </w:pPr>
      <w:rPr>
        <w:i w:val="0"/>
      </w:rPr>
    </w:lvl>
    <w:lvl w:ilvl="3">
      <w:start w:val="1"/>
      <w:numFmt w:val="bullet"/>
      <w:lvlText w:val=""/>
      <w:lvlJc w:val="left"/>
      <w:pPr>
        <w:tabs>
          <w:tab w:val="num" w:pos="0"/>
        </w:tabs>
        <w:ind w:left="1077" w:hanging="357"/>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290E26D5"/>
    <w:multiLevelType w:val="hybridMultilevel"/>
    <w:tmpl w:val="C7E2B1B2"/>
    <w:lvl w:ilvl="0" w:tplc="790098DC">
      <w:start w:val="1"/>
      <w:numFmt w:val="bullet"/>
      <w:lvlText w:val=""/>
      <w:lvlJc w:val="left"/>
      <w:pPr>
        <w:tabs>
          <w:tab w:val="num" w:pos="0"/>
        </w:tabs>
        <w:ind w:left="1434" w:hanging="360"/>
      </w:pPr>
      <w:rPr>
        <w:rFonts w:ascii="Symbol" w:hAnsi="Symbol" w:cs="Symbol" w:hint="default"/>
      </w:rPr>
    </w:lvl>
    <w:lvl w:ilvl="1" w:tplc="DC0EAA60">
      <w:start w:val="1"/>
      <w:numFmt w:val="bullet"/>
      <w:lvlText w:val="o"/>
      <w:lvlJc w:val="left"/>
      <w:pPr>
        <w:tabs>
          <w:tab w:val="num" w:pos="0"/>
        </w:tabs>
        <w:ind w:left="2154" w:hanging="360"/>
      </w:pPr>
      <w:rPr>
        <w:rFonts w:ascii="Courier New" w:hAnsi="Courier New" w:cs="Courier New" w:hint="default"/>
      </w:rPr>
    </w:lvl>
    <w:lvl w:ilvl="2" w:tplc="C652E754">
      <w:start w:val="1"/>
      <w:numFmt w:val="bullet"/>
      <w:lvlText w:val=""/>
      <w:lvlJc w:val="left"/>
      <w:pPr>
        <w:tabs>
          <w:tab w:val="num" w:pos="0"/>
        </w:tabs>
        <w:ind w:left="2874" w:hanging="360"/>
      </w:pPr>
      <w:rPr>
        <w:rFonts w:ascii="Wingdings" w:hAnsi="Wingdings" w:cs="Wingdings" w:hint="default"/>
      </w:rPr>
    </w:lvl>
    <w:lvl w:ilvl="3" w:tplc="00E844A4">
      <w:start w:val="1"/>
      <w:numFmt w:val="bullet"/>
      <w:lvlText w:val=""/>
      <w:lvlJc w:val="left"/>
      <w:pPr>
        <w:tabs>
          <w:tab w:val="num" w:pos="0"/>
        </w:tabs>
        <w:ind w:left="3594" w:hanging="360"/>
      </w:pPr>
      <w:rPr>
        <w:rFonts w:ascii="Symbol" w:hAnsi="Symbol" w:cs="Symbol" w:hint="default"/>
      </w:rPr>
    </w:lvl>
    <w:lvl w:ilvl="4" w:tplc="9AE0FC42">
      <w:start w:val="1"/>
      <w:numFmt w:val="bullet"/>
      <w:lvlText w:val="o"/>
      <w:lvlJc w:val="left"/>
      <w:pPr>
        <w:tabs>
          <w:tab w:val="num" w:pos="0"/>
        </w:tabs>
        <w:ind w:left="4314" w:hanging="360"/>
      </w:pPr>
      <w:rPr>
        <w:rFonts w:ascii="Courier New" w:hAnsi="Courier New" w:cs="Courier New" w:hint="default"/>
      </w:rPr>
    </w:lvl>
    <w:lvl w:ilvl="5" w:tplc="04E633A4">
      <w:start w:val="1"/>
      <w:numFmt w:val="bullet"/>
      <w:lvlText w:val=""/>
      <w:lvlJc w:val="left"/>
      <w:pPr>
        <w:tabs>
          <w:tab w:val="num" w:pos="0"/>
        </w:tabs>
        <w:ind w:left="5034" w:hanging="360"/>
      </w:pPr>
      <w:rPr>
        <w:rFonts w:ascii="Wingdings" w:hAnsi="Wingdings" w:cs="Wingdings" w:hint="default"/>
      </w:rPr>
    </w:lvl>
    <w:lvl w:ilvl="6" w:tplc="AB0EAE84">
      <w:start w:val="1"/>
      <w:numFmt w:val="bullet"/>
      <w:lvlText w:val=""/>
      <w:lvlJc w:val="left"/>
      <w:pPr>
        <w:tabs>
          <w:tab w:val="num" w:pos="0"/>
        </w:tabs>
        <w:ind w:left="5754" w:hanging="360"/>
      </w:pPr>
      <w:rPr>
        <w:rFonts w:ascii="Symbol" w:hAnsi="Symbol" w:cs="Symbol" w:hint="default"/>
      </w:rPr>
    </w:lvl>
    <w:lvl w:ilvl="7" w:tplc="85E4EF68">
      <w:start w:val="1"/>
      <w:numFmt w:val="bullet"/>
      <w:lvlText w:val="o"/>
      <w:lvlJc w:val="left"/>
      <w:pPr>
        <w:tabs>
          <w:tab w:val="num" w:pos="0"/>
        </w:tabs>
        <w:ind w:left="6474" w:hanging="360"/>
      </w:pPr>
      <w:rPr>
        <w:rFonts w:ascii="Courier New" w:hAnsi="Courier New" w:cs="Courier New" w:hint="default"/>
      </w:rPr>
    </w:lvl>
    <w:lvl w:ilvl="8" w:tplc="0C8006C8">
      <w:start w:val="1"/>
      <w:numFmt w:val="bullet"/>
      <w:lvlText w:val=""/>
      <w:lvlJc w:val="left"/>
      <w:pPr>
        <w:tabs>
          <w:tab w:val="num" w:pos="0"/>
        </w:tabs>
        <w:ind w:left="7194" w:hanging="360"/>
      </w:pPr>
      <w:rPr>
        <w:rFonts w:ascii="Wingdings" w:hAnsi="Wingdings" w:cs="Wingdings" w:hint="default"/>
      </w:rPr>
    </w:lvl>
  </w:abstractNum>
  <w:abstractNum w:abstractNumId="9" w15:restartNumberingAfterBreak="0">
    <w:nsid w:val="32B51286"/>
    <w:multiLevelType w:val="multilevel"/>
    <w:tmpl w:val="183ABFE4"/>
    <w:lvl w:ilvl="0">
      <w:start w:val="6"/>
      <w:numFmt w:val="decimal"/>
      <w:lvlText w:val="%1."/>
      <w:lvlJc w:val="left"/>
      <w:pPr>
        <w:tabs>
          <w:tab w:val="num" w:pos="0"/>
        </w:tabs>
        <w:ind w:left="360" w:hanging="360"/>
      </w:pPr>
    </w:lvl>
    <w:lvl w:ilvl="1">
      <w:start w:val="1"/>
      <w:numFmt w:val="lowerLetter"/>
      <w:lvlText w:val="%1%2."/>
      <w:lvlJc w:val="left"/>
      <w:pPr>
        <w:tabs>
          <w:tab w:val="num" w:pos="0"/>
        </w:tabs>
        <w:ind w:left="357" w:hanging="357"/>
      </w:pPr>
      <w:rPr>
        <w:rFonts w:ascii="Verdana" w:hAnsi="Verdana"/>
        <w:b w:val="0"/>
        <w:i/>
        <w:sz w:val="20"/>
      </w:rPr>
    </w:lvl>
    <w:lvl w:ilvl="2">
      <w:start w:val="5"/>
      <w:numFmt w:val="decimal"/>
      <w:lvlText w:val="%3)"/>
      <w:lvlJc w:val="left"/>
      <w:pPr>
        <w:tabs>
          <w:tab w:val="num" w:pos="0"/>
        </w:tabs>
        <w:ind w:left="714" w:hanging="357"/>
      </w:pPr>
    </w:lvl>
    <w:lvl w:ilvl="3">
      <w:start w:val="1"/>
      <w:numFmt w:val="bullet"/>
      <w:lvlText w:val=""/>
      <w:lvlJc w:val="left"/>
      <w:pPr>
        <w:tabs>
          <w:tab w:val="num" w:pos="0"/>
        </w:tabs>
        <w:ind w:left="1072" w:hanging="358"/>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32E23B7B"/>
    <w:multiLevelType w:val="hybridMultilevel"/>
    <w:tmpl w:val="40DED3E6"/>
    <w:lvl w:ilvl="0" w:tplc="BEA66916">
      <w:start w:val="1"/>
      <w:numFmt w:val="decimal"/>
      <w:lvlText w:val="%1)"/>
      <w:lvlJc w:val="left"/>
      <w:pPr>
        <w:tabs>
          <w:tab w:val="num" w:pos="0"/>
        </w:tabs>
        <w:ind w:left="720" w:hanging="360"/>
      </w:pPr>
    </w:lvl>
    <w:lvl w:ilvl="1" w:tplc="DB98EF1A">
      <w:start w:val="1"/>
      <w:numFmt w:val="lowerLetter"/>
      <w:lvlText w:val="%2."/>
      <w:lvlJc w:val="left"/>
      <w:pPr>
        <w:tabs>
          <w:tab w:val="num" w:pos="0"/>
        </w:tabs>
        <w:ind w:left="1440" w:hanging="360"/>
      </w:pPr>
    </w:lvl>
    <w:lvl w:ilvl="2" w:tplc="7AB62C36">
      <w:start w:val="1"/>
      <w:numFmt w:val="lowerRoman"/>
      <w:lvlText w:val="%3."/>
      <w:lvlJc w:val="right"/>
      <w:pPr>
        <w:tabs>
          <w:tab w:val="num" w:pos="0"/>
        </w:tabs>
        <w:ind w:left="2160" w:hanging="180"/>
      </w:pPr>
    </w:lvl>
    <w:lvl w:ilvl="3" w:tplc="A3383CD4">
      <w:start w:val="1"/>
      <w:numFmt w:val="decimal"/>
      <w:lvlText w:val="%4."/>
      <w:lvlJc w:val="left"/>
      <w:pPr>
        <w:tabs>
          <w:tab w:val="num" w:pos="0"/>
        </w:tabs>
        <w:ind w:left="2880" w:hanging="360"/>
      </w:pPr>
    </w:lvl>
    <w:lvl w:ilvl="4" w:tplc="1930C642">
      <w:start w:val="1"/>
      <w:numFmt w:val="lowerLetter"/>
      <w:lvlText w:val="%5."/>
      <w:lvlJc w:val="left"/>
      <w:pPr>
        <w:tabs>
          <w:tab w:val="num" w:pos="0"/>
        </w:tabs>
        <w:ind w:left="3600" w:hanging="360"/>
      </w:pPr>
    </w:lvl>
    <w:lvl w:ilvl="5" w:tplc="54B07214">
      <w:start w:val="1"/>
      <w:numFmt w:val="lowerRoman"/>
      <w:lvlText w:val="%6."/>
      <w:lvlJc w:val="right"/>
      <w:pPr>
        <w:tabs>
          <w:tab w:val="num" w:pos="0"/>
        </w:tabs>
        <w:ind w:left="4320" w:hanging="180"/>
      </w:pPr>
    </w:lvl>
    <w:lvl w:ilvl="6" w:tplc="E432EDC6">
      <w:start w:val="1"/>
      <w:numFmt w:val="decimal"/>
      <w:lvlText w:val="%7."/>
      <w:lvlJc w:val="left"/>
      <w:pPr>
        <w:tabs>
          <w:tab w:val="num" w:pos="0"/>
        </w:tabs>
        <w:ind w:left="5040" w:hanging="360"/>
      </w:pPr>
    </w:lvl>
    <w:lvl w:ilvl="7" w:tplc="692ACEE6">
      <w:start w:val="1"/>
      <w:numFmt w:val="lowerLetter"/>
      <w:lvlText w:val="%8."/>
      <w:lvlJc w:val="left"/>
      <w:pPr>
        <w:tabs>
          <w:tab w:val="num" w:pos="0"/>
        </w:tabs>
        <w:ind w:left="5760" w:hanging="360"/>
      </w:pPr>
    </w:lvl>
    <w:lvl w:ilvl="8" w:tplc="D7AA53AA">
      <w:start w:val="1"/>
      <w:numFmt w:val="lowerRoman"/>
      <w:lvlText w:val="%9."/>
      <w:lvlJc w:val="right"/>
      <w:pPr>
        <w:tabs>
          <w:tab w:val="num" w:pos="0"/>
        </w:tabs>
        <w:ind w:left="6480" w:hanging="180"/>
      </w:pPr>
    </w:lvl>
  </w:abstractNum>
  <w:abstractNum w:abstractNumId="11" w15:restartNumberingAfterBreak="0">
    <w:nsid w:val="331F5F9C"/>
    <w:multiLevelType w:val="hybridMultilevel"/>
    <w:tmpl w:val="68A88BCE"/>
    <w:lvl w:ilvl="0" w:tplc="DF123506">
      <w:start w:val="2"/>
      <w:numFmt w:val="decimal"/>
      <w:lvlText w:val="%1)"/>
      <w:lvlJc w:val="left"/>
      <w:pPr>
        <w:tabs>
          <w:tab w:val="num" w:pos="0"/>
        </w:tabs>
        <w:ind w:left="720" w:hanging="360"/>
      </w:pPr>
    </w:lvl>
    <w:lvl w:ilvl="1" w:tplc="B89264F0">
      <w:start w:val="1"/>
      <w:numFmt w:val="lowerLetter"/>
      <w:lvlText w:val="%2."/>
      <w:lvlJc w:val="left"/>
      <w:pPr>
        <w:tabs>
          <w:tab w:val="num" w:pos="0"/>
        </w:tabs>
        <w:ind w:left="1440" w:hanging="360"/>
      </w:pPr>
    </w:lvl>
    <w:lvl w:ilvl="2" w:tplc="A464444E">
      <w:start w:val="1"/>
      <w:numFmt w:val="lowerRoman"/>
      <w:lvlText w:val="%3."/>
      <w:lvlJc w:val="right"/>
      <w:pPr>
        <w:tabs>
          <w:tab w:val="num" w:pos="0"/>
        </w:tabs>
        <w:ind w:left="2160" w:hanging="180"/>
      </w:pPr>
    </w:lvl>
    <w:lvl w:ilvl="3" w:tplc="B7EA026A">
      <w:start w:val="1"/>
      <w:numFmt w:val="decimal"/>
      <w:lvlText w:val="%4."/>
      <w:lvlJc w:val="left"/>
      <w:pPr>
        <w:tabs>
          <w:tab w:val="num" w:pos="0"/>
        </w:tabs>
        <w:ind w:left="2880" w:hanging="360"/>
      </w:pPr>
    </w:lvl>
    <w:lvl w:ilvl="4" w:tplc="E4B46FEA">
      <w:start w:val="1"/>
      <w:numFmt w:val="lowerLetter"/>
      <w:lvlText w:val="%5."/>
      <w:lvlJc w:val="left"/>
      <w:pPr>
        <w:tabs>
          <w:tab w:val="num" w:pos="0"/>
        </w:tabs>
        <w:ind w:left="3600" w:hanging="360"/>
      </w:pPr>
    </w:lvl>
    <w:lvl w:ilvl="5" w:tplc="D512C3E2">
      <w:start w:val="1"/>
      <w:numFmt w:val="lowerRoman"/>
      <w:lvlText w:val="%6."/>
      <w:lvlJc w:val="right"/>
      <w:pPr>
        <w:tabs>
          <w:tab w:val="num" w:pos="0"/>
        </w:tabs>
        <w:ind w:left="4320" w:hanging="180"/>
      </w:pPr>
    </w:lvl>
    <w:lvl w:ilvl="6" w:tplc="4D1CA54A">
      <w:start w:val="1"/>
      <w:numFmt w:val="decimal"/>
      <w:lvlText w:val="%7."/>
      <w:lvlJc w:val="left"/>
      <w:pPr>
        <w:tabs>
          <w:tab w:val="num" w:pos="0"/>
        </w:tabs>
        <w:ind w:left="5040" w:hanging="360"/>
      </w:pPr>
    </w:lvl>
    <w:lvl w:ilvl="7" w:tplc="96EEA91A">
      <w:start w:val="1"/>
      <w:numFmt w:val="lowerLetter"/>
      <w:lvlText w:val="%8."/>
      <w:lvlJc w:val="left"/>
      <w:pPr>
        <w:tabs>
          <w:tab w:val="num" w:pos="0"/>
        </w:tabs>
        <w:ind w:left="5760" w:hanging="360"/>
      </w:pPr>
    </w:lvl>
    <w:lvl w:ilvl="8" w:tplc="F2089CEE">
      <w:start w:val="1"/>
      <w:numFmt w:val="lowerRoman"/>
      <w:lvlText w:val="%9."/>
      <w:lvlJc w:val="right"/>
      <w:pPr>
        <w:tabs>
          <w:tab w:val="num" w:pos="0"/>
        </w:tabs>
        <w:ind w:left="6480" w:hanging="180"/>
      </w:pPr>
    </w:lvl>
  </w:abstractNum>
  <w:abstractNum w:abstractNumId="12" w15:restartNumberingAfterBreak="0">
    <w:nsid w:val="336F6B25"/>
    <w:multiLevelType w:val="hybridMultilevel"/>
    <w:tmpl w:val="9768E634"/>
    <w:lvl w:ilvl="0" w:tplc="E72034B2">
      <w:start w:val="1"/>
      <w:numFmt w:val="bullet"/>
      <w:lvlText w:val=""/>
      <w:lvlJc w:val="left"/>
      <w:pPr>
        <w:tabs>
          <w:tab w:val="num" w:pos="0"/>
        </w:tabs>
        <w:ind w:left="1353" w:hanging="360"/>
      </w:pPr>
      <w:rPr>
        <w:rFonts w:ascii="Symbol" w:hAnsi="Symbol" w:cs="Symbol" w:hint="default"/>
      </w:rPr>
    </w:lvl>
    <w:lvl w:ilvl="1" w:tplc="203C0C06">
      <w:start w:val="1"/>
      <w:numFmt w:val="lowerLetter"/>
      <w:lvlText w:val="%2."/>
      <w:lvlJc w:val="left"/>
      <w:pPr>
        <w:tabs>
          <w:tab w:val="num" w:pos="0"/>
        </w:tabs>
        <w:ind w:left="2160" w:hanging="360"/>
      </w:pPr>
    </w:lvl>
    <w:lvl w:ilvl="2" w:tplc="B1F6A4BC">
      <w:start w:val="1"/>
      <w:numFmt w:val="lowerRoman"/>
      <w:lvlText w:val="%3."/>
      <w:lvlJc w:val="right"/>
      <w:pPr>
        <w:tabs>
          <w:tab w:val="num" w:pos="0"/>
        </w:tabs>
        <w:ind w:left="2880" w:hanging="180"/>
      </w:pPr>
    </w:lvl>
    <w:lvl w:ilvl="3" w:tplc="5A6AF042">
      <w:start w:val="1"/>
      <w:numFmt w:val="decimal"/>
      <w:lvlText w:val="%4."/>
      <w:lvlJc w:val="left"/>
      <w:pPr>
        <w:tabs>
          <w:tab w:val="num" w:pos="0"/>
        </w:tabs>
        <w:ind w:left="3600" w:hanging="360"/>
      </w:pPr>
    </w:lvl>
    <w:lvl w:ilvl="4" w:tplc="C2D02494">
      <w:start w:val="1"/>
      <w:numFmt w:val="lowerLetter"/>
      <w:lvlText w:val="%5."/>
      <w:lvlJc w:val="left"/>
      <w:pPr>
        <w:tabs>
          <w:tab w:val="num" w:pos="0"/>
        </w:tabs>
        <w:ind w:left="4320" w:hanging="360"/>
      </w:pPr>
    </w:lvl>
    <w:lvl w:ilvl="5" w:tplc="868AD104">
      <w:start w:val="1"/>
      <w:numFmt w:val="lowerRoman"/>
      <w:lvlText w:val="%6."/>
      <w:lvlJc w:val="right"/>
      <w:pPr>
        <w:tabs>
          <w:tab w:val="num" w:pos="0"/>
        </w:tabs>
        <w:ind w:left="5040" w:hanging="180"/>
      </w:pPr>
    </w:lvl>
    <w:lvl w:ilvl="6" w:tplc="3B9E84D4">
      <w:start w:val="1"/>
      <w:numFmt w:val="decimal"/>
      <w:lvlText w:val="%7."/>
      <w:lvlJc w:val="left"/>
      <w:pPr>
        <w:tabs>
          <w:tab w:val="num" w:pos="0"/>
        </w:tabs>
        <w:ind w:left="5760" w:hanging="360"/>
      </w:pPr>
    </w:lvl>
    <w:lvl w:ilvl="7" w:tplc="638EB852">
      <w:start w:val="1"/>
      <w:numFmt w:val="lowerLetter"/>
      <w:lvlText w:val="%8."/>
      <w:lvlJc w:val="left"/>
      <w:pPr>
        <w:tabs>
          <w:tab w:val="num" w:pos="0"/>
        </w:tabs>
        <w:ind w:left="6480" w:hanging="360"/>
      </w:pPr>
    </w:lvl>
    <w:lvl w:ilvl="8" w:tplc="B66A86C6">
      <w:start w:val="1"/>
      <w:numFmt w:val="lowerRoman"/>
      <w:lvlText w:val="%9."/>
      <w:lvlJc w:val="right"/>
      <w:pPr>
        <w:tabs>
          <w:tab w:val="num" w:pos="0"/>
        </w:tabs>
        <w:ind w:left="7200" w:hanging="180"/>
      </w:pPr>
    </w:lvl>
  </w:abstractNum>
  <w:abstractNum w:abstractNumId="13" w15:restartNumberingAfterBreak="0">
    <w:nsid w:val="34C05B55"/>
    <w:multiLevelType w:val="multilevel"/>
    <w:tmpl w:val="34FCF896"/>
    <w:lvl w:ilvl="0">
      <w:start w:val="1"/>
      <w:numFmt w:val="decimal"/>
      <w:lvlText w:val="%1."/>
      <w:lvlJc w:val="left"/>
      <w:pPr>
        <w:tabs>
          <w:tab w:val="num" w:pos="0"/>
        </w:tabs>
        <w:ind w:left="360" w:hanging="360"/>
      </w:pPr>
    </w:lvl>
    <w:lvl w:ilvl="1">
      <w:start w:val="1"/>
      <w:numFmt w:val="lowerLetter"/>
      <w:lvlText w:val="%1%2."/>
      <w:lvlJc w:val="left"/>
      <w:pPr>
        <w:tabs>
          <w:tab w:val="num" w:pos="0"/>
        </w:tabs>
        <w:ind w:left="357" w:hanging="357"/>
      </w:pPr>
      <w:rPr>
        <w:rFonts w:ascii="Verdana" w:hAnsi="Verdana"/>
        <w:b w:val="0"/>
        <w:i/>
        <w:sz w:val="20"/>
      </w:rPr>
    </w:lvl>
    <w:lvl w:ilvl="2">
      <w:start w:val="1"/>
      <w:numFmt w:val="decimal"/>
      <w:lvlText w:val="%3)"/>
      <w:lvlJc w:val="left"/>
      <w:pPr>
        <w:tabs>
          <w:tab w:val="num" w:pos="0"/>
        </w:tabs>
        <w:ind w:left="714" w:hanging="357"/>
      </w:pPr>
      <w:rPr>
        <w:i w:val="0"/>
      </w:rPr>
    </w:lvl>
    <w:lvl w:ilvl="3">
      <w:start w:val="1"/>
      <w:numFmt w:val="bullet"/>
      <w:lvlText w:val=""/>
      <w:lvlJc w:val="left"/>
      <w:pPr>
        <w:tabs>
          <w:tab w:val="num" w:pos="0"/>
        </w:tabs>
        <w:ind w:left="1077" w:hanging="357"/>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35786EF3"/>
    <w:multiLevelType w:val="multilevel"/>
    <w:tmpl w:val="3BF2FEF4"/>
    <w:lvl w:ilvl="0">
      <w:start w:val="6"/>
      <w:numFmt w:val="decimal"/>
      <w:lvlText w:val="%1."/>
      <w:lvlJc w:val="left"/>
      <w:pPr>
        <w:tabs>
          <w:tab w:val="num" w:pos="0"/>
        </w:tabs>
        <w:ind w:left="360" w:hanging="360"/>
      </w:pPr>
    </w:lvl>
    <w:lvl w:ilvl="1">
      <w:start w:val="1"/>
      <w:numFmt w:val="lowerLetter"/>
      <w:lvlText w:val="%1%2."/>
      <w:lvlJc w:val="left"/>
      <w:pPr>
        <w:tabs>
          <w:tab w:val="num" w:pos="0"/>
        </w:tabs>
        <w:ind w:left="357" w:hanging="357"/>
      </w:pPr>
      <w:rPr>
        <w:rFonts w:ascii="Verdana" w:hAnsi="Verdana"/>
        <w:b w:val="0"/>
        <w:i/>
        <w:sz w:val="20"/>
      </w:rPr>
    </w:lvl>
    <w:lvl w:ilvl="2">
      <w:start w:val="1"/>
      <w:numFmt w:val="decimal"/>
      <w:lvlText w:val="%3)"/>
      <w:lvlJc w:val="left"/>
      <w:pPr>
        <w:tabs>
          <w:tab w:val="num" w:pos="0"/>
        </w:tabs>
        <w:ind w:left="714" w:hanging="357"/>
      </w:pPr>
    </w:lvl>
    <w:lvl w:ilvl="3">
      <w:start w:val="1"/>
      <w:numFmt w:val="bullet"/>
      <w:lvlText w:val=""/>
      <w:lvlJc w:val="left"/>
      <w:pPr>
        <w:tabs>
          <w:tab w:val="num" w:pos="0"/>
        </w:tabs>
        <w:ind w:left="1072" w:hanging="358"/>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364C31EB"/>
    <w:multiLevelType w:val="hybridMultilevel"/>
    <w:tmpl w:val="64883A06"/>
    <w:lvl w:ilvl="0" w:tplc="72F465AE">
      <w:start w:val="1"/>
      <w:numFmt w:val="decimal"/>
      <w:lvlText w:val="%1."/>
      <w:lvlJc w:val="left"/>
      <w:pPr>
        <w:tabs>
          <w:tab w:val="num" w:pos="0"/>
        </w:tabs>
        <w:ind w:left="284" w:hanging="284"/>
      </w:pPr>
    </w:lvl>
    <w:lvl w:ilvl="1" w:tplc="41220280">
      <w:start w:val="1"/>
      <w:numFmt w:val="lowerLetter"/>
      <w:lvlText w:val="%2."/>
      <w:lvlJc w:val="left"/>
      <w:pPr>
        <w:tabs>
          <w:tab w:val="num" w:pos="0"/>
        </w:tabs>
        <w:ind w:left="1440" w:hanging="360"/>
      </w:pPr>
    </w:lvl>
    <w:lvl w:ilvl="2" w:tplc="540E2782">
      <w:start w:val="1"/>
      <w:numFmt w:val="lowerRoman"/>
      <w:lvlText w:val="%3."/>
      <w:lvlJc w:val="right"/>
      <w:pPr>
        <w:tabs>
          <w:tab w:val="num" w:pos="0"/>
        </w:tabs>
        <w:ind w:left="2160" w:hanging="180"/>
      </w:pPr>
    </w:lvl>
    <w:lvl w:ilvl="3" w:tplc="25AC914A">
      <w:start w:val="1"/>
      <w:numFmt w:val="decimal"/>
      <w:lvlText w:val="%4."/>
      <w:lvlJc w:val="left"/>
      <w:pPr>
        <w:tabs>
          <w:tab w:val="num" w:pos="0"/>
        </w:tabs>
        <w:ind w:left="2880" w:hanging="360"/>
      </w:pPr>
    </w:lvl>
    <w:lvl w:ilvl="4" w:tplc="31D8878E">
      <w:start w:val="1"/>
      <w:numFmt w:val="lowerLetter"/>
      <w:lvlText w:val="%5."/>
      <w:lvlJc w:val="left"/>
      <w:pPr>
        <w:tabs>
          <w:tab w:val="num" w:pos="0"/>
        </w:tabs>
        <w:ind w:left="3600" w:hanging="360"/>
      </w:pPr>
    </w:lvl>
    <w:lvl w:ilvl="5" w:tplc="BEBA7A42">
      <w:start w:val="1"/>
      <w:numFmt w:val="lowerRoman"/>
      <w:lvlText w:val="%6."/>
      <w:lvlJc w:val="right"/>
      <w:pPr>
        <w:tabs>
          <w:tab w:val="num" w:pos="0"/>
        </w:tabs>
        <w:ind w:left="4320" w:hanging="180"/>
      </w:pPr>
    </w:lvl>
    <w:lvl w:ilvl="6" w:tplc="94621964">
      <w:start w:val="1"/>
      <w:numFmt w:val="decimal"/>
      <w:lvlText w:val="%7."/>
      <w:lvlJc w:val="left"/>
      <w:pPr>
        <w:tabs>
          <w:tab w:val="num" w:pos="0"/>
        </w:tabs>
        <w:ind w:left="5040" w:hanging="360"/>
      </w:pPr>
    </w:lvl>
    <w:lvl w:ilvl="7" w:tplc="560C6CF4">
      <w:start w:val="1"/>
      <w:numFmt w:val="lowerLetter"/>
      <w:lvlText w:val="%8."/>
      <w:lvlJc w:val="left"/>
      <w:pPr>
        <w:tabs>
          <w:tab w:val="num" w:pos="0"/>
        </w:tabs>
        <w:ind w:left="5760" w:hanging="360"/>
      </w:pPr>
    </w:lvl>
    <w:lvl w:ilvl="8" w:tplc="2AFED814">
      <w:start w:val="1"/>
      <w:numFmt w:val="lowerRoman"/>
      <w:lvlText w:val="%9."/>
      <w:lvlJc w:val="right"/>
      <w:pPr>
        <w:tabs>
          <w:tab w:val="num" w:pos="0"/>
        </w:tabs>
        <w:ind w:left="6480" w:hanging="180"/>
      </w:pPr>
    </w:lvl>
  </w:abstractNum>
  <w:abstractNum w:abstractNumId="16" w15:restartNumberingAfterBreak="0">
    <w:nsid w:val="37142E3F"/>
    <w:multiLevelType w:val="hybridMultilevel"/>
    <w:tmpl w:val="D564E7F6"/>
    <w:lvl w:ilvl="0" w:tplc="6BDEBA38">
      <w:start w:val="2"/>
      <w:numFmt w:val="decimal"/>
      <w:lvlText w:val="%1)"/>
      <w:lvlJc w:val="left"/>
      <w:pPr>
        <w:tabs>
          <w:tab w:val="num" w:pos="0"/>
        </w:tabs>
        <w:ind w:left="720" w:hanging="360"/>
      </w:pPr>
    </w:lvl>
    <w:lvl w:ilvl="1" w:tplc="6C2AEA90">
      <w:start w:val="1"/>
      <w:numFmt w:val="lowerLetter"/>
      <w:lvlText w:val="%2."/>
      <w:lvlJc w:val="left"/>
      <w:pPr>
        <w:tabs>
          <w:tab w:val="num" w:pos="0"/>
        </w:tabs>
        <w:ind w:left="1440" w:hanging="360"/>
      </w:pPr>
    </w:lvl>
    <w:lvl w:ilvl="2" w:tplc="195EAFB6">
      <w:start w:val="1"/>
      <w:numFmt w:val="lowerRoman"/>
      <w:lvlText w:val="%3."/>
      <w:lvlJc w:val="right"/>
      <w:pPr>
        <w:tabs>
          <w:tab w:val="num" w:pos="0"/>
        </w:tabs>
        <w:ind w:left="2160" w:hanging="180"/>
      </w:pPr>
    </w:lvl>
    <w:lvl w:ilvl="3" w:tplc="68E46FDC">
      <w:start w:val="1"/>
      <w:numFmt w:val="decimal"/>
      <w:lvlText w:val="%4."/>
      <w:lvlJc w:val="left"/>
      <w:pPr>
        <w:tabs>
          <w:tab w:val="num" w:pos="0"/>
        </w:tabs>
        <w:ind w:left="2880" w:hanging="360"/>
      </w:pPr>
    </w:lvl>
    <w:lvl w:ilvl="4" w:tplc="DA9E8B52">
      <w:start w:val="1"/>
      <w:numFmt w:val="lowerLetter"/>
      <w:lvlText w:val="%5."/>
      <w:lvlJc w:val="left"/>
      <w:pPr>
        <w:tabs>
          <w:tab w:val="num" w:pos="0"/>
        </w:tabs>
        <w:ind w:left="3600" w:hanging="360"/>
      </w:pPr>
    </w:lvl>
    <w:lvl w:ilvl="5" w:tplc="550C2B8C">
      <w:start w:val="1"/>
      <w:numFmt w:val="lowerRoman"/>
      <w:lvlText w:val="%6."/>
      <w:lvlJc w:val="right"/>
      <w:pPr>
        <w:tabs>
          <w:tab w:val="num" w:pos="0"/>
        </w:tabs>
        <w:ind w:left="4320" w:hanging="180"/>
      </w:pPr>
    </w:lvl>
    <w:lvl w:ilvl="6" w:tplc="E070DA2C">
      <w:start w:val="1"/>
      <w:numFmt w:val="decimal"/>
      <w:lvlText w:val="%7."/>
      <w:lvlJc w:val="left"/>
      <w:pPr>
        <w:tabs>
          <w:tab w:val="num" w:pos="0"/>
        </w:tabs>
        <w:ind w:left="5040" w:hanging="360"/>
      </w:pPr>
    </w:lvl>
    <w:lvl w:ilvl="7" w:tplc="49F83FDA">
      <w:start w:val="1"/>
      <w:numFmt w:val="lowerLetter"/>
      <w:lvlText w:val="%8."/>
      <w:lvlJc w:val="left"/>
      <w:pPr>
        <w:tabs>
          <w:tab w:val="num" w:pos="0"/>
        </w:tabs>
        <w:ind w:left="5760" w:hanging="360"/>
      </w:pPr>
    </w:lvl>
    <w:lvl w:ilvl="8" w:tplc="047083B0">
      <w:start w:val="1"/>
      <w:numFmt w:val="lowerRoman"/>
      <w:lvlText w:val="%9."/>
      <w:lvlJc w:val="right"/>
      <w:pPr>
        <w:tabs>
          <w:tab w:val="num" w:pos="0"/>
        </w:tabs>
        <w:ind w:left="6480" w:hanging="180"/>
      </w:pPr>
    </w:lvl>
  </w:abstractNum>
  <w:abstractNum w:abstractNumId="17" w15:restartNumberingAfterBreak="0">
    <w:nsid w:val="377A6F90"/>
    <w:multiLevelType w:val="hybridMultilevel"/>
    <w:tmpl w:val="8E0858AA"/>
    <w:lvl w:ilvl="0" w:tplc="D6228354">
      <w:start w:val="1"/>
      <w:numFmt w:val="decimal"/>
      <w:lvlText w:val="%1)"/>
      <w:lvlJc w:val="left"/>
      <w:pPr>
        <w:tabs>
          <w:tab w:val="num" w:pos="0"/>
        </w:tabs>
        <w:ind w:left="720" w:hanging="360"/>
      </w:pPr>
    </w:lvl>
    <w:lvl w:ilvl="1" w:tplc="AFD2AD1A">
      <w:start w:val="1"/>
      <w:numFmt w:val="lowerLetter"/>
      <w:lvlText w:val="%2."/>
      <w:lvlJc w:val="left"/>
      <w:pPr>
        <w:tabs>
          <w:tab w:val="num" w:pos="0"/>
        </w:tabs>
        <w:ind w:left="1440" w:hanging="360"/>
      </w:pPr>
    </w:lvl>
    <w:lvl w:ilvl="2" w:tplc="6DDE5D7E">
      <w:start w:val="1"/>
      <w:numFmt w:val="lowerRoman"/>
      <w:lvlText w:val="%3."/>
      <w:lvlJc w:val="right"/>
      <w:pPr>
        <w:tabs>
          <w:tab w:val="num" w:pos="0"/>
        </w:tabs>
        <w:ind w:left="2160" w:hanging="180"/>
      </w:pPr>
    </w:lvl>
    <w:lvl w:ilvl="3" w:tplc="05247F86">
      <w:start w:val="1"/>
      <w:numFmt w:val="decimal"/>
      <w:lvlText w:val="%4."/>
      <w:lvlJc w:val="left"/>
      <w:pPr>
        <w:tabs>
          <w:tab w:val="num" w:pos="0"/>
        </w:tabs>
        <w:ind w:left="2880" w:hanging="360"/>
      </w:pPr>
    </w:lvl>
    <w:lvl w:ilvl="4" w:tplc="D5E8D4AC">
      <w:start w:val="1"/>
      <w:numFmt w:val="lowerLetter"/>
      <w:lvlText w:val="%5."/>
      <w:lvlJc w:val="left"/>
      <w:pPr>
        <w:tabs>
          <w:tab w:val="num" w:pos="0"/>
        </w:tabs>
        <w:ind w:left="3600" w:hanging="360"/>
      </w:pPr>
    </w:lvl>
    <w:lvl w:ilvl="5" w:tplc="464A1868">
      <w:start w:val="1"/>
      <w:numFmt w:val="lowerRoman"/>
      <w:lvlText w:val="%6."/>
      <w:lvlJc w:val="right"/>
      <w:pPr>
        <w:tabs>
          <w:tab w:val="num" w:pos="0"/>
        </w:tabs>
        <w:ind w:left="4320" w:hanging="180"/>
      </w:pPr>
    </w:lvl>
    <w:lvl w:ilvl="6" w:tplc="CB4EECB6">
      <w:start w:val="1"/>
      <w:numFmt w:val="decimal"/>
      <w:lvlText w:val="%7."/>
      <w:lvlJc w:val="left"/>
      <w:pPr>
        <w:tabs>
          <w:tab w:val="num" w:pos="0"/>
        </w:tabs>
        <w:ind w:left="5040" w:hanging="360"/>
      </w:pPr>
    </w:lvl>
    <w:lvl w:ilvl="7" w:tplc="A83ED276">
      <w:start w:val="1"/>
      <w:numFmt w:val="lowerLetter"/>
      <w:lvlText w:val="%8."/>
      <w:lvlJc w:val="left"/>
      <w:pPr>
        <w:tabs>
          <w:tab w:val="num" w:pos="0"/>
        </w:tabs>
        <w:ind w:left="5760" w:hanging="360"/>
      </w:pPr>
    </w:lvl>
    <w:lvl w:ilvl="8" w:tplc="87985412">
      <w:start w:val="1"/>
      <w:numFmt w:val="lowerRoman"/>
      <w:lvlText w:val="%9."/>
      <w:lvlJc w:val="right"/>
      <w:pPr>
        <w:tabs>
          <w:tab w:val="num" w:pos="0"/>
        </w:tabs>
        <w:ind w:left="6480" w:hanging="180"/>
      </w:pPr>
    </w:lvl>
  </w:abstractNum>
  <w:abstractNum w:abstractNumId="18" w15:restartNumberingAfterBreak="0">
    <w:nsid w:val="3C000623"/>
    <w:multiLevelType w:val="hybridMultilevel"/>
    <w:tmpl w:val="510E0C36"/>
    <w:lvl w:ilvl="0" w:tplc="C7A0FD40">
      <w:start w:val="1"/>
      <w:numFmt w:val="decimal"/>
      <w:lvlText w:val="%1)"/>
      <w:lvlJc w:val="left"/>
      <w:pPr>
        <w:tabs>
          <w:tab w:val="num" w:pos="0"/>
        </w:tabs>
        <w:ind w:left="720" w:hanging="360"/>
      </w:pPr>
    </w:lvl>
    <w:lvl w:ilvl="1" w:tplc="42923EAC">
      <w:start w:val="1"/>
      <w:numFmt w:val="lowerLetter"/>
      <w:lvlText w:val="%2."/>
      <w:lvlJc w:val="left"/>
      <w:pPr>
        <w:tabs>
          <w:tab w:val="num" w:pos="0"/>
        </w:tabs>
        <w:ind w:left="1440" w:hanging="360"/>
      </w:pPr>
    </w:lvl>
    <w:lvl w:ilvl="2" w:tplc="A32EB3EA">
      <w:start w:val="1"/>
      <w:numFmt w:val="lowerRoman"/>
      <w:lvlText w:val="%3."/>
      <w:lvlJc w:val="right"/>
      <w:pPr>
        <w:tabs>
          <w:tab w:val="num" w:pos="0"/>
        </w:tabs>
        <w:ind w:left="2160" w:hanging="180"/>
      </w:pPr>
    </w:lvl>
    <w:lvl w:ilvl="3" w:tplc="CEDECECC">
      <w:start w:val="1"/>
      <w:numFmt w:val="decimal"/>
      <w:lvlText w:val="%4."/>
      <w:lvlJc w:val="left"/>
      <w:pPr>
        <w:tabs>
          <w:tab w:val="num" w:pos="0"/>
        </w:tabs>
        <w:ind w:left="2880" w:hanging="360"/>
      </w:pPr>
    </w:lvl>
    <w:lvl w:ilvl="4" w:tplc="1316A490">
      <w:start w:val="1"/>
      <w:numFmt w:val="lowerLetter"/>
      <w:lvlText w:val="%5."/>
      <w:lvlJc w:val="left"/>
      <w:pPr>
        <w:tabs>
          <w:tab w:val="num" w:pos="0"/>
        </w:tabs>
        <w:ind w:left="3600" w:hanging="360"/>
      </w:pPr>
    </w:lvl>
    <w:lvl w:ilvl="5" w:tplc="ABE633B8">
      <w:start w:val="1"/>
      <w:numFmt w:val="lowerRoman"/>
      <w:lvlText w:val="%6."/>
      <w:lvlJc w:val="right"/>
      <w:pPr>
        <w:tabs>
          <w:tab w:val="num" w:pos="0"/>
        </w:tabs>
        <w:ind w:left="4320" w:hanging="180"/>
      </w:pPr>
    </w:lvl>
    <w:lvl w:ilvl="6" w:tplc="62F4C8B0">
      <w:start w:val="1"/>
      <w:numFmt w:val="decimal"/>
      <w:lvlText w:val="%7."/>
      <w:lvlJc w:val="left"/>
      <w:pPr>
        <w:tabs>
          <w:tab w:val="num" w:pos="0"/>
        </w:tabs>
        <w:ind w:left="5040" w:hanging="360"/>
      </w:pPr>
    </w:lvl>
    <w:lvl w:ilvl="7" w:tplc="8ED02BB0">
      <w:start w:val="1"/>
      <w:numFmt w:val="lowerLetter"/>
      <w:lvlText w:val="%8."/>
      <w:lvlJc w:val="left"/>
      <w:pPr>
        <w:tabs>
          <w:tab w:val="num" w:pos="0"/>
        </w:tabs>
        <w:ind w:left="5760" w:hanging="360"/>
      </w:pPr>
    </w:lvl>
    <w:lvl w:ilvl="8" w:tplc="485EAFB8">
      <w:start w:val="1"/>
      <w:numFmt w:val="lowerRoman"/>
      <w:lvlText w:val="%9."/>
      <w:lvlJc w:val="right"/>
      <w:pPr>
        <w:tabs>
          <w:tab w:val="num" w:pos="0"/>
        </w:tabs>
        <w:ind w:left="6480" w:hanging="180"/>
      </w:pPr>
    </w:lvl>
  </w:abstractNum>
  <w:abstractNum w:abstractNumId="19" w15:restartNumberingAfterBreak="0">
    <w:nsid w:val="430F48E3"/>
    <w:multiLevelType w:val="hybridMultilevel"/>
    <w:tmpl w:val="C8749964"/>
    <w:lvl w:ilvl="0" w:tplc="175A3C64">
      <w:start w:val="1"/>
      <w:numFmt w:val="bullet"/>
      <w:lvlText w:val="-"/>
      <w:lvlJc w:val="left"/>
      <w:pPr>
        <w:tabs>
          <w:tab w:val="num" w:pos="0"/>
        </w:tabs>
        <w:ind w:left="1440" w:hanging="360"/>
      </w:pPr>
      <w:rPr>
        <w:rFonts w:ascii="Times New Roman" w:hAnsi="Times New Roman" w:cs="Times New Roman" w:hint="default"/>
      </w:rPr>
    </w:lvl>
    <w:lvl w:ilvl="1" w:tplc="42229F0A">
      <w:start w:val="1"/>
      <w:numFmt w:val="bullet"/>
      <w:lvlText w:val="o"/>
      <w:lvlJc w:val="left"/>
      <w:pPr>
        <w:tabs>
          <w:tab w:val="num" w:pos="0"/>
        </w:tabs>
        <w:ind w:left="2160" w:hanging="360"/>
      </w:pPr>
      <w:rPr>
        <w:rFonts w:ascii="Courier New" w:hAnsi="Courier New" w:cs="Courier New" w:hint="default"/>
      </w:rPr>
    </w:lvl>
    <w:lvl w:ilvl="2" w:tplc="D3FE3878">
      <w:start w:val="1"/>
      <w:numFmt w:val="bullet"/>
      <w:lvlText w:val=""/>
      <w:lvlJc w:val="left"/>
      <w:pPr>
        <w:tabs>
          <w:tab w:val="num" w:pos="0"/>
        </w:tabs>
        <w:ind w:left="2880" w:hanging="360"/>
      </w:pPr>
      <w:rPr>
        <w:rFonts w:ascii="Wingdings" w:hAnsi="Wingdings" w:cs="Wingdings" w:hint="default"/>
      </w:rPr>
    </w:lvl>
    <w:lvl w:ilvl="3" w:tplc="A26A4BF6">
      <w:start w:val="1"/>
      <w:numFmt w:val="bullet"/>
      <w:lvlText w:val=""/>
      <w:lvlJc w:val="left"/>
      <w:pPr>
        <w:tabs>
          <w:tab w:val="num" w:pos="0"/>
        </w:tabs>
        <w:ind w:left="3600" w:hanging="360"/>
      </w:pPr>
      <w:rPr>
        <w:rFonts w:ascii="Symbol" w:hAnsi="Symbol" w:cs="Symbol" w:hint="default"/>
      </w:rPr>
    </w:lvl>
    <w:lvl w:ilvl="4" w:tplc="A34C0744">
      <w:start w:val="1"/>
      <w:numFmt w:val="bullet"/>
      <w:lvlText w:val="o"/>
      <w:lvlJc w:val="left"/>
      <w:pPr>
        <w:tabs>
          <w:tab w:val="num" w:pos="0"/>
        </w:tabs>
        <w:ind w:left="4320" w:hanging="360"/>
      </w:pPr>
      <w:rPr>
        <w:rFonts w:ascii="Courier New" w:hAnsi="Courier New" w:cs="Courier New" w:hint="default"/>
      </w:rPr>
    </w:lvl>
    <w:lvl w:ilvl="5" w:tplc="173E29E6">
      <w:start w:val="1"/>
      <w:numFmt w:val="bullet"/>
      <w:lvlText w:val=""/>
      <w:lvlJc w:val="left"/>
      <w:pPr>
        <w:tabs>
          <w:tab w:val="num" w:pos="0"/>
        </w:tabs>
        <w:ind w:left="5040" w:hanging="360"/>
      </w:pPr>
      <w:rPr>
        <w:rFonts w:ascii="Wingdings" w:hAnsi="Wingdings" w:cs="Wingdings" w:hint="default"/>
      </w:rPr>
    </w:lvl>
    <w:lvl w:ilvl="6" w:tplc="D65ABB0C">
      <w:start w:val="1"/>
      <w:numFmt w:val="bullet"/>
      <w:lvlText w:val=""/>
      <w:lvlJc w:val="left"/>
      <w:pPr>
        <w:tabs>
          <w:tab w:val="num" w:pos="0"/>
        </w:tabs>
        <w:ind w:left="5760" w:hanging="360"/>
      </w:pPr>
      <w:rPr>
        <w:rFonts w:ascii="Symbol" w:hAnsi="Symbol" w:cs="Symbol" w:hint="default"/>
      </w:rPr>
    </w:lvl>
    <w:lvl w:ilvl="7" w:tplc="39D03D14">
      <w:start w:val="1"/>
      <w:numFmt w:val="bullet"/>
      <w:lvlText w:val="o"/>
      <w:lvlJc w:val="left"/>
      <w:pPr>
        <w:tabs>
          <w:tab w:val="num" w:pos="0"/>
        </w:tabs>
        <w:ind w:left="6480" w:hanging="360"/>
      </w:pPr>
      <w:rPr>
        <w:rFonts w:ascii="Courier New" w:hAnsi="Courier New" w:cs="Courier New" w:hint="default"/>
      </w:rPr>
    </w:lvl>
    <w:lvl w:ilvl="8" w:tplc="9C34DD26">
      <w:start w:val="1"/>
      <w:numFmt w:val="bullet"/>
      <w:lvlText w:val=""/>
      <w:lvlJc w:val="left"/>
      <w:pPr>
        <w:tabs>
          <w:tab w:val="num" w:pos="0"/>
        </w:tabs>
        <w:ind w:left="7200" w:hanging="360"/>
      </w:pPr>
      <w:rPr>
        <w:rFonts w:ascii="Wingdings" w:hAnsi="Wingdings" w:cs="Wingdings" w:hint="default"/>
      </w:rPr>
    </w:lvl>
  </w:abstractNum>
  <w:abstractNum w:abstractNumId="20" w15:restartNumberingAfterBreak="0">
    <w:nsid w:val="4666750F"/>
    <w:multiLevelType w:val="multilevel"/>
    <w:tmpl w:val="DD582E18"/>
    <w:lvl w:ilvl="0">
      <w:start w:val="1"/>
      <w:numFmt w:val="decimal"/>
      <w:lvlText w:val="%1."/>
      <w:lvlJc w:val="left"/>
      <w:pPr>
        <w:tabs>
          <w:tab w:val="num" w:pos="0"/>
        </w:tabs>
        <w:ind w:left="360" w:hanging="360"/>
      </w:pPr>
    </w:lvl>
    <w:lvl w:ilvl="1">
      <w:start w:val="1"/>
      <w:numFmt w:val="lowerLetter"/>
      <w:lvlText w:val="%1%2."/>
      <w:lvlJc w:val="left"/>
      <w:pPr>
        <w:tabs>
          <w:tab w:val="num" w:pos="0"/>
        </w:tabs>
        <w:ind w:left="357" w:hanging="357"/>
      </w:pPr>
      <w:rPr>
        <w:rFonts w:ascii="Verdana" w:hAnsi="Verdana"/>
        <w:b w:val="0"/>
        <w:i w:val="0"/>
        <w:sz w:val="20"/>
      </w:rPr>
    </w:lvl>
    <w:lvl w:ilvl="2">
      <w:start w:val="1"/>
      <w:numFmt w:val="decimal"/>
      <w:lvlText w:val="%3)"/>
      <w:lvlJc w:val="left"/>
      <w:pPr>
        <w:tabs>
          <w:tab w:val="num" w:pos="0"/>
        </w:tabs>
        <w:ind w:left="720" w:hanging="363"/>
      </w:pPr>
    </w:lvl>
    <w:lvl w:ilvl="3">
      <w:start w:val="1"/>
      <w:numFmt w:val="bullet"/>
      <w:lvlText w:val=""/>
      <w:lvlJc w:val="left"/>
      <w:pPr>
        <w:tabs>
          <w:tab w:val="num" w:pos="0"/>
        </w:tabs>
        <w:ind w:left="1077" w:hanging="357"/>
      </w:pPr>
      <w:rPr>
        <w:rFonts w:ascii="Symbol" w:hAnsi="Symbol" w:cs="Symbol" w:hint="default"/>
      </w:rPr>
    </w:lvl>
    <w:lvl w:ilvl="4">
      <w:start w:val="1"/>
      <w:numFmt w:val="bullet"/>
      <w:lvlText w:val="-"/>
      <w:lvlJc w:val="left"/>
      <w:pPr>
        <w:tabs>
          <w:tab w:val="num" w:pos="0"/>
        </w:tabs>
        <w:ind w:left="1440" w:hanging="363"/>
      </w:pPr>
      <w:rPr>
        <w:rFonts w:ascii="Verdana" w:hAnsi="Verdana" w:cs="Verdana"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 w15:restartNumberingAfterBreak="0">
    <w:nsid w:val="4C2F5E05"/>
    <w:multiLevelType w:val="hybridMultilevel"/>
    <w:tmpl w:val="45A0A15A"/>
    <w:lvl w:ilvl="0" w:tplc="63AAF760">
      <w:start w:val="1"/>
      <w:numFmt w:val="bullet"/>
      <w:lvlText w:val=""/>
      <w:lvlJc w:val="left"/>
      <w:pPr>
        <w:tabs>
          <w:tab w:val="num" w:pos="0"/>
        </w:tabs>
        <w:ind w:left="1440" w:hanging="360"/>
      </w:pPr>
      <w:rPr>
        <w:rFonts w:ascii="Symbol" w:hAnsi="Symbol" w:cs="Symbol" w:hint="default"/>
      </w:rPr>
    </w:lvl>
    <w:lvl w:ilvl="1" w:tplc="DD92CC4A">
      <w:start w:val="1"/>
      <w:numFmt w:val="lowerLetter"/>
      <w:lvlText w:val="%2."/>
      <w:lvlJc w:val="left"/>
      <w:pPr>
        <w:tabs>
          <w:tab w:val="num" w:pos="0"/>
        </w:tabs>
        <w:ind w:left="2160" w:hanging="360"/>
      </w:pPr>
    </w:lvl>
    <w:lvl w:ilvl="2" w:tplc="E1E23FB2">
      <w:start w:val="1"/>
      <w:numFmt w:val="lowerRoman"/>
      <w:lvlText w:val="%3."/>
      <w:lvlJc w:val="right"/>
      <w:pPr>
        <w:tabs>
          <w:tab w:val="num" w:pos="0"/>
        </w:tabs>
        <w:ind w:left="2880" w:hanging="180"/>
      </w:pPr>
    </w:lvl>
    <w:lvl w:ilvl="3" w:tplc="E098A110">
      <w:start w:val="1"/>
      <w:numFmt w:val="decimal"/>
      <w:lvlText w:val="%4."/>
      <w:lvlJc w:val="left"/>
      <w:pPr>
        <w:tabs>
          <w:tab w:val="num" w:pos="0"/>
        </w:tabs>
        <w:ind w:left="3600" w:hanging="360"/>
      </w:pPr>
    </w:lvl>
    <w:lvl w:ilvl="4" w:tplc="8D9883AA">
      <w:start w:val="1"/>
      <w:numFmt w:val="lowerLetter"/>
      <w:lvlText w:val="%5."/>
      <w:lvlJc w:val="left"/>
      <w:pPr>
        <w:tabs>
          <w:tab w:val="num" w:pos="0"/>
        </w:tabs>
        <w:ind w:left="4320" w:hanging="360"/>
      </w:pPr>
    </w:lvl>
    <w:lvl w:ilvl="5" w:tplc="9DC4E594">
      <w:start w:val="1"/>
      <w:numFmt w:val="lowerRoman"/>
      <w:lvlText w:val="%6."/>
      <w:lvlJc w:val="right"/>
      <w:pPr>
        <w:tabs>
          <w:tab w:val="num" w:pos="0"/>
        </w:tabs>
        <w:ind w:left="5040" w:hanging="180"/>
      </w:pPr>
    </w:lvl>
    <w:lvl w:ilvl="6" w:tplc="1E004DCA">
      <w:start w:val="1"/>
      <w:numFmt w:val="decimal"/>
      <w:lvlText w:val="%7."/>
      <w:lvlJc w:val="left"/>
      <w:pPr>
        <w:tabs>
          <w:tab w:val="num" w:pos="0"/>
        </w:tabs>
        <w:ind w:left="5760" w:hanging="360"/>
      </w:pPr>
    </w:lvl>
    <w:lvl w:ilvl="7" w:tplc="A27AB828">
      <w:start w:val="1"/>
      <w:numFmt w:val="lowerLetter"/>
      <w:lvlText w:val="%8."/>
      <w:lvlJc w:val="left"/>
      <w:pPr>
        <w:tabs>
          <w:tab w:val="num" w:pos="0"/>
        </w:tabs>
        <w:ind w:left="6480" w:hanging="360"/>
      </w:pPr>
    </w:lvl>
    <w:lvl w:ilvl="8" w:tplc="64D6EB02">
      <w:start w:val="1"/>
      <w:numFmt w:val="lowerRoman"/>
      <w:lvlText w:val="%9."/>
      <w:lvlJc w:val="right"/>
      <w:pPr>
        <w:tabs>
          <w:tab w:val="num" w:pos="0"/>
        </w:tabs>
        <w:ind w:left="7200" w:hanging="180"/>
      </w:pPr>
    </w:lvl>
  </w:abstractNum>
  <w:abstractNum w:abstractNumId="22" w15:restartNumberingAfterBreak="0">
    <w:nsid w:val="4D101A0C"/>
    <w:multiLevelType w:val="multilevel"/>
    <w:tmpl w:val="B3E00F70"/>
    <w:lvl w:ilvl="0">
      <w:start w:val="1"/>
      <w:numFmt w:val="decimal"/>
      <w:lvlText w:val="%1."/>
      <w:lvlJc w:val="left"/>
      <w:pPr>
        <w:tabs>
          <w:tab w:val="num" w:pos="0"/>
        </w:tabs>
        <w:ind w:left="360" w:hanging="360"/>
      </w:pPr>
    </w:lvl>
    <w:lvl w:ilvl="1">
      <w:start w:val="1"/>
      <w:numFmt w:val="lowerLetter"/>
      <w:lvlText w:val="%1%2."/>
      <w:lvlJc w:val="left"/>
      <w:pPr>
        <w:tabs>
          <w:tab w:val="num" w:pos="0"/>
        </w:tabs>
        <w:ind w:left="357" w:hanging="357"/>
      </w:pPr>
      <w:rPr>
        <w:rFonts w:ascii="Verdana" w:hAnsi="Verdana"/>
        <w:b w:val="0"/>
        <w:i/>
        <w:sz w:val="20"/>
      </w:rPr>
    </w:lvl>
    <w:lvl w:ilvl="2">
      <w:start w:val="1"/>
      <w:numFmt w:val="decimal"/>
      <w:lvlText w:val="%3)"/>
      <w:lvlJc w:val="left"/>
      <w:pPr>
        <w:tabs>
          <w:tab w:val="num" w:pos="0"/>
        </w:tabs>
        <w:ind w:left="714" w:hanging="357"/>
      </w:pPr>
      <w:rPr>
        <w:i w:val="0"/>
      </w:rPr>
    </w:lvl>
    <w:lvl w:ilvl="3">
      <w:start w:val="1"/>
      <w:numFmt w:val="bullet"/>
      <w:lvlText w:val=""/>
      <w:lvlJc w:val="left"/>
      <w:pPr>
        <w:tabs>
          <w:tab w:val="num" w:pos="0"/>
        </w:tabs>
        <w:ind w:left="1077" w:hanging="357"/>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4EB116F5"/>
    <w:multiLevelType w:val="hybridMultilevel"/>
    <w:tmpl w:val="B5E46C52"/>
    <w:lvl w:ilvl="0" w:tplc="FE3285CC">
      <w:start w:val="2"/>
      <w:numFmt w:val="decimal"/>
      <w:lvlText w:val="%1."/>
      <w:lvlJc w:val="left"/>
      <w:pPr>
        <w:tabs>
          <w:tab w:val="num" w:pos="0"/>
        </w:tabs>
        <w:ind w:left="284" w:hanging="284"/>
      </w:pPr>
    </w:lvl>
    <w:lvl w:ilvl="1" w:tplc="4F0CDBD8">
      <w:start w:val="1"/>
      <w:numFmt w:val="lowerLetter"/>
      <w:lvlText w:val="%2."/>
      <w:lvlJc w:val="left"/>
      <w:pPr>
        <w:tabs>
          <w:tab w:val="num" w:pos="0"/>
        </w:tabs>
        <w:ind w:left="1440" w:hanging="360"/>
      </w:pPr>
    </w:lvl>
    <w:lvl w:ilvl="2" w:tplc="902A42E4">
      <w:start w:val="1"/>
      <w:numFmt w:val="lowerRoman"/>
      <w:lvlText w:val="%3."/>
      <w:lvlJc w:val="right"/>
      <w:pPr>
        <w:tabs>
          <w:tab w:val="num" w:pos="0"/>
        </w:tabs>
        <w:ind w:left="2160" w:hanging="180"/>
      </w:pPr>
    </w:lvl>
    <w:lvl w:ilvl="3" w:tplc="A5AA154A">
      <w:start w:val="1"/>
      <w:numFmt w:val="decimal"/>
      <w:lvlText w:val="%4."/>
      <w:lvlJc w:val="left"/>
      <w:pPr>
        <w:tabs>
          <w:tab w:val="num" w:pos="0"/>
        </w:tabs>
        <w:ind w:left="2880" w:hanging="360"/>
      </w:pPr>
    </w:lvl>
    <w:lvl w:ilvl="4" w:tplc="14266524">
      <w:start w:val="1"/>
      <w:numFmt w:val="lowerLetter"/>
      <w:lvlText w:val="%5."/>
      <w:lvlJc w:val="left"/>
      <w:pPr>
        <w:tabs>
          <w:tab w:val="num" w:pos="0"/>
        </w:tabs>
        <w:ind w:left="3600" w:hanging="360"/>
      </w:pPr>
    </w:lvl>
    <w:lvl w:ilvl="5" w:tplc="96109184">
      <w:start w:val="1"/>
      <w:numFmt w:val="lowerRoman"/>
      <w:lvlText w:val="%6."/>
      <w:lvlJc w:val="right"/>
      <w:pPr>
        <w:tabs>
          <w:tab w:val="num" w:pos="0"/>
        </w:tabs>
        <w:ind w:left="4320" w:hanging="180"/>
      </w:pPr>
    </w:lvl>
    <w:lvl w:ilvl="6" w:tplc="FC561A1C">
      <w:start w:val="1"/>
      <w:numFmt w:val="decimal"/>
      <w:lvlText w:val="%7."/>
      <w:lvlJc w:val="left"/>
      <w:pPr>
        <w:tabs>
          <w:tab w:val="num" w:pos="0"/>
        </w:tabs>
        <w:ind w:left="5040" w:hanging="360"/>
      </w:pPr>
    </w:lvl>
    <w:lvl w:ilvl="7" w:tplc="F59266A0">
      <w:start w:val="1"/>
      <w:numFmt w:val="lowerLetter"/>
      <w:lvlText w:val="%8."/>
      <w:lvlJc w:val="left"/>
      <w:pPr>
        <w:tabs>
          <w:tab w:val="num" w:pos="0"/>
        </w:tabs>
        <w:ind w:left="5760" w:hanging="360"/>
      </w:pPr>
    </w:lvl>
    <w:lvl w:ilvl="8" w:tplc="6240CD42">
      <w:start w:val="1"/>
      <w:numFmt w:val="lowerRoman"/>
      <w:lvlText w:val="%9."/>
      <w:lvlJc w:val="right"/>
      <w:pPr>
        <w:tabs>
          <w:tab w:val="num" w:pos="0"/>
        </w:tabs>
        <w:ind w:left="6480" w:hanging="180"/>
      </w:pPr>
    </w:lvl>
  </w:abstractNum>
  <w:abstractNum w:abstractNumId="24" w15:restartNumberingAfterBreak="0">
    <w:nsid w:val="51501F20"/>
    <w:multiLevelType w:val="multilevel"/>
    <w:tmpl w:val="8390A94A"/>
    <w:lvl w:ilvl="0">
      <w:start w:val="6"/>
      <w:numFmt w:val="decimal"/>
      <w:lvlText w:val="%1."/>
      <w:lvlJc w:val="left"/>
      <w:pPr>
        <w:tabs>
          <w:tab w:val="num" w:pos="0"/>
        </w:tabs>
        <w:ind w:left="360" w:hanging="360"/>
      </w:pPr>
    </w:lvl>
    <w:lvl w:ilvl="1">
      <w:start w:val="1"/>
      <w:numFmt w:val="lowerLetter"/>
      <w:lvlText w:val="%1%2."/>
      <w:lvlJc w:val="left"/>
      <w:pPr>
        <w:tabs>
          <w:tab w:val="num" w:pos="0"/>
        </w:tabs>
        <w:ind w:left="357" w:hanging="357"/>
      </w:pPr>
      <w:rPr>
        <w:rFonts w:ascii="Verdana" w:hAnsi="Verdana"/>
        <w:b w:val="0"/>
        <w:i/>
        <w:sz w:val="20"/>
      </w:rPr>
    </w:lvl>
    <w:lvl w:ilvl="2">
      <w:start w:val="1"/>
      <w:numFmt w:val="decimal"/>
      <w:lvlText w:val="%3)"/>
      <w:lvlJc w:val="left"/>
      <w:pPr>
        <w:tabs>
          <w:tab w:val="num" w:pos="0"/>
        </w:tabs>
        <w:ind w:left="714" w:hanging="357"/>
      </w:pPr>
    </w:lvl>
    <w:lvl w:ilvl="3">
      <w:start w:val="1"/>
      <w:numFmt w:val="bullet"/>
      <w:lvlText w:val=""/>
      <w:lvlJc w:val="left"/>
      <w:pPr>
        <w:tabs>
          <w:tab w:val="num" w:pos="0"/>
        </w:tabs>
        <w:ind w:left="1072" w:hanging="358"/>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5" w15:restartNumberingAfterBreak="0">
    <w:nsid w:val="53022E2A"/>
    <w:multiLevelType w:val="hybridMultilevel"/>
    <w:tmpl w:val="615EC870"/>
    <w:lvl w:ilvl="0" w:tplc="1BC4818C">
      <w:start w:val="1"/>
      <w:numFmt w:val="bullet"/>
      <w:lvlText w:val=""/>
      <w:lvlJc w:val="left"/>
      <w:pPr>
        <w:tabs>
          <w:tab w:val="num" w:pos="0"/>
        </w:tabs>
        <w:ind w:left="1434" w:hanging="360"/>
      </w:pPr>
      <w:rPr>
        <w:rFonts w:ascii="Symbol" w:hAnsi="Symbol" w:cs="Symbol" w:hint="default"/>
      </w:rPr>
    </w:lvl>
    <w:lvl w:ilvl="1" w:tplc="8132C0D4">
      <w:start w:val="1"/>
      <w:numFmt w:val="bullet"/>
      <w:lvlText w:val="o"/>
      <w:lvlJc w:val="left"/>
      <w:pPr>
        <w:tabs>
          <w:tab w:val="num" w:pos="0"/>
        </w:tabs>
        <w:ind w:left="2154" w:hanging="360"/>
      </w:pPr>
      <w:rPr>
        <w:rFonts w:ascii="Courier New" w:hAnsi="Courier New" w:cs="Courier New" w:hint="default"/>
      </w:rPr>
    </w:lvl>
    <w:lvl w:ilvl="2" w:tplc="405EB30C">
      <w:start w:val="1"/>
      <w:numFmt w:val="bullet"/>
      <w:lvlText w:val=""/>
      <w:lvlJc w:val="left"/>
      <w:pPr>
        <w:tabs>
          <w:tab w:val="num" w:pos="0"/>
        </w:tabs>
        <w:ind w:left="2874" w:hanging="360"/>
      </w:pPr>
      <w:rPr>
        <w:rFonts w:ascii="Wingdings" w:hAnsi="Wingdings" w:cs="Wingdings" w:hint="default"/>
      </w:rPr>
    </w:lvl>
    <w:lvl w:ilvl="3" w:tplc="7F847A60">
      <w:start w:val="1"/>
      <w:numFmt w:val="bullet"/>
      <w:lvlText w:val=""/>
      <w:lvlJc w:val="left"/>
      <w:pPr>
        <w:tabs>
          <w:tab w:val="num" w:pos="0"/>
        </w:tabs>
        <w:ind w:left="3594" w:hanging="360"/>
      </w:pPr>
      <w:rPr>
        <w:rFonts w:ascii="Symbol" w:hAnsi="Symbol" w:cs="Symbol" w:hint="default"/>
      </w:rPr>
    </w:lvl>
    <w:lvl w:ilvl="4" w:tplc="480E9AD2">
      <w:start w:val="1"/>
      <w:numFmt w:val="bullet"/>
      <w:lvlText w:val="o"/>
      <w:lvlJc w:val="left"/>
      <w:pPr>
        <w:tabs>
          <w:tab w:val="num" w:pos="0"/>
        </w:tabs>
        <w:ind w:left="4314" w:hanging="360"/>
      </w:pPr>
      <w:rPr>
        <w:rFonts w:ascii="Courier New" w:hAnsi="Courier New" w:cs="Courier New" w:hint="default"/>
      </w:rPr>
    </w:lvl>
    <w:lvl w:ilvl="5" w:tplc="FAC27F7A">
      <w:start w:val="1"/>
      <w:numFmt w:val="bullet"/>
      <w:lvlText w:val=""/>
      <w:lvlJc w:val="left"/>
      <w:pPr>
        <w:tabs>
          <w:tab w:val="num" w:pos="0"/>
        </w:tabs>
        <w:ind w:left="5034" w:hanging="360"/>
      </w:pPr>
      <w:rPr>
        <w:rFonts w:ascii="Wingdings" w:hAnsi="Wingdings" w:cs="Wingdings" w:hint="default"/>
      </w:rPr>
    </w:lvl>
    <w:lvl w:ilvl="6" w:tplc="0B4E1F1C">
      <w:start w:val="1"/>
      <w:numFmt w:val="bullet"/>
      <w:lvlText w:val=""/>
      <w:lvlJc w:val="left"/>
      <w:pPr>
        <w:tabs>
          <w:tab w:val="num" w:pos="0"/>
        </w:tabs>
        <w:ind w:left="5754" w:hanging="360"/>
      </w:pPr>
      <w:rPr>
        <w:rFonts w:ascii="Symbol" w:hAnsi="Symbol" w:cs="Symbol" w:hint="default"/>
      </w:rPr>
    </w:lvl>
    <w:lvl w:ilvl="7" w:tplc="B6DA46A2">
      <w:start w:val="1"/>
      <w:numFmt w:val="bullet"/>
      <w:lvlText w:val="o"/>
      <w:lvlJc w:val="left"/>
      <w:pPr>
        <w:tabs>
          <w:tab w:val="num" w:pos="0"/>
        </w:tabs>
        <w:ind w:left="6474" w:hanging="360"/>
      </w:pPr>
      <w:rPr>
        <w:rFonts w:ascii="Courier New" w:hAnsi="Courier New" w:cs="Courier New" w:hint="default"/>
      </w:rPr>
    </w:lvl>
    <w:lvl w:ilvl="8" w:tplc="3E0A532C">
      <w:start w:val="1"/>
      <w:numFmt w:val="bullet"/>
      <w:lvlText w:val=""/>
      <w:lvlJc w:val="left"/>
      <w:pPr>
        <w:tabs>
          <w:tab w:val="num" w:pos="0"/>
        </w:tabs>
        <w:ind w:left="7194" w:hanging="360"/>
      </w:pPr>
      <w:rPr>
        <w:rFonts w:ascii="Wingdings" w:hAnsi="Wingdings" w:cs="Wingdings" w:hint="default"/>
      </w:rPr>
    </w:lvl>
  </w:abstractNum>
  <w:abstractNum w:abstractNumId="26" w15:restartNumberingAfterBreak="0">
    <w:nsid w:val="58F61ADC"/>
    <w:multiLevelType w:val="hybridMultilevel"/>
    <w:tmpl w:val="5D8C1A08"/>
    <w:lvl w:ilvl="0" w:tplc="15BC2660">
      <w:start w:val="1"/>
      <w:numFmt w:val="decimal"/>
      <w:lvlText w:val="%1."/>
      <w:lvlJc w:val="left"/>
      <w:pPr>
        <w:tabs>
          <w:tab w:val="num" w:pos="0"/>
        </w:tabs>
        <w:ind w:left="284" w:hanging="284"/>
      </w:pPr>
    </w:lvl>
    <w:lvl w:ilvl="1" w:tplc="B52877E6">
      <w:start w:val="1"/>
      <w:numFmt w:val="lowerLetter"/>
      <w:lvlText w:val="%2."/>
      <w:lvlJc w:val="left"/>
      <w:pPr>
        <w:tabs>
          <w:tab w:val="num" w:pos="0"/>
        </w:tabs>
        <w:ind w:left="1440" w:hanging="360"/>
      </w:pPr>
    </w:lvl>
    <w:lvl w:ilvl="2" w:tplc="2D7EA612">
      <w:start w:val="1"/>
      <w:numFmt w:val="lowerRoman"/>
      <w:lvlText w:val="%3."/>
      <w:lvlJc w:val="right"/>
      <w:pPr>
        <w:tabs>
          <w:tab w:val="num" w:pos="0"/>
        </w:tabs>
        <w:ind w:left="2160" w:hanging="180"/>
      </w:pPr>
    </w:lvl>
    <w:lvl w:ilvl="3" w:tplc="6A26A582">
      <w:start w:val="1"/>
      <w:numFmt w:val="decimal"/>
      <w:lvlText w:val="%4."/>
      <w:lvlJc w:val="left"/>
      <w:pPr>
        <w:tabs>
          <w:tab w:val="num" w:pos="0"/>
        </w:tabs>
        <w:ind w:left="2880" w:hanging="360"/>
      </w:pPr>
    </w:lvl>
    <w:lvl w:ilvl="4" w:tplc="181424A8">
      <w:start w:val="1"/>
      <w:numFmt w:val="lowerLetter"/>
      <w:lvlText w:val="%5."/>
      <w:lvlJc w:val="left"/>
      <w:pPr>
        <w:tabs>
          <w:tab w:val="num" w:pos="0"/>
        </w:tabs>
        <w:ind w:left="3600" w:hanging="360"/>
      </w:pPr>
    </w:lvl>
    <w:lvl w:ilvl="5" w:tplc="AA5AABC8">
      <w:start w:val="1"/>
      <w:numFmt w:val="lowerRoman"/>
      <w:lvlText w:val="%6."/>
      <w:lvlJc w:val="right"/>
      <w:pPr>
        <w:tabs>
          <w:tab w:val="num" w:pos="0"/>
        </w:tabs>
        <w:ind w:left="4320" w:hanging="180"/>
      </w:pPr>
    </w:lvl>
    <w:lvl w:ilvl="6" w:tplc="9A844C94">
      <w:start w:val="1"/>
      <w:numFmt w:val="decimal"/>
      <w:lvlText w:val="%7."/>
      <w:lvlJc w:val="left"/>
      <w:pPr>
        <w:tabs>
          <w:tab w:val="num" w:pos="0"/>
        </w:tabs>
        <w:ind w:left="5040" w:hanging="360"/>
      </w:pPr>
    </w:lvl>
    <w:lvl w:ilvl="7" w:tplc="30020196">
      <w:start w:val="1"/>
      <w:numFmt w:val="lowerLetter"/>
      <w:lvlText w:val="%8."/>
      <w:lvlJc w:val="left"/>
      <w:pPr>
        <w:tabs>
          <w:tab w:val="num" w:pos="0"/>
        </w:tabs>
        <w:ind w:left="5760" w:hanging="360"/>
      </w:pPr>
    </w:lvl>
    <w:lvl w:ilvl="8" w:tplc="2FF07E6E">
      <w:start w:val="1"/>
      <w:numFmt w:val="lowerRoman"/>
      <w:lvlText w:val="%9."/>
      <w:lvlJc w:val="right"/>
      <w:pPr>
        <w:tabs>
          <w:tab w:val="num" w:pos="0"/>
        </w:tabs>
        <w:ind w:left="6480" w:hanging="180"/>
      </w:pPr>
    </w:lvl>
  </w:abstractNum>
  <w:abstractNum w:abstractNumId="27" w15:restartNumberingAfterBreak="0">
    <w:nsid w:val="5912462D"/>
    <w:multiLevelType w:val="multilevel"/>
    <w:tmpl w:val="F3B27E5C"/>
    <w:lvl w:ilvl="0">
      <w:start w:val="6"/>
      <w:numFmt w:val="decimal"/>
      <w:lvlText w:val="%1."/>
      <w:lvlJc w:val="left"/>
      <w:pPr>
        <w:tabs>
          <w:tab w:val="num" w:pos="0"/>
        </w:tabs>
        <w:ind w:left="360" w:hanging="360"/>
      </w:pPr>
    </w:lvl>
    <w:lvl w:ilvl="1">
      <w:start w:val="1"/>
      <w:numFmt w:val="lowerLetter"/>
      <w:lvlText w:val="%1%2."/>
      <w:lvlJc w:val="left"/>
      <w:pPr>
        <w:tabs>
          <w:tab w:val="num" w:pos="0"/>
        </w:tabs>
        <w:ind w:left="357" w:hanging="357"/>
      </w:pPr>
      <w:rPr>
        <w:rFonts w:ascii="Verdana" w:hAnsi="Verdana"/>
        <w:b w:val="0"/>
        <w:i/>
        <w:sz w:val="20"/>
      </w:rPr>
    </w:lvl>
    <w:lvl w:ilvl="2">
      <w:start w:val="2"/>
      <w:numFmt w:val="decimal"/>
      <w:lvlText w:val="%3)"/>
      <w:lvlJc w:val="left"/>
      <w:pPr>
        <w:tabs>
          <w:tab w:val="num" w:pos="0"/>
        </w:tabs>
        <w:ind w:left="714" w:hanging="357"/>
      </w:pPr>
    </w:lvl>
    <w:lvl w:ilvl="3">
      <w:start w:val="1"/>
      <w:numFmt w:val="bullet"/>
      <w:lvlText w:val=""/>
      <w:lvlJc w:val="left"/>
      <w:pPr>
        <w:tabs>
          <w:tab w:val="num" w:pos="0"/>
        </w:tabs>
        <w:ind w:left="1072" w:hanging="358"/>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8" w15:restartNumberingAfterBreak="0">
    <w:nsid w:val="63E81769"/>
    <w:multiLevelType w:val="hybridMultilevel"/>
    <w:tmpl w:val="B96C034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15:restartNumberingAfterBreak="0">
    <w:nsid w:val="687E6E49"/>
    <w:multiLevelType w:val="hybridMultilevel"/>
    <w:tmpl w:val="4E5C6EF2"/>
    <w:lvl w:ilvl="0" w:tplc="DC0C64E4">
      <w:start w:val="1"/>
      <w:numFmt w:val="decimal"/>
      <w:lvlText w:val="%1)"/>
      <w:lvlJc w:val="left"/>
      <w:pPr>
        <w:tabs>
          <w:tab w:val="num" w:pos="0"/>
        </w:tabs>
        <w:ind w:left="720" w:hanging="360"/>
      </w:pPr>
    </w:lvl>
    <w:lvl w:ilvl="1" w:tplc="15A0FD52">
      <w:start w:val="1"/>
      <w:numFmt w:val="lowerLetter"/>
      <w:lvlText w:val="%2."/>
      <w:lvlJc w:val="left"/>
      <w:pPr>
        <w:tabs>
          <w:tab w:val="num" w:pos="0"/>
        </w:tabs>
        <w:ind w:left="1440" w:hanging="360"/>
      </w:pPr>
    </w:lvl>
    <w:lvl w:ilvl="2" w:tplc="008C48A4">
      <w:start w:val="1"/>
      <w:numFmt w:val="lowerRoman"/>
      <w:lvlText w:val="%3."/>
      <w:lvlJc w:val="right"/>
      <w:pPr>
        <w:tabs>
          <w:tab w:val="num" w:pos="0"/>
        </w:tabs>
        <w:ind w:left="2160" w:hanging="180"/>
      </w:pPr>
    </w:lvl>
    <w:lvl w:ilvl="3" w:tplc="2FC4F30C">
      <w:start w:val="1"/>
      <w:numFmt w:val="decimal"/>
      <w:lvlText w:val="%4."/>
      <w:lvlJc w:val="left"/>
      <w:pPr>
        <w:tabs>
          <w:tab w:val="num" w:pos="0"/>
        </w:tabs>
        <w:ind w:left="2880" w:hanging="360"/>
      </w:pPr>
    </w:lvl>
    <w:lvl w:ilvl="4" w:tplc="B328B948">
      <w:start w:val="1"/>
      <w:numFmt w:val="lowerLetter"/>
      <w:lvlText w:val="%5."/>
      <w:lvlJc w:val="left"/>
      <w:pPr>
        <w:tabs>
          <w:tab w:val="num" w:pos="0"/>
        </w:tabs>
        <w:ind w:left="3600" w:hanging="360"/>
      </w:pPr>
    </w:lvl>
    <w:lvl w:ilvl="5" w:tplc="A2484B9C">
      <w:start w:val="1"/>
      <w:numFmt w:val="lowerRoman"/>
      <w:lvlText w:val="%6."/>
      <w:lvlJc w:val="right"/>
      <w:pPr>
        <w:tabs>
          <w:tab w:val="num" w:pos="0"/>
        </w:tabs>
        <w:ind w:left="4320" w:hanging="180"/>
      </w:pPr>
    </w:lvl>
    <w:lvl w:ilvl="6" w:tplc="1C9AB3AE">
      <w:start w:val="1"/>
      <w:numFmt w:val="decimal"/>
      <w:lvlText w:val="%7."/>
      <w:lvlJc w:val="left"/>
      <w:pPr>
        <w:tabs>
          <w:tab w:val="num" w:pos="0"/>
        </w:tabs>
        <w:ind w:left="5040" w:hanging="360"/>
      </w:pPr>
    </w:lvl>
    <w:lvl w:ilvl="7" w:tplc="AE80F048">
      <w:start w:val="1"/>
      <w:numFmt w:val="lowerLetter"/>
      <w:lvlText w:val="%8."/>
      <w:lvlJc w:val="left"/>
      <w:pPr>
        <w:tabs>
          <w:tab w:val="num" w:pos="0"/>
        </w:tabs>
        <w:ind w:left="5760" w:hanging="360"/>
      </w:pPr>
    </w:lvl>
    <w:lvl w:ilvl="8" w:tplc="B380D884">
      <w:start w:val="1"/>
      <w:numFmt w:val="lowerRoman"/>
      <w:lvlText w:val="%9."/>
      <w:lvlJc w:val="right"/>
      <w:pPr>
        <w:tabs>
          <w:tab w:val="num" w:pos="0"/>
        </w:tabs>
        <w:ind w:left="6480" w:hanging="180"/>
      </w:pPr>
    </w:lvl>
  </w:abstractNum>
  <w:abstractNum w:abstractNumId="30" w15:restartNumberingAfterBreak="0">
    <w:nsid w:val="6B932AC3"/>
    <w:multiLevelType w:val="multilevel"/>
    <w:tmpl w:val="440CFCA8"/>
    <w:lvl w:ilvl="0">
      <w:start w:val="6"/>
      <w:numFmt w:val="decimal"/>
      <w:lvlText w:val="%1."/>
      <w:lvlJc w:val="left"/>
      <w:pPr>
        <w:tabs>
          <w:tab w:val="num" w:pos="0"/>
        </w:tabs>
        <w:ind w:left="360" w:hanging="360"/>
      </w:pPr>
    </w:lvl>
    <w:lvl w:ilvl="1">
      <w:start w:val="1"/>
      <w:numFmt w:val="lowerLetter"/>
      <w:lvlText w:val="%1%2."/>
      <w:lvlJc w:val="left"/>
      <w:pPr>
        <w:tabs>
          <w:tab w:val="num" w:pos="0"/>
        </w:tabs>
        <w:ind w:left="357" w:hanging="357"/>
      </w:pPr>
      <w:rPr>
        <w:rFonts w:ascii="Verdana" w:hAnsi="Verdana"/>
        <w:b w:val="0"/>
        <w:i/>
        <w:sz w:val="20"/>
      </w:rPr>
    </w:lvl>
    <w:lvl w:ilvl="2">
      <w:start w:val="1"/>
      <w:numFmt w:val="decimal"/>
      <w:lvlText w:val="%3)"/>
      <w:lvlJc w:val="left"/>
      <w:pPr>
        <w:tabs>
          <w:tab w:val="num" w:pos="0"/>
        </w:tabs>
        <w:ind w:left="714" w:hanging="357"/>
      </w:pPr>
    </w:lvl>
    <w:lvl w:ilvl="3">
      <w:start w:val="1"/>
      <w:numFmt w:val="bullet"/>
      <w:lvlText w:val=""/>
      <w:lvlJc w:val="left"/>
      <w:pPr>
        <w:tabs>
          <w:tab w:val="num" w:pos="0"/>
        </w:tabs>
        <w:ind w:left="1077" w:hanging="357"/>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1" w15:restartNumberingAfterBreak="0">
    <w:nsid w:val="72DD5CC2"/>
    <w:multiLevelType w:val="hybridMultilevel"/>
    <w:tmpl w:val="A330E824"/>
    <w:lvl w:ilvl="0" w:tplc="42CAC10E">
      <w:start w:val="1"/>
      <w:numFmt w:val="decimal"/>
      <w:lvlText w:val="%1)"/>
      <w:lvlJc w:val="left"/>
      <w:pPr>
        <w:tabs>
          <w:tab w:val="num" w:pos="0"/>
        </w:tabs>
        <w:ind w:left="720" w:hanging="360"/>
      </w:pPr>
    </w:lvl>
    <w:lvl w:ilvl="1" w:tplc="DA12814E">
      <w:start w:val="1"/>
      <w:numFmt w:val="lowerLetter"/>
      <w:lvlText w:val="%2."/>
      <w:lvlJc w:val="left"/>
      <w:pPr>
        <w:tabs>
          <w:tab w:val="num" w:pos="0"/>
        </w:tabs>
        <w:ind w:left="1440" w:hanging="360"/>
      </w:pPr>
    </w:lvl>
    <w:lvl w:ilvl="2" w:tplc="EDF22120">
      <w:start w:val="1"/>
      <w:numFmt w:val="lowerRoman"/>
      <w:lvlText w:val="%3."/>
      <w:lvlJc w:val="right"/>
      <w:pPr>
        <w:tabs>
          <w:tab w:val="num" w:pos="0"/>
        </w:tabs>
        <w:ind w:left="2160" w:hanging="180"/>
      </w:pPr>
    </w:lvl>
    <w:lvl w:ilvl="3" w:tplc="13DC5AB2">
      <w:start w:val="1"/>
      <w:numFmt w:val="decimal"/>
      <w:lvlText w:val="%4."/>
      <w:lvlJc w:val="left"/>
      <w:pPr>
        <w:tabs>
          <w:tab w:val="num" w:pos="0"/>
        </w:tabs>
        <w:ind w:left="2880" w:hanging="360"/>
      </w:pPr>
    </w:lvl>
    <w:lvl w:ilvl="4" w:tplc="CCA09D28">
      <w:start w:val="1"/>
      <w:numFmt w:val="lowerLetter"/>
      <w:lvlText w:val="%5."/>
      <w:lvlJc w:val="left"/>
      <w:pPr>
        <w:tabs>
          <w:tab w:val="num" w:pos="0"/>
        </w:tabs>
        <w:ind w:left="3600" w:hanging="360"/>
      </w:pPr>
    </w:lvl>
    <w:lvl w:ilvl="5" w:tplc="97D4191E">
      <w:start w:val="1"/>
      <w:numFmt w:val="lowerRoman"/>
      <w:lvlText w:val="%6."/>
      <w:lvlJc w:val="right"/>
      <w:pPr>
        <w:tabs>
          <w:tab w:val="num" w:pos="0"/>
        </w:tabs>
        <w:ind w:left="4320" w:hanging="180"/>
      </w:pPr>
    </w:lvl>
    <w:lvl w:ilvl="6" w:tplc="EF90FDD6">
      <w:start w:val="1"/>
      <w:numFmt w:val="decimal"/>
      <w:lvlText w:val="%7."/>
      <w:lvlJc w:val="left"/>
      <w:pPr>
        <w:tabs>
          <w:tab w:val="num" w:pos="0"/>
        </w:tabs>
        <w:ind w:left="5040" w:hanging="360"/>
      </w:pPr>
    </w:lvl>
    <w:lvl w:ilvl="7" w:tplc="AC38617E">
      <w:start w:val="1"/>
      <w:numFmt w:val="lowerLetter"/>
      <w:lvlText w:val="%8."/>
      <w:lvlJc w:val="left"/>
      <w:pPr>
        <w:tabs>
          <w:tab w:val="num" w:pos="0"/>
        </w:tabs>
        <w:ind w:left="5760" w:hanging="360"/>
      </w:pPr>
    </w:lvl>
    <w:lvl w:ilvl="8" w:tplc="7BC23708">
      <w:start w:val="1"/>
      <w:numFmt w:val="lowerRoman"/>
      <w:lvlText w:val="%9."/>
      <w:lvlJc w:val="right"/>
      <w:pPr>
        <w:tabs>
          <w:tab w:val="num" w:pos="0"/>
        </w:tabs>
        <w:ind w:left="6480" w:hanging="180"/>
      </w:pPr>
    </w:lvl>
  </w:abstractNum>
  <w:abstractNum w:abstractNumId="32" w15:restartNumberingAfterBreak="0">
    <w:nsid w:val="76305E49"/>
    <w:multiLevelType w:val="hybridMultilevel"/>
    <w:tmpl w:val="BFE2B6CA"/>
    <w:lvl w:ilvl="0" w:tplc="04464ACC">
      <w:start w:val="1"/>
      <w:numFmt w:val="decimal"/>
      <w:lvlText w:val="%1)"/>
      <w:lvlJc w:val="left"/>
      <w:pPr>
        <w:tabs>
          <w:tab w:val="num" w:pos="0"/>
        </w:tabs>
        <w:ind w:left="720" w:hanging="360"/>
      </w:pPr>
    </w:lvl>
    <w:lvl w:ilvl="1" w:tplc="CBECCC8C">
      <w:start w:val="1"/>
      <w:numFmt w:val="lowerLetter"/>
      <w:lvlText w:val="%2."/>
      <w:lvlJc w:val="left"/>
      <w:pPr>
        <w:tabs>
          <w:tab w:val="num" w:pos="0"/>
        </w:tabs>
        <w:ind w:left="1440" w:hanging="360"/>
      </w:pPr>
    </w:lvl>
    <w:lvl w:ilvl="2" w:tplc="B04CF10E">
      <w:start w:val="1"/>
      <w:numFmt w:val="lowerRoman"/>
      <w:lvlText w:val="%3."/>
      <w:lvlJc w:val="right"/>
      <w:pPr>
        <w:tabs>
          <w:tab w:val="num" w:pos="0"/>
        </w:tabs>
        <w:ind w:left="2160" w:hanging="180"/>
      </w:pPr>
    </w:lvl>
    <w:lvl w:ilvl="3" w:tplc="3312CB1A">
      <w:start w:val="1"/>
      <w:numFmt w:val="decimal"/>
      <w:lvlText w:val="%4."/>
      <w:lvlJc w:val="left"/>
      <w:pPr>
        <w:tabs>
          <w:tab w:val="num" w:pos="0"/>
        </w:tabs>
        <w:ind w:left="2880" w:hanging="360"/>
      </w:pPr>
    </w:lvl>
    <w:lvl w:ilvl="4" w:tplc="44F4A07C">
      <w:start w:val="1"/>
      <w:numFmt w:val="lowerLetter"/>
      <w:lvlText w:val="%5."/>
      <w:lvlJc w:val="left"/>
      <w:pPr>
        <w:tabs>
          <w:tab w:val="num" w:pos="0"/>
        </w:tabs>
        <w:ind w:left="3600" w:hanging="360"/>
      </w:pPr>
    </w:lvl>
    <w:lvl w:ilvl="5" w:tplc="2B04C636">
      <w:start w:val="1"/>
      <w:numFmt w:val="lowerRoman"/>
      <w:lvlText w:val="%6."/>
      <w:lvlJc w:val="right"/>
      <w:pPr>
        <w:tabs>
          <w:tab w:val="num" w:pos="0"/>
        </w:tabs>
        <w:ind w:left="4320" w:hanging="180"/>
      </w:pPr>
    </w:lvl>
    <w:lvl w:ilvl="6" w:tplc="AF1C62CE">
      <w:start w:val="1"/>
      <w:numFmt w:val="decimal"/>
      <w:lvlText w:val="%7."/>
      <w:lvlJc w:val="left"/>
      <w:pPr>
        <w:tabs>
          <w:tab w:val="num" w:pos="0"/>
        </w:tabs>
        <w:ind w:left="5040" w:hanging="360"/>
      </w:pPr>
    </w:lvl>
    <w:lvl w:ilvl="7" w:tplc="F86C08F2">
      <w:start w:val="1"/>
      <w:numFmt w:val="lowerLetter"/>
      <w:lvlText w:val="%8."/>
      <w:lvlJc w:val="left"/>
      <w:pPr>
        <w:tabs>
          <w:tab w:val="num" w:pos="0"/>
        </w:tabs>
        <w:ind w:left="5760" w:hanging="360"/>
      </w:pPr>
    </w:lvl>
    <w:lvl w:ilvl="8" w:tplc="6C64D57C">
      <w:start w:val="1"/>
      <w:numFmt w:val="lowerRoman"/>
      <w:lvlText w:val="%9."/>
      <w:lvlJc w:val="right"/>
      <w:pPr>
        <w:tabs>
          <w:tab w:val="num" w:pos="0"/>
        </w:tabs>
        <w:ind w:left="6480" w:hanging="180"/>
      </w:pPr>
    </w:lvl>
  </w:abstractNum>
  <w:abstractNum w:abstractNumId="33" w15:restartNumberingAfterBreak="0">
    <w:nsid w:val="79226442"/>
    <w:multiLevelType w:val="multilevel"/>
    <w:tmpl w:val="83B66F78"/>
    <w:lvl w:ilvl="0">
      <w:start w:val="6"/>
      <w:numFmt w:val="decimal"/>
      <w:lvlText w:val="%1."/>
      <w:lvlJc w:val="left"/>
      <w:pPr>
        <w:tabs>
          <w:tab w:val="num" w:pos="0"/>
        </w:tabs>
        <w:ind w:left="360" w:hanging="360"/>
      </w:pPr>
    </w:lvl>
    <w:lvl w:ilvl="1">
      <w:start w:val="1"/>
      <w:numFmt w:val="lowerLetter"/>
      <w:lvlText w:val="%1%2."/>
      <w:lvlJc w:val="left"/>
      <w:pPr>
        <w:tabs>
          <w:tab w:val="num" w:pos="0"/>
        </w:tabs>
        <w:ind w:left="357" w:hanging="357"/>
      </w:pPr>
      <w:rPr>
        <w:rFonts w:ascii="Verdana" w:hAnsi="Verdana"/>
        <w:b w:val="0"/>
        <w:i/>
        <w:sz w:val="20"/>
      </w:rPr>
    </w:lvl>
    <w:lvl w:ilvl="2">
      <w:start w:val="1"/>
      <w:numFmt w:val="decimal"/>
      <w:lvlText w:val="%3)"/>
      <w:lvlJc w:val="left"/>
      <w:pPr>
        <w:tabs>
          <w:tab w:val="num" w:pos="0"/>
        </w:tabs>
        <w:ind w:left="714" w:hanging="357"/>
      </w:pPr>
    </w:lvl>
    <w:lvl w:ilvl="3">
      <w:start w:val="1"/>
      <w:numFmt w:val="bullet"/>
      <w:lvlText w:val=""/>
      <w:lvlJc w:val="left"/>
      <w:pPr>
        <w:tabs>
          <w:tab w:val="num" w:pos="0"/>
        </w:tabs>
        <w:ind w:left="1077" w:hanging="357"/>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3"/>
  </w:num>
  <w:num w:numId="2">
    <w:abstractNumId w:val="15"/>
  </w:num>
  <w:num w:numId="3">
    <w:abstractNumId w:val="4"/>
  </w:num>
  <w:num w:numId="4">
    <w:abstractNumId w:val="23"/>
  </w:num>
  <w:num w:numId="5">
    <w:abstractNumId w:val="2"/>
  </w:num>
  <w:num w:numId="6">
    <w:abstractNumId w:val="26"/>
  </w:num>
  <w:num w:numId="7">
    <w:abstractNumId w:val="30"/>
  </w:num>
  <w:num w:numId="8">
    <w:abstractNumId w:val="24"/>
  </w:num>
  <w:num w:numId="9">
    <w:abstractNumId w:val="14"/>
  </w:num>
  <w:num w:numId="10">
    <w:abstractNumId w:val="16"/>
  </w:num>
  <w:num w:numId="11">
    <w:abstractNumId w:val="6"/>
  </w:num>
  <w:num w:numId="12">
    <w:abstractNumId w:val="11"/>
  </w:num>
  <w:num w:numId="13">
    <w:abstractNumId w:val="29"/>
  </w:num>
  <w:num w:numId="14">
    <w:abstractNumId w:val="32"/>
  </w:num>
  <w:num w:numId="15">
    <w:abstractNumId w:val="19"/>
  </w:num>
  <w:num w:numId="16">
    <w:abstractNumId w:val="25"/>
  </w:num>
  <w:num w:numId="17">
    <w:abstractNumId w:val="5"/>
  </w:num>
  <w:num w:numId="18">
    <w:abstractNumId w:val="18"/>
  </w:num>
  <w:num w:numId="19">
    <w:abstractNumId w:val="21"/>
  </w:num>
  <w:num w:numId="20">
    <w:abstractNumId w:val="10"/>
  </w:num>
  <w:num w:numId="21">
    <w:abstractNumId w:val="1"/>
  </w:num>
  <w:num w:numId="22">
    <w:abstractNumId w:val="12"/>
  </w:num>
  <w:num w:numId="23">
    <w:abstractNumId w:val="31"/>
  </w:num>
  <w:num w:numId="24">
    <w:abstractNumId w:val="27"/>
  </w:num>
  <w:num w:numId="25">
    <w:abstractNumId w:val="0"/>
  </w:num>
  <w:num w:numId="26">
    <w:abstractNumId w:val="17"/>
  </w:num>
  <w:num w:numId="27">
    <w:abstractNumId w:val="7"/>
  </w:num>
  <w:num w:numId="28">
    <w:abstractNumId w:val="33"/>
  </w:num>
  <w:num w:numId="29">
    <w:abstractNumId w:val="8"/>
  </w:num>
  <w:num w:numId="30">
    <w:abstractNumId w:val="32"/>
    <w:lvlOverride w:ilvl="0">
      <w:startOverride w:val="1"/>
    </w:lvlOverride>
  </w:num>
  <w:num w:numId="31">
    <w:abstractNumId w:val="18"/>
    <w:lvlOverride w:ilvl="0">
      <w:startOverride w:val="1"/>
    </w:lvlOverride>
  </w:num>
  <w:num w:numId="32">
    <w:abstractNumId w:val="21"/>
    <w:lvlOverride w:ilvl="0">
      <w:startOverride w:val="1"/>
    </w:lvlOverride>
  </w:num>
  <w:num w:numId="33">
    <w:abstractNumId w:val="10"/>
    <w:lvlOverride w:ilvl="0">
      <w:startOverride w:val="1"/>
    </w:lvlOverride>
  </w:num>
  <w:num w:numId="34">
    <w:abstractNumId w:val="1"/>
    <w:lvlOverride w:ilvl="0">
      <w:startOverride w:val="1"/>
    </w:lvlOverride>
  </w:num>
  <w:num w:numId="35">
    <w:abstractNumId w:val="12"/>
    <w:lvlOverride w:ilvl="0">
      <w:startOverride w:val="1"/>
    </w:lvlOverride>
  </w:num>
  <w:num w:numId="36">
    <w:abstractNumId w:val="31"/>
    <w:lvlOverride w:ilvl="0">
      <w:startOverride w:val="1"/>
    </w:lvlOverride>
  </w:num>
  <w:num w:numId="37">
    <w:abstractNumId w:val="20"/>
    <w:lvlOverride w:ilvl="2">
      <w:startOverride w:val="1"/>
    </w:lvlOverride>
  </w:num>
  <w:num w:numId="38">
    <w:abstractNumId w:val="27"/>
    <w:lvlOverride w:ilvl="2">
      <w:startOverride w:val="1"/>
    </w:lvlOverride>
  </w:num>
  <w:num w:numId="39">
    <w:abstractNumId w:val="9"/>
    <w:lvlOverride w:ilvl="2">
      <w:startOverride w:val="1"/>
    </w:lvlOverride>
  </w:num>
  <w:num w:numId="40">
    <w:abstractNumId w:val="27"/>
  </w:num>
  <w:num w:numId="41">
    <w:abstractNumId w:val="13"/>
    <w:lvlOverride w:ilvl="2">
      <w:startOverride w:val="1"/>
    </w:lvlOverride>
  </w:num>
  <w:num w:numId="42">
    <w:abstractNumId w:val="13"/>
  </w:num>
  <w:num w:numId="43">
    <w:abstractNumId w:val="13"/>
  </w:num>
  <w:num w:numId="44">
    <w:abstractNumId w:val="13"/>
  </w:num>
  <w:num w:numId="45">
    <w:abstractNumId w:val="13"/>
  </w:num>
  <w:num w:numId="46">
    <w:abstractNumId w:val="13"/>
  </w:num>
  <w:num w:numId="47">
    <w:abstractNumId w:val="13"/>
  </w:num>
  <w:num w:numId="48">
    <w:abstractNumId w:val="13"/>
  </w:num>
  <w:num w:numId="49">
    <w:abstractNumId w:val="17"/>
    <w:lvlOverride w:ilvl="0">
      <w:startOverride w:val="1"/>
    </w:lvlOverride>
  </w:num>
  <w:num w:numId="50">
    <w:abstractNumId w:val="22"/>
    <w:lvlOverride w:ilvl="2">
      <w:startOverride w:val="1"/>
    </w:lvlOverride>
  </w:num>
  <w:num w:numId="51">
    <w:abstractNumId w:val="33"/>
    <w:lvlOverride w:ilvl="2">
      <w:startOverride w:val="1"/>
    </w:lvlOverride>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E5A"/>
    <w:rsid w:val="00006E5A"/>
    <w:rsid w:val="00052324"/>
    <w:rsid w:val="000939FC"/>
    <w:rsid w:val="000A57EB"/>
    <w:rsid w:val="00111542"/>
    <w:rsid w:val="00141546"/>
    <w:rsid w:val="00160669"/>
    <w:rsid w:val="00162EAD"/>
    <w:rsid w:val="0027635A"/>
    <w:rsid w:val="002E205A"/>
    <w:rsid w:val="002E44C7"/>
    <w:rsid w:val="00305436"/>
    <w:rsid w:val="003216FC"/>
    <w:rsid w:val="003C45B0"/>
    <w:rsid w:val="00442CDE"/>
    <w:rsid w:val="004778F8"/>
    <w:rsid w:val="00704306"/>
    <w:rsid w:val="007073B5"/>
    <w:rsid w:val="00747D02"/>
    <w:rsid w:val="007B7046"/>
    <w:rsid w:val="00814B0B"/>
    <w:rsid w:val="009A0DC3"/>
    <w:rsid w:val="00A10A6B"/>
    <w:rsid w:val="00BB69F5"/>
    <w:rsid w:val="00C22FB7"/>
    <w:rsid w:val="00C425D9"/>
    <w:rsid w:val="00C52DC9"/>
    <w:rsid w:val="00C84FD0"/>
    <w:rsid w:val="00D86A98"/>
    <w:rsid w:val="00FF5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809CE"/>
  <w15:docId w15:val="{31657A7D-1DFB-4AE2-AE0C-8E28B3BC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pPr>
      <w:keepNext/>
      <w:keepLines/>
      <w:spacing w:before="48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CaptionChar">
    <w:name w:val="Caption Char"/>
    <w:uiPriority w:val="99"/>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GridTable2-Accent1">
    <w:name w:val="Grid Table 2 Accent 1"/>
    <w:basedOn w:val="Table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styleId="GridTable2-Accent2">
    <w:name w:val="Grid Table 2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styleId="GridTable2-Accent3">
    <w:name w:val="Grid Table 2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styleId="GridTable2-Accent4">
    <w:name w:val="Grid Table 2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styleId="GridTable2-Accent5">
    <w:name w:val="Grid Table 2 Accent 5"/>
    <w:basedOn w:val="Table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styleId="GridTable2-Accent6">
    <w:name w:val="Grid Table 2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GridTable3-Accent1">
    <w:name w:val="Grid Table 3 Accent 1"/>
    <w:basedOn w:val="Table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styleId="GridTable3-Accent2">
    <w:name w:val="Grid Table 3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styleId="GridTable3-Accent3">
    <w:name w:val="Grid Table 3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styleId="GridTable3-Accent4">
    <w:name w:val="Grid Table 3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styleId="GridTable3-Accent5">
    <w:name w:val="Grid Table 3 Accent 5"/>
    <w:basedOn w:val="Table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styleId="GridTable3-Accent6">
    <w:name w:val="Grid Table 3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GridTable4-Accent1">
    <w:name w:val="Grid Table 4 Accent 1"/>
    <w:basedOn w:val="Table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styleId="GridTable4-Accent2">
    <w:name w:val="Grid Table 4 Accent 2"/>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styleId="GridTable4-Accent3">
    <w:name w:val="Grid Table 4 Accent 3"/>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styleId="GridTable4-Accent4">
    <w:name w:val="Grid Table 4 Accent 4"/>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styleId="GridTable4-Accent5">
    <w:name w:val="Grid Table 4 Accent 5"/>
    <w:basedOn w:val="Table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styleId="GridTable4-Accent6">
    <w:name w:val="Grid Table 4 Accent 6"/>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styleId="ListTable2-Accent1">
    <w:name w:val="List Table 2 Accent 1"/>
    <w:basedOn w:val="Table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styleId="ListTable2-Accent2">
    <w:name w:val="List Table 2 Accent 2"/>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styleId="ListTable2-Accent3">
    <w:name w:val="List Table 2 Accent 3"/>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styleId="ListTable2-Accent4">
    <w:name w:val="List Table 2 Accent 4"/>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styleId="ListTable2-Accent5">
    <w:name w:val="List Table 2 Accent 5"/>
    <w:basedOn w:val="Table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styleId="ListTable2-Accent6">
    <w:name w:val="List Table 2 Accent 6"/>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styleId="ListTable4-Accent1">
    <w:name w:val="List Table 4 Accent 1"/>
    <w:basedOn w:val="Table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styleId="ListTable4-Accent2">
    <w:name w:val="List Table 4 Accent 2"/>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styleId="ListTable4-Accent3">
    <w:name w:val="List Table 4 Accent 3"/>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styleId="ListTable4-Accent4">
    <w:name w:val="List Table 4 Accent 4"/>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styleId="ListTable4-Accent5">
    <w:name w:val="List Table 4 Accent 5"/>
    <w:basedOn w:val="Table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styleId="ListTable4-Accent6">
    <w:name w:val="List Table 4 Accent 6"/>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styleId="ListTable5Dark-Accent1">
    <w:name w:val="List Table 5 Dark Accent 1"/>
    <w:basedOn w:val="Table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styleId="ListTable5Dark-Accent2">
    <w:name w:val="List Table 5 Dark Accent 2"/>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styleId="ListTable5Dark-Accent3">
    <w:name w:val="List Table 5 Dark Accent 3"/>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styleId="ListTable5Dark-Accent4">
    <w:name w:val="List Table 5 Dark Accent 4"/>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styleId="ListTable5Dark-Accent5">
    <w:name w:val="List Table 5 Dark Accent 5"/>
    <w:basedOn w:val="Table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styleId="ListTable5Dark-Accent6">
    <w:name w:val="List Table 5 Dark Accent 6"/>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TableNormal"/>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TableNormal"/>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TableNormal"/>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TableNormal"/>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TableNormal"/>
    <w:uiPriority w:val="99"/>
    <w:rPr>
      <w:color w:val="404040"/>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TableNormal"/>
    <w:uiPriority w:val="99"/>
    <w:rPr>
      <w:color w:val="404040"/>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Table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character" w:customStyle="1" w:styleId="HeaderChar">
    <w:name w:val="Header Char"/>
    <w:link w:val="Header"/>
    <w:uiPriority w:val="99"/>
    <w:qFormat/>
    <w:rPr>
      <w:sz w:val="22"/>
      <w:szCs w:val="22"/>
    </w:rPr>
  </w:style>
  <w:style w:type="character" w:customStyle="1" w:styleId="FooterChar">
    <w:name w:val="Footer Char"/>
    <w:link w:val="Footer"/>
    <w:uiPriority w:val="99"/>
    <w:qFormat/>
    <w:rPr>
      <w:sz w:val="22"/>
      <w:szCs w:val="22"/>
    </w:rPr>
  </w:style>
  <w:style w:type="character" w:customStyle="1" w:styleId="BalloonTextChar">
    <w:name w:val="Balloon Text Char"/>
    <w:basedOn w:val="DefaultParagraphFont"/>
    <w:link w:val="BalloonText"/>
    <w:uiPriority w:val="99"/>
    <w:semiHidden/>
    <w:qFormat/>
    <w:rPr>
      <w:rFonts w:ascii="Segoe UI" w:hAnsi="Segoe UI" w:cs="Segoe UI"/>
      <w:sz w:val="18"/>
      <w:szCs w:val="18"/>
      <w:lang w:val="en-US" w:eastAsia="en-US"/>
    </w:rPr>
  </w:style>
  <w:style w:type="character" w:customStyle="1" w:styleId="ListParagraphChar">
    <w:name w:val="List Paragraph Char"/>
    <w:basedOn w:val="DefaultParagraphFont"/>
    <w:link w:val="ListParagraph"/>
    <w:uiPriority w:val="34"/>
    <w:qFormat/>
    <w:rPr>
      <w:sz w:val="22"/>
      <w:szCs w:val="22"/>
      <w:lang w:val="en-US" w:eastAsia="en-US"/>
    </w:rPr>
  </w:style>
  <w:style w:type="character" w:styleId="CommentReference">
    <w:name w:val="annotation reference"/>
    <w:basedOn w:val="DefaultParagraphFont"/>
    <w:uiPriority w:val="99"/>
    <w:semiHidden/>
    <w:unhideWhenUsed/>
    <w:qFormat/>
    <w:rPr>
      <w:sz w:val="16"/>
      <w:szCs w:val="16"/>
    </w:rPr>
  </w:style>
  <w:style w:type="character" w:customStyle="1" w:styleId="CommentTextChar">
    <w:name w:val="Comment Text Char"/>
    <w:basedOn w:val="DefaultParagraphFont"/>
    <w:link w:val="CommentText"/>
    <w:uiPriority w:val="99"/>
    <w:semiHidden/>
    <w:qFormat/>
    <w:rPr>
      <w:lang w:val="en-US" w:eastAsia="en-US"/>
    </w:rPr>
  </w:style>
  <w:style w:type="character" w:customStyle="1" w:styleId="CommentSubjectChar">
    <w:name w:val="Comment Subject Char"/>
    <w:basedOn w:val="CommentTextChar"/>
    <w:link w:val="CommentSubject"/>
    <w:uiPriority w:val="99"/>
    <w:semiHidden/>
    <w:qFormat/>
    <w:rPr>
      <w:b/>
      <w:bCs/>
      <w:lang w:val="en-US" w:eastAsia="en-US"/>
    </w:rPr>
  </w:style>
  <w:style w:type="paragraph" w:customStyle="1" w:styleId="Heading">
    <w:name w:val="Heading"/>
    <w:basedOn w:val="Normal"/>
    <w:next w:val="BodyText"/>
    <w:qFormat/>
    <w:pPr>
      <w:keepNext/>
      <w:spacing w:before="240" w:after="120"/>
    </w:pPr>
    <w:rPr>
      <w:rFonts w:ascii="Liberation Sans" w:eastAsia="Noto Sans CJK SC" w:hAnsi="Liberation Sans" w:cs="FreeSans"/>
      <w:sz w:val="28"/>
      <w:szCs w:val="28"/>
    </w:rPr>
  </w:style>
  <w:style w:type="paragraph" w:styleId="BodyText">
    <w:name w:val="Body Text"/>
    <w:basedOn w:val="Normal"/>
    <w:pPr>
      <w:spacing w:after="14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HeaderandFooter">
    <w:name w:val="Header and Footer"/>
    <w:basedOn w:val="Normal"/>
    <w:qFormat/>
  </w:style>
  <w:style w:type="paragraph" w:styleId="Header">
    <w:name w:val="header"/>
    <w:basedOn w:val="Normal"/>
    <w:link w:val="HeaderChar"/>
    <w:uiPriority w:val="99"/>
    <w:unhideWhenUsed/>
    <w:pPr>
      <w:tabs>
        <w:tab w:val="center" w:pos="4680"/>
        <w:tab w:val="right" w:pos="9360"/>
      </w:tabs>
    </w:pPr>
  </w:style>
  <w:style w:type="paragraph" w:styleId="Footer">
    <w:name w:val="footer"/>
    <w:basedOn w:val="Normal"/>
    <w:link w:val="FooterChar"/>
    <w:uiPriority w:val="99"/>
    <w:unhideWhenUsed/>
    <w:pPr>
      <w:tabs>
        <w:tab w:val="center" w:pos="4680"/>
        <w:tab w:val="right" w:pos="9360"/>
      </w:tabs>
    </w:pPr>
  </w:style>
  <w:style w:type="paragraph" w:styleId="ListParagraph">
    <w:name w:val="List Paragraph"/>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4558">
      <w:bodyDiv w:val="1"/>
      <w:marLeft w:val="0"/>
      <w:marRight w:val="0"/>
      <w:marTop w:val="0"/>
      <w:marBottom w:val="0"/>
      <w:divBdr>
        <w:top w:val="none" w:sz="0" w:space="0" w:color="auto"/>
        <w:left w:val="none" w:sz="0" w:space="0" w:color="auto"/>
        <w:bottom w:val="none" w:sz="0" w:space="0" w:color="auto"/>
        <w:right w:val="none" w:sz="0" w:space="0" w:color="auto"/>
      </w:divBdr>
    </w:div>
    <w:div w:id="172401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17ADCB17-8FA8-4B50-949D-238C9DD74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4833</Words>
  <Characters>27553</Characters>
  <Application>Microsoft Office Word</Application>
  <DocSecurity>0</DocSecurity>
  <Lines>229</Lines>
  <Paragraphs>64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Praetor d.o.o.</Company>
  <LinksUpToDate>false</LinksUpToDate>
  <CharactersWithSpaces>32322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Praetor d.o.o.</dc:creator>
  <dc:description/>
  <cp:lastModifiedBy>Maja Bohnec</cp:lastModifiedBy>
  <cp:revision>5</cp:revision>
  <dcterms:created xsi:type="dcterms:W3CDTF">2021-09-24T07:28:00Z</dcterms:created>
  <dcterms:modified xsi:type="dcterms:W3CDTF">2021-09-27T13:17:00Z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1021n1_P0">
    <vt:lpwstr>Srednja zdravstvena šola Ljubljana</vt:lpwstr>
  </property>
  <property fmtid="{D5CDD505-2E9C-101B-9397-08002B2CF9AE}" pid="3" name="MFiles_P1021n1_P1030">
    <vt:lpwstr>31987249</vt:lpwstr>
  </property>
  <property fmtid="{D5CDD505-2E9C-101B-9397-08002B2CF9AE}" pid="4" name="MFiles_P1021n1_P1031">
    <vt:lpwstr>5242045000</vt:lpwstr>
  </property>
  <property fmtid="{D5CDD505-2E9C-101B-9397-08002B2CF9AE}" pid="5" name="MFiles_P1021n1_P1032">
    <vt:lpwstr>SI56 0110 0603 0699 650</vt:lpwstr>
  </property>
  <property fmtid="{D5CDD505-2E9C-101B-9397-08002B2CF9AE}" pid="6" name="MFiles_P1021n1_P1033">
    <vt:lpwstr>Poljanska cesta 61</vt:lpwstr>
  </property>
  <property fmtid="{D5CDD505-2E9C-101B-9397-08002B2CF9AE}" pid="7" name="MFiles_P1021n1_P1034">
    <vt:lpwstr>Silva Kastelic, ravnateljica</vt:lpwstr>
  </property>
  <property fmtid="{D5CDD505-2E9C-101B-9397-08002B2CF9AE}" pid="8" name="MFiles_P1045">
    <vt:lpwstr>JN-3/2021</vt:lpwstr>
  </property>
  <property fmtid="{D5CDD505-2E9C-101B-9397-08002B2CF9AE}" pid="9" name="MFiles_PG5BC2FC14A405421BA79F5FEC63BD00E3n1_PGB3D8D77D2D654902AEB821305A1A12BC">
    <vt:lpwstr>1000 Ljubljana</vt:lpwstr>
  </property>
  <property fmtid="{D5CDD505-2E9C-101B-9397-08002B2CF9AE}" pid="10" name="MFiles_PG5BC2FC14A405421BA79F5FEC63BD00E3n1_PGB3D8D77D2D654902AEB821305A1A12BCn1">
    <vt:lpwstr>1000 Ljubljana</vt:lpwstr>
  </property>
  <property fmtid="{D5CDD505-2E9C-101B-9397-08002B2CF9AE}" pid="11" name="MFiles_PG5BC2FC14A405421BA79F5FEC63BD00E3n1_PGB3D8D77D2D654902AEB821305A1A12BCn1_PGA9BEAF5633E247B98ED5F6CA091D7839">
    <vt:lpwstr>Ljubljana</vt:lpwstr>
  </property>
</Properties>
</file>