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79" w:rsidRDefault="00490B79" w:rsidP="00490B79">
      <w:pPr>
        <w:rPr>
          <w:rFonts w:ascii="Segoe UI" w:hAnsi="Segoe UI" w:cs="Segoe UI"/>
          <w:sz w:val="22"/>
          <w:szCs w:val="22"/>
        </w:rPr>
      </w:pPr>
      <w:bookmarkStart w:id="0" w:name="_GoBack"/>
      <w:bookmarkEnd w:id="0"/>
    </w:p>
    <w:p w:rsidR="00490B79" w:rsidRDefault="00490B79" w:rsidP="00490B79">
      <w:pPr>
        <w:rPr>
          <w:rFonts w:ascii="Segoe UI" w:hAnsi="Segoe UI" w:cs="Segoe UI"/>
          <w:sz w:val="22"/>
          <w:szCs w:val="22"/>
        </w:rPr>
      </w:pPr>
    </w:p>
    <w:p w:rsidR="00490B79" w:rsidRDefault="00490B79" w:rsidP="00490B79">
      <w:pPr>
        <w:rPr>
          <w:rFonts w:ascii="Segoe UI" w:hAnsi="Segoe UI" w:cs="Segoe UI"/>
          <w:sz w:val="22"/>
          <w:szCs w:val="22"/>
        </w:rPr>
      </w:pPr>
    </w:p>
    <w:tbl>
      <w:tblPr>
        <w:tblW w:w="10008" w:type="dxa"/>
        <w:tblLayout w:type="fixed"/>
        <w:tblLook w:val="0000" w:firstRow="0" w:lastRow="0" w:firstColumn="0" w:lastColumn="0" w:noHBand="0" w:noVBand="0"/>
      </w:tblPr>
      <w:tblGrid>
        <w:gridCol w:w="4608"/>
        <w:gridCol w:w="5400"/>
      </w:tblGrid>
      <w:tr w:rsidR="00490B79" w:rsidRPr="001A686D" w:rsidTr="007E3984">
        <w:trPr>
          <w:trHeight w:val="2335"/>
        </w:trPr>
        <w:tc>
          <w:tcPr>
            <w:tcW w:w="4608" w:type="dxa"/>
          </w:tcPr>
          <w:p w:rsidR="00490B79" w:rsidRPr="001A686D" w:rsidRDefault="00490B79" w:rsidP="007E3984">
            <w:pPr>
              <w:pStyle w:val="Telobesedila"/>
              <w:rPr>
                <w:rFonts w:ascii="Segoe UI" w:hAnsi="Segoe UI" w:cs="Segoe UI"/>
                <w:sz w:val="22"/>
                <w:szCs w:val="22"/>
              </w:rPr>
            </w:pPr>
          </w:p>
          <w:p w:rsidR="00490B79" w:rsidRPr="001A686D" w:rsidRDefault="00490B79" w:rsidP="007E3984">
            <w:pPr>
              <w:pStyle w:val="Telobesedila"/>
              <w:rPr>
                <w:rFonts w:ascii="Segoe UI" w:hAnsi="Segoe UI" w:cs="Segoe UI"/>
                <w:sz w:val="22"/>
                <w:szCs w:val="22"/>
              </w:rPr>
            </w:pPr>
          </w:p>
          <w:p w:rsidR="00490B79" w:rsidRPr="001A686D" w:rsidRDefault="00490B79" w:rsidP="007E3984">
            <w:pPr>
              <w:pStyle w:val="Telobesedila"/>
              <w:rPr>
                <w:rFonts w:ascii="Segoe UI" w:hAnsi="Segoe UI" w:cs="Segoe UI"/>
                <w:sz w:val="22"/>
                <w:szCs w:val="22"/>
              </w:rPr>
            </w:pPr>
          </w:p>
          <w:p w:rsidR="00490B79" w:rsidRPr="001A686D" w:rsidRDefault="00490B79" w:rsidP="007E3984">
            <w:pPr>
              <w:pStyle w:val="Telobesedila"/>
              <w:rPr>
                <w:rFonts w:ascii="Segoe UI" w:hAnsi="Segoe UI" w:cs="Segoe UI"/>
                <w:sz w:val="22"/>
                <w:szCs w:val="22"/>
              </w:rPr>
            </w:pPr>
          </w:p>
          <w:p w:rsidR="00490B79" w:rsidRPr="001A686D" w:rsidRDefault="00490B79" w:rsidP="007E3984">
            <w:pPr>
              <w:pStyle w:val="Telobesedila"/>
              <w:rPr>
                <w:rFonts w:ascii="Segoe UI" w:hAnsi="Segoe UI" w:cs="Segoe UI"/>
                <w:sz w:val="22"/>
                <w:szCs w:val="22"/>
              </w:rPr>
            </w:pPr>
          </w:p>
          <w:p w:rsidR="00490B79" w:rsidRPr="001A686D" w:rsidRDefault="00490B79" w:rsidP="007E3984">
            <w:pPr>
              <w:pStyle w:val="Telobesedila"/>
              <w:rPr>
                <w:rFonts w:ascii="Segoe UI" w:hAnsi="Segoe UI" w:cs="Segoe UI"/>
                <w:sz w:val="22"/>
                <w:szCs w:val="22"/>
              </w:rPr>
            </w:pPr>
          </w:p>
        </w:tc>
        <w:tc>
          <w:tcPr>
            <w:tcW w:w="5400" w:type="dxa"/>
          </w:tcPr>
          <w:p w:rsidR="00490B79" w:rsidRPr="001A686D" w:rsidRDefault="00490B79" w:rsidP="007E3984">
            <w:pPr>
              <w:pStyle w:val="Glava1"/>
              <w:rPr>
                <w:rFonts w:ascii="Segoe UI" w:hAnsi="Segoe UI" w:cs="Segoe UI"/>
              </w:rPr>
            </w:pPr>
            <w:r>
              <w:rPr>
                <w:noProof/>
                <w:lang w:eastAsia="sl-SI"/>
              </w:rPr>
              <w:drawing>
                <wp:anchor distT="0" distB="0" distL="114300" distR="114300" simplePos="0" relativeHeight="251659264" behindDoc="0" locked="0" layoutInCell="1" allowOverlap="1" wp14:anchorId="6F7E199F" wp14:editId="53A9EDC2">
                  <wp:simplePos x="0" y="0"/>
                  <wp:positionH relativeFrom="column">
                    <wp:posOffset>1293495</wp:posOffset>
                  </wp:positionH>
                  <wp:positionV relativeFrom="paragraph">
                    <wp:posOffset>114300</wp:posOffset>
                  </wp:positionV>
                  <wp:extent cx="1800225" cy="361950"/>
                  <wp:effectExtent l="0" t="0" r="9525" b="0"/>
                  <wp:wrapNone/>
                  <wp:docPr id="3" name="Slika 5" descr="POS╠îTA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POS╠îTA_logot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pic:spPr>
                      </pic:pic>
                    </a:graphicData>
                  </a:graphic>
                  <wp14:sizeRelH relativeFrom="page">
                    <wp14:pctWidth>0</wp14:pctWidth>
                  </wp14:sizeRelH>
                  <wp14:sizeRelV relativeFrom="page">
                    <wp14:pctHeight>0</wp14:pctHeight>
                  </wp14:sizeRelV>
                </wp:anchor>
              </w:drawing>
            </w:r>
          </w:p>
          <w:p w:rsidR="00490B79" w:rsidRPr="001A686D" w:rsidRDefault="00490B79" w:rsidP="007E3984">
            <w:pPr>
              <w:pStyle w:val="Glava1"/>
              <w:rPr>
                <w:rFonts w:ascii="Segoe UI" w:hAnsi="Segoe UI" w:cs="Segoe UI"/>
              </w:rPr>
            </w:pPr>
          </w:p>
          <w:p w:rsidR="00490B79" w:rsidRPr="001A686D" w:rsidRDefault="00490B79" w:rsidP="007E3984">
            <w:pPr>
              <w:pStyle w:val="Glava1"/>
              <w:rPr>
                <w:rFonts w:ascii="Segoe UI" w:hAnsi="Segoe UI" w:cs="Segoe UI"/>
              </w:rPr>
            </w:pPr>
          </w:p>
          <w:p w:rsidR="00490B79" w:rsidRPr="001A686D" w:rsidRDefault="00490B79" w:rsidP="007E3984">
            <w:pPr>
              <w:pStyle w:val="Glava1"/>
              <w:rPr>
                <w:rFonts w:ascii="Segoe UI" w:hAnsi="Segoe UI" w:cs="Segoe UI"/>
              </w:rPr>
            </w:pPr>
          </w:p>
          <w:p w:rsidR="00490B79" w:rsidRPr="002C0A89" w:rsidRDefault="00490B79" w:rsidP="007E3984">
            <w:pPr>
              <w:pStyle w:val="Glava1"/>
              <w:rPr>
                <w:rFonts w:ascii="Segoe UI" w:hAnsi="Segoe UI" w:cs="Segoe UI"/>
              </w:rPr>
            </w:pPr>
            <w:r w:rsidRPr="002C0A89">
              <w:rPr>
                <w:rFonts w:ascii="Segoe UI" w:hAnsi="Segoe UI" w:cs="Segoe UI"/>
              </w:rPr>
              <w:t>Pošta Slovenije d.o.o.</w:t>
            </w:r>
          </w:p>
          <w:p w:rsidR="00490B79" w:rsidRPr="002C0A89" w:rsidRDefault="00490B79" w:rsidP="007E3984">
            <w:pPr>
              <w:pStyle w:val="Glava1"/>
              <w:rPr>
                <w:rFonts w:ascii="Segoe UI" w:hAnsi="Segoe UI" w:cs="Segoe UI"/>
              </w:rPr>
            </w:pPr>
            <w:r w:rsidRPr="002C0A89">
              <w:rPr>
                <w:rFonts w:ascii="Segoe UI" w:hAnsi="Segoe UI" w:cs="Segoe UI"/>
              </w:rPr>
              <w:t>Investments and Purchasing Division</w:t>
            </w:r>
          </w:p>
          <w:p w:rsidR="00490B79" w:rsidRPr="002C0A89" w:rsidRDefault="00490B79" w:rsidP="007E3984">
            <w:pPr>
              <w:pStyle w:val="Glava1"/>
              <w:rPr>
                <w:rFonts w:ascii="Segoe UI" w:hAnsi="Segoe UI" w:cs="Segoe UI"/>
              </w:rPr>
            </w:pPr>
            <w:r w:rsidRPr="002C0A89">
              <w:rPr>
                <w:rFonts w:ascii="Segoe UI" w:hAnsi="Segoe UI" w:cs="Segoe UI"/>
              </w:rPr>
              <w:t>Slomškov trg 10</w:t>
            </w:r>
          </w:p>
          <w:p w:rsidR="00490B79" w:rsidRPr="002C0A89" w:rsidRDefault="00490B79" w:rsidP="007E3984">
            <w:pPr>
              <w:pStyle w:val="Glava1"/>
              <w:rPr>
                <w:rFonts w:ascii="Segoe UI" w:hAnsi="Segoe UI" w:cs="Segoe UI"/>
              </w:rPr>
            </w:pPr>
            <w:r w:rsidRPr="002C0A89">
              <w:rPr>
                <w:rFonts w:ascii="Segoe UI" w:hAnsi="Segoe UI" w:cs="Segoe UI"/>
              </w:rPr>
              <w:t>2500 Maribor Pošta Slovenije</w:t>
            </w:r>
          </w:p>
          <w:p w:rsidR="00490B79" w:rsidRPr="002C0A89" w:rsidRDefault="00490B79" w:rsidP="007E3984">
            <w:pPr>
              <w:pStyle w:val="Glava1"/>
              <w:rPr>
                <w:rFonts w:ascii="Segoe UI" w:hAnsi="Segoe UI" w:cs="Segoe UI"/>
              </w:rPr>
            </w:pPr>
            <w:r w:rsidRPr="002C0A89">
              <w:rPr>
                <w:rFonts w:ascii="Segoe UI" w:hAnsi="Segoe UI" w:cs="Segoe UI"/>
              </w:rPr>
              <w:t>Tel: +386 2 449 2310</w:t>
            </w:r>
          </w:p>
          <w:p w:rsidR="00490B79" w:rsidRPr="002C0A89" w:rsidRDefault="00490B79" w:rsidP="007E3984">
            <w:pPr>
              <w:pStyle w:val="Glava1"/>
              <w:rPr>
                <w:rFonts w:ascii="Segoe UI" w:hAnsi="Segoe UI" w:cs="Segoe UI"/>
              </w:rPr>
            </w:pPr>
            <w:r w:rsidRPr="002C0A89">
              <w:rPr>
                <w:rFonts w:ascii="Segoe UI" w:hAnsi="Segoe UI" w:cs="Segoe UI"/>
              </w:rPr>
              <w:t>Fax: +386 2 449 2379</w:t>
            </w:r>
          </w:p>
          <w:p w:rsidR="00490B79" w:rsidRPr="002C0A89" w:rsidRDefault="00490B79" w:rsidP="007E3984">
            <w:pPr>
              <w:pStyle w:val="Glava1"/>
              <w:rPr>
                <w:rFonts w:ascii="Segoe UI" w:hAnsi="Segoe UI" w:cs="Segoe UI"/>
              </w:rPr>
            </w:pPr>
            <w:r w:rsidRPr="002C0A89">
              <w:rPr>
                <w:rFonts w:ascii="Segoe UI" w:hAnsi="Segoe UI" w:cs="Segoe UI"/>
              </w:rPr>
              <w:t>Email: info@posta.si</w:t>
            </w:r>
          </w:p>
          <w:p w:rsidR="00490B79" w:rsidRPr="001A686D" w:rsidRDefault="00490B79" w:rsidP="007E3984">
            <w:pPr>
              <w:pStyle w:val="Glava1"/>
              <w:rPr>
                <w:rFonts w:ascii="Segoe UI" w:hAnsi="Segoe UI" w:cs="Segoe UI"/>
              </w:rPr>
            </w:pPr>
            <w:r w:rsidRPr="002C0A89">
              <w:rPr>
                <w:rFonts w:ascii="Segoe UI" w:hAnsi="Segoe UI" w:cs="Segoe UI"/>
              </w:rPr>
              <w:t>www.posta.si</w:t>
            </w:r>
          </w:p>
        </w:tc>
      </w:tr>
    </w:tbl>
    <w:p w:rsidR="00490B79" w:rsidRDefault="00490B79" w:rsidP="00490B79">
      <w:pPr>
        <w:pStyle w:val="Telobesedila"/>
        <w:rPr>
          <w:rFonts w:ascii="Segoe UI" w:hAnsi="Segoe UI"/>
          <w:sz w:val="20"/>
        </w:rPr>
      </w:pPr>
      <w:bookmarkStart w:id="1" w:name="konecGlava"/>
      <w:bookmarkEnd w:id="1"/>
    </w:p>
    <w:p w:rsidR="00490B79" w:rsidRDefault="00490B79" w:rsidP="00490B79">
      <w:pPr>
        <w:pStyle w:val="Telobesedila"/>
        <w:rPr>
          <w:rFonts w:ascii="Segoe UI" w:hAnsi="Segoe UI"/>
        </w:rPr>
      </w:pPr>
    </w:p>
    <w:p w:rsidR="00490B79" w:rsidRDefault="00490B79" w:rsidP="00490B79">
      <w:pPr>
        <w:pStyle w:val="Telobesedila"/>
        <w:rPr>
          <w:rFonts w:ascii="Segoe UI" w:hAnsi="Segoe UI"/>
        </w:rPr>
      </w:pPr>
    </w:p>
    <w:p w:rsidR="00490B79" w:rsidRDefault="00490B79" w:rsidP="00490B79">
      <w:pPr>
        <w:pStyle w:val="Telobesedila"/>
        <w:rPr>
          <w:rFonts w:ascii="Segoe UI" w:hAnsi="Segoe UI"/>
        </w:rPr>
      </w:pPr>
    </w:p>
    <w:p w:rsidR="00490B79" w:rsidRDefault="00490B79" w:rsidP="00490B79">
      <w:pPr>
        <w:pStyle w:val="Telobesedila"/>
        <w:rPr>
          <w:rFonts w:ascii="Segoe UI" w:hAnsi="Segoe UI"/>
        </w:rPr>
      </w:pPr>
    </w:p>
    <w:p w:rsidR="00490B79" w:rsidRDefault="00490B79" w:rsidP="00490B79">
      <w:pPr>
        <w:pStyle w:val="Telobesedila"/>
        <w:rPr>
          <w:rFonts w:ascii="Segoe UI" w:hAnsi="Segoe UI"/>
        </w:rPr>
      </w:pPr>
    </w:p>
    <w:p w:rsidR="00490B79" w:rsidRDefault="00490B79" w:rsidP="00490B79">
      <w:pPr>
        <w:pStyle w:val="Naslov1"/>
        <w:outlineLvl w:val="0"/>
        <w:rPr>
          <w:rFonts w:ascii="Segoe UI" w:hAnsi="Segoe UI"/>
        </w:rPr>
      </w:pPr>
      <w:r>
        <w:rPr>
          <w:rFonts w:ascii="Segoe UI" w:hAnsi="Segoe UI"/>
          <w:bCs/>
        </w:rPr>
        <w:t>TENDER DOCUMENTATION</w:t>
      </w:r>
    </w:p>
    <w:p w:rsidR="00490B79" w:rsidRDefault="00490B79" w:rsidP="00490B79">
      <w:pPr>
        <w:pStyle w:val="Telobesedila"/>
        <w:rPr>
          <w:rFonts w:ascii="Segoe UI" w:hAnsi="Segoe UI"/>
        </w:rPr>
      </w:pPr>
    </w:p>
    <w:p w:rsidR="00490B79" w:rsidRDefault="00490B79" w:rsidP="00490B79">
      <w:pPr>
        <w:pStyle w:val="Telobesedila"/>
        <w:rPr>
          <w:rFonts w:ascii="Segoe UI" w:hAnsi="Segoe UI"/>
        </w:rPr>
      </w:pPr>
    </w:p>
    <w:p w:rsidR="00490B79" w:rsidRDefault="00490B79" w:rsidP="00490B79">
      <w:pPr>
        <w:pStyle w:val="Telobesedila"/>
        <w:rPr>
          <w:rFonts w:ascii="Segoe UI" w:hAnsi="Segoe UI"/>
        </w:rPr>
      </w:pPr>
    </w:p>
    <w:p w:rsidR="00490B79" w:rsidRDefault="00490B79" w:rsidP="00490B79">
      <w:pPr>
        <w:pStyle w:val="Telobesedila"/>
        <w:rPr>
          <w:rFonts w:ascii="Segoe UI" w:hAnsi="Segoe UI"/>
        </w:rPr>
      </w:pPr>
    </w:p>
    <w:p w:rsidR="00490B79" w:rsidRDefault="00490B79" w:rsidP="00490B79">
      <w:pPr>
        <w:pStyle w:val="NazivPodnaslov"/>
        <w:outlineLvl w:val="0"/>
        <w:rPr>
          <w:rFonts w:ascii="Segoe UI" w:hAnsi="Segoe UI"/>
        </w:rPr>
      </w:pPr>
      <w:r>
        <w:rPr>
          <w:rFonts w:ascii="Segoe UI" w:hAnsi="Segoe UI"/>
        </w:rPr>
        <w:t>Subject:</w:t>
      </w:r>
    </w:p>
    <w:p w:rsidR="00490B79" w:rsidRPr="007605A2" w:rsidRDefault="00490B79" w:rsidP="00490B79">
      <w:pPr>
        <w:pStyle w:val="Podnaslov1"/>
        <w:rPr>
          <w:rFonts w:ascii="Segoe UI" w:hAnsi="Segoe UI"/>
          <w:bCs/>
        </w:rPr>
      </w:pPr>
      <w:r w:rsidRPr="007605A2">
        <w:rPr>
          <w:rFonts w:ascii="Segoe UI" w:hAnsi="Segoe UI"/>
          <w:bCs/>
        </w:rPr>
        <w:t>Contract award in a</w:t>
      </w:r>
      <w:r>
        <w:rPr>
          <w:rFonts w:ascii="Segoe UI" w:hAnsi="Segoe UI"/>
          <w:bCs/>
        </w:rPr>
        <w:t>n negotiation</w:t>
      </w:r>
      <w:r w:rsidRPr="007605A2">
        <w:rPr>
          <w:rFonts w:ascii="Segoe UI" w:hAnsi="Segoe UI"/>
          <w:bCs/>
        </w:rPr>
        <w:t xml:space="preserve"> procedure</w:t>
      </w:r>
      <w:r>
        <w:rPr>
          <w:rFonts w:ascii="Segoe UI" w:hAnsi="Segoe UI"/>
          <w:bCs/>
        </w:rPr>
        <w:t xml:space="preserve"> without publication</w:t>
      </w:r>
    </w:p>
    <w:p w:rsidR="00490B79" w:rsidRDefault="00490B79" w:rsidP="00490B79">
      <w:pPr>
        <w:pStyle w:val="Podnaslov1"/>
        <w:rPr>
          <w:rFonts w:ascii="Segoe UI" w:hAnsi="Segoe UI"/>
          <w:bCs/>
        </w:rPr>
      </w:pPr>
    </w:p>
    <w:p w:rsidR="00490B79" w:rsidRPr="00490B79" w:rsidRDefault="00490B79" w:rsidP="00490B79">
      <w:pPr>
        <w:pStyle w:val="Podnaslov1"/>
        <w:rPr>
          <w:rFonts w:ascii="Segoe UI" w:hAnsi="Segoe UI"/>
          <w:bCs/>
          <w:sz w:val="36"/>
          <w:szCs w:val="36"/>
        </w:rPr>
      </w:pPr>
    </w:p>
    <w:p w:rsidR="00490B79" w:rsidRPr="00490B79" w:rsidRDefault="00490B79" w:rsidP="00490B79">
      <w:pPr>
        <w:pStyle w:val="Telobesedila"/>
        <w:jc w:val="center"/>
        <w:rPr>
          <w:rFonts w:ascii="Segoe UI" w:hAnsi="Segoe UI"/>
          <w:b/>
          <w:sz w:val="36"/>
          <w:szCs w:val="36"/>
        </w:rPr>
      </w:pPr>
      <w:r w:rsidRPr="00490B79">
        <w:rPr>
          <w:rFonts w:ascii="Segoe UI" w:hAnsi="Segoe UI"/>
          <w:b/>
          <w:sz w:val="36"/>
          <w:szCs w:val="36"/>
        </w:rPr>
        <w:t>Supply of RFID components –RTLS portals at Sorting Center Ljubljana and Sorting Center Maribor</w:t>
      </w:r>
    </w:p>
    <w:p w:rsidR="00490B79" w:rsidRDefault="00490B79" w:rsidP="00490B79">
      <w:pPr>
        <w:pStyle w:val="Telobesedila"/>
        <w:rPr>
          <w:rFonts w:ascii="Segoe UI" w:hAnsi="Segoe UI"/>
        </w:rPr>
      </w:pPr>
    </w:p>
    <w:p w:rsidR="00490B79" w:rsidRDefault="00490B79" w:rsidP="00490B79">
      <w:pPr>
        <w:pStyle w:val="Telobesedila"/>
        <w:rPr>
          <w:rFonts w:ascii="Segoe UI" w:hAnsi="Segoe UI"/>
        </w:rPr>
      </w:pPr>
    </w:p>
    <w:p w:rsidR="00490B79" w:rsidRDefault="00490B79" w:rsidP="00490B79">
      <w:pPr>
        <w:pStyle w:val="Telobesedila"/>
        <w:rPr>
          <w:rFonts w:ascii="Segoe UI" w:hAnsi="Segoe UI"/>
        </w:rPr>
      </w:pPr>
    </w:p>
    <w:p w:rsidR="00490B79" w:rsidRDefault="00490B79" w:rsidP="00490B79">
      <w:pPr>
        <w:pStyle w:val="Telobesedila"/>
        <w:jc w:val="center"/>
        <w:outlineLvl w:val="0"/>
        <w:rPr>
          <w:rFonts w:ascii="Segoe UI" w:hAnsi="Segoe UI"/>
          <w:szCs w:val="24"/>
        </w:rPr>
      </w:pPr>
      <w:r>
        <w:rPr>
          <w:rFonts w:ascii="Segoe UI" w:hAnsi="Segoe UI"/>
          <w:szCs w:val="24"/>
        </w:rPr>
        <w:t>Public contract no</w:t>
      </w:r>
    </w:p>
    <w:p w:rsidR="00490B79" w:rsidRDefault="00490B79" w:rsidP="00490B79">
      <w:pPr>
        <w:pStyle w:val="Telobesedila"/>
        <w:jc w:val="center"/>
        <w:rPr>
          <w:rFonts w:ascii="Segoe UI" w:hAnsi="Segoe UI"/>
        </w:rPr>
      </w:pPr>
      <w:r>
        <w:rPr>
          <w:rFonts w:ascii="Segoe UI" w:hAnsi="Segoe UI"/>
        </w:rPr>
        <w:t>0038/2019/0038/JNB/6</w:t>
      </w:r>
    </w:p>
    <w:p w:rsidR="00490B79" w:rsidRDefault="00490B79" w:rsidP="00490B79">
      <w:pPr>
        <w:pStyle w:val="Naslov11"/>
        <w:outlineLvl w:val="0"/>
        <w:rPr>
          <w:rFonts w:ascii="Segoe UI" w:hAnsi="Segoe UI"/>
          <w:b w:val="0"/>
          <w:sz w:val="24"/>
          <w:lang w:eastAsia="sl-SI"/>
        </w:rPr>
      </w:pPr>
    </w:p>
    <w:p w:rsidR="00490B79" w:rsidRDefault="00490B79" w:rsidP="00490B79">
      <w:pPr>
        <w:pStyle w:val="Naslov11"/>
        <w:outlineLvl w:val="0"/>
        <w:rPr>
          <w:rFonts w:ascii="Segoe UI" w:hAnsi="Segoe UI"/>
          <w:b w:val="0"/>
          <w:sz w:val="24"/>
          <w:lang w:eastAsia="sl-SI"/>
        </w:rPr>
      </w:pPr>
    </w:p>
    <w:p w:rsidR="00490B79" w:rsidRPr="00490B79" w:rsidRDefault="00490B79" w:rsidP="00490B79">
      <w:pPr>
        <w:pStyle w:val="Naslov11"/>
        <w:outlineLvl w:val="0"/>
        <w:rPr>
          <w:rFonts w:ascii="Segoe UI" w:hAnsi="Segoe UI"/>
          <w:b w:val="0"/>
        </w:rPr>
      </w:pPr>
      <w:r>
        <w:rPr>
          <w:rFonts w:ascii="Segoe UI" w:hAnsi="Segoe UI"/>
          <w:b w:val="0"/>
        </w:rPr>
        <w:br w:type="page"/>
      </w:r>
      <w:r w:rsidRPr="00EB55A1">
        <w:rPr>
          <w:rFonts w:ascii="Segoe UI" w:hAnsi="Segoe UI" w:cs="Segoe UI"/>
          <w:szCs w:val="20"/>
          <w:lang w:eastAsia="sl-SI"/>
        </w:rPr>
        <w:lastRenderedPageBreak/>
        <w:t>INVITATION TO TENDER</w:t>
      </w:r>
    </w:p>
    <w:p w:rsidR="00490B79" w:rsidRPr="00EB55A1" w:rsidRDefault="00490B79" w:rsidP="00490B79">
      <w:pPr>
        <w:rPr>
          <w:rFonts w:ascii="Segoe UI" w:hAnsi="Segoe UI" w:cs="Segoe UI"/>
          <w:sz w:val="22"/>
          <w:szCs w:val="22"/>
          <w:lang w:eastAsia="sl-SI"/>
        </w:rPr>
      </w:pPr>
    </w:p>
    <w:p w:rsidR="00490B79" w:rsidRPr="00490B79" w:rsidRDefault="00490B79" w:rsidP="00490B79">
      <w:pPr>
        <w:pStyle w:val="Telobesedila"/>
        <w:rPr>
          <w:rFonts w:ascii="Segoe UI" w:hAnsi="Segoe UI"/>
          <w:b/>
          <w:sz w:val="36"/>
          <w:szCs w:val="36"/>
        </w:rPr>
      </w:pPr>
      <w:r w:rsidRPr="00EB55A1">
        <w:rPr>
          <w:rFonts w:ascii="Segoe UI" w:hAnsi="Segoe UI" w:cs="Segoe UI"/>
          <w:sz w:val="22"/>
          <w:szCs w:val="22"/>
        </w:rPr>
        <w:t xml:space="preserve">Pursuant to the Public Procurement Act (ZJN-3), Pošta Slovenije d.o.o., Slomškov trg 10, Maribor, invites tenderers to submit tenders in accordance with the tender documentation and on the basis </w:t>
      </w:r>
      <w:r w:rsidRPr="00B14CD4">
        <w:rPr>
          <w:rFonts w:ascii="Segoe UI" w:hAnsi="Segoe UI" w:cs="Segoe UI"/>
          <w:sz w:val="22"/>
          <w:szCs w:val="22"/>
        </w:rPr>
        <w:t xml:space="preserve">of a public contract following </w:t>
      </w:r>
      <w:r>
        <w:rPr>
          <w:rFonts w:ascii="Segoe UI" w:hAnsi="Segoe UI" w:cs="Segoe UI"/>
          <w:sz w:val="22"/>
          <w:szCs w:val="22"/>
        </w:rPr>
        <w:t xml:space="preserve">an negotiation </w:t>
      </w:r>
      <w:r w:rsidRPr="00490B79">
        <w:rPr>
          <w:rFonts w:ascii="Segoe UI" w:hAnsi="Segoe UI" w:cs="Segoe UI"/>
          <w:sz w:val="22"/>
          <w:szCs w:val="22"/>
        </w:rPr>
        <w:t>procedure for the “</w:t>
      </w:r>
      <w:r w:rsidRPr="00490B79">
        <w:rPr>
          <w:rFonts w:ascii="Segoe UI" w:hAnsi="Segoe UI"/>
          <w:sz w:val="22"/>
          <w:szCs w:val="22"/>
        </w:rPr>
        <w:t>Supply of RFID components –RTLS portals at Sorting Center Ljubljana and Sorting Center Maribor</w:t>
      </w:r>
      <w:r>
        <w:rPr>
          <w:rFonts w:ascii="Segoe UI" w:hAnsi="Segoe UI"/>
          <w:sz w:val="22"/>
          <w:szCs w:val="22"/>
        </w:rPr>
        <w:t>«</w:t>
      </w:r>
      <w:r w:rsidRPr="00490B79">
        <w:rPr>
          <w:rFonts w:ascii="Segoe UI" w:hAnsi="Segoe UI"/>
          <w:sz w:val="22"/>
          <w:szCs w:val="22"/>
        </w:rPr>
        <w:t>.</w:t>
      </w:r>
    </w:p>
    <w:p w:rsidR="00490B79" w:rsidRPr="00EB55A1" w:rsidRDefault="00490B79" w:rsidP="00490B79">
      <w:pPr>
        <w:rPr>
          <w:rFonts w:ascii="Segoe UI" w:hAnsi="Segoe UI" w:cs="Segoe UI"/>
          <w:sz w:val="22"/>
          <w:szCs w:val="22"/>
          <w:lang w:eastAsia="sl-SI"/>
        </w:rPr>
      </w:pPr>
      <w:r w:rsidRPr="00EB55A1">
        <w:rPr>
          <w:rFonts w:ascii="Segoe UI" w:hAnsi="Segoe UI" w:cs="Segoe UI"/>
          <w:sz w:val="22"/>
          <w:szCs w:val="22"/>
          <w:lang w:eastAsia="sl-SI"/>
        </w:rPr>
        <w:t xml:space="preserve"> </w:t>
      </w:r>
    </w:p>
    <w:p w:rsidR="00490B79" w:rsidRPr="00EB55A1" w:rsidRDefault="00490B79" w:rsidP="00490B79">
      <w:pPr>
        <w:rPr>
          <w:rFonts w:ascii="Segoe UI" w:hAnsi="Segoe UI" w:cs="Segoe UI"/>
          <w:sz w:val="22"/>
          <w:szCs w:val="22"/>
          <w:lang w:eastAsia="sl-SI"/>
        </w:rPr>
      </w:pPr>
      <w:r w:rsidRPr="00EB55A1">
        <w:rPr>
          <w:rFonts w:ascii="Segoe UI" w:hAnsi="Segoe UI" w:cs="Segoe UI"/>
          <w:sz w:val="22"/>
          <w:szCs w:val="22"/>
          <w:lang w:eastAsia="sl-SI"/>
        </w:rPr>
        <w:t xml:space="preserve">Tenderers shall submit their tenders to the eponudbe.si (e-tenders) information system at </w:t>
      </w:r>
      <w:hyperlink r:id="rId9" w:history="1">
        <w:r w:rsidRPr="00782F8F">
          <w:rPr>
            <w:rStyle w:val="Hiperpovezava"/>
            <w:rFonts w:ascii="Segoe UI" w:hAnsi="Segoe UI" w:cs="Segoe UI"/>
            <w:sz w:val="22"/>
            <w:szCs w:val="22"/>
            <w:lang w:eastAsia="sl-SI"/>
          </w:rPr>
          <w:t>www.eponudbe.si</w:t>
        </w:r>
      </w:hyperlink>
      <w:r w:rsidRPr="00EB55A1">
        <w:rPr>
          <w:rFonts w:ascii="Segoe UI" w:hAnsi="Segoe UI" w:cs="Segoe UI"/>
          <w:sz w:val="22"/>
          <w:szCs w:val="22"/>
          <w:lang w:eastAsia="sl-SI"/>
        </w:rPr>
        <w:t xml:space="preserve">. Tenders must be submitted in electronic form using the forms supplied by contracting </w:t>
      </w:r>
      <w:r>
        <w:rPr>
          <w:rFonts w:ascii="Segoe UI" w:hAnsi="Segoe UI" w:cs="Segoe UI"/>
          <w:sz w:val="22"/>
          <w:szCs w:val="22"/>
          <w:lang w:eastAsia="sl-SI"/>
        </w:rPr>
        <w:t>entity</w:t>
      </w:r>
      <w:r w:rsidRPr="00EB55A1">
        <w:rPr>
          <w:rFonts w:ascii="Segoe UI" w:hAnsi="Segoe UI" w:cs="Segoe UI"/>
          <w:sz w:val="22"/>
          <w:szCs w:val="22"/>
          <w:lang w:eastAsia="sl-SI"/>
        </w:rPr>
        <w:t xml:space="preserve"> or completed by hand and scanned in .pdf format, and uploaded to the www.eponudbe.si portal under the announcement of this public contract.</w:t>
      </w:r>
    </w:p>
    <w:p w:rsidR="00490B79" w:rsidRDefault="00490B79" w:rsidP="00490B79">
      <w:pPr>
        <w:rPr>
          <w:rFonts w:ascii="Segoe UI" w:hAnsi="Segoe UI" w:cs="Segoe UI"/>
          <w:sz w:val="22"/>
          <w:szCs w:val="22"/>
          <w:lang w:eastAsia="sl-SI"/>
        </w:rPr>
      </w:pPr>
    </w:p>
    <w:p w:rsidR="00490B79" w:rsidRPr="00EB55A1" w:rsidRDefault="00490B79" w:rsidP="00490B79">
      <w:pPr>
        <w:rPr>
          <w:rFonts w:ascii="Segoe UI" w:hAnsi="Segoe UI" w:cs="Segoe UI"/>
          <w:sz w:val="22"/>
          <w:szCs w:val="22"/>
          <w:lang w:eastAsia="sl-SI"/>
        </w:rPr>
      </w:pPr>
      <w:r w:rsidRPr="00EB55A1">
        <w:rPr>
          <w:rFonts w:ascii="Segoe UI" w:hAnsi="Segoe UI" w:cs="Segoe UI"/>
          <w:sz w:val="22"/>
          <w:szCs w:val="22"/>
          <w:lang w:eastAsia="sl-SI"/>
        </w:rPr>
        <w:t xml:space="preserve">To submit tenders, tenderers must register in the eponudbe.si system. Tenderers do not require a certificate, but a working email address and a GSM device that can receive a unique SMS code upon each login. The eponudbe.si system can be used in Slovene, English and German; tender documents shall be submitted in the language specified in the contracting </w:t>
      </w:r>
      <w:r>
        <w:rPr>
          <w:rFonts w:ascii="Segoe UI" w:hAnsi="Segoe UI" w:cs="Segoe UI"/>
          <w:sz w:val="22"/>
          <w:szCs w:val="22"/>
          <w:lang w:eastAsia="sl-SI"/>
        </w:rPr>
        <w:t>entity</w:t>
      </w:r>
      <w:r w:rsidRPr="00EB55A1">
        <w:rPr>
          <w:rFonts w:ascii="Segoe UI" w:hAnsi="Segoe UI" w:cs="Segoe UI"/>
          <w:sz w:val="22"/>
          <w:szCs w:val="22"/>
          <w:lang w:eastAsia="sl-SI"/>
        </w:rPr>
        <w:t>’s documentation.</w:t>
      </w:r>
    </w:p>
    <w:p w:rsidR="00490B79" w:rsidRPr="00EB55A1" w:rsidRDefault="00490B79" w:rsidP="00490B79">
      <w:pPr>
        <w:rPr>
          <w:rFonts w:ascii="Segoe UI" w:hAnsi="Segoe UI" w:cs="Segoe UI"/>
          <w:sz w:val="22"/>
          <w:szCs w:val="22"/>
          <w:lang w:eastAsia="sl-SI"/>
        </w:rPr>
      </w:pPr>
    </w:p>
    <w:p w:rsidR="00490B79" w:rsidRPr="00EB55A1" w:rsidRDefault="00490B79" w:rsidP="00490B79">
      <w:pPr>
        <w:rPr>
          <w:rFonts w:ascii="Segoe UI" w:hAnsi="Segoe UI" w:cs="Segoe UI"/>
          <w:sz w:val="22"/>
          <w:szCs w:val="22"/>
          <w:lang w:eastAsia="sl-SI"/>
        </w:rPr>
      </w:pPr>
      <w:r w:rsidRPr="003A7B98">
        <w:rPr>
          <w:rFonts w:ascii="Segoe UI" w:hAnsi="Segoe UI" w:cs="Segoe UI"/>
          <w:sz w:val="22"/>
          <w:szCs w:val="22"/>
          <w:lang w:eastAsia="sl-SI"/>
        </w:rPr>
        <w:t xml:space="preserve">Tenders shall be deemed to have been submitted on time if the contracting entity receives them via the www.eponudbe.si system </w:t>
      </w:r>
      <w:r w:rsidRPr="003A7B98">
        <w:rPr>
          <w:rFonts w:ascii="Segoe UI" w:hAnsi="Segoe UI" w:cs="Segoe UI"/>
          <w:b/>
          <w:sz w:val="22"/>
          <w:szCs w:val="22"/>
          <w:lang w:eastAsia="sl-SI"/>
        </w:rPr>
        <w:t xml:space="preserve">by 12.00 noon on </w:t>
      </w:r>
      <w:r w:rsidR="003A7B98" w:rsidRPr="003A7B98">
        <w:rPr>
          <w:rFonts w:ascii="Segoe UI" w:hAnsi="Segoe UI" w:cs="Segoe UI"/>
          <w:b/>
          <w:sz w:val="22"/>
          <w:szCs w:val="22"/>
          <w:lang w:eastAsia="sl-SI"/>
        </w:rPr>
        <w:t>10.10.2019.</w:t>
      </w:r>
      <w:r w:rsidRPr="00EB55A1">
        <w:rPr>
          <w:rFonts w:ascii="Segoe UI" w:hAnsi="Segoe UI" w:cs="Segoe UI"/>
          <w:sz w:val="22"/>
          <w:szCs w:val="22"/>
          <w:lang w:eastAsia="sl-SI"/>
        </w:rPr>
        <w:t xml:space="preserve"> </w:t>
      </w:r>
    </w:p>
    <w:p w:rsidR="00490B79" w:rsidRPr="00EB55A1" w:rsidRDefault="00490B79" w:rsidP="00490B79">
      <w:pPr>
        <w:rPr>
          <w:rFonts w:ascii="Segoe UI" w:hAnsi="Segoe UI" w:cs="Segoe UI"/>
          <w:sz w:val="22"/>
          <w:szCs w:val="22"/>
          <w:lang w:eastAsia="sl-SI"/>
        </w:rPr>
      </w:pPr>
    </w:p>
    <w:p w:rsidR="00490B79" w:rsidRPr="00EB55A1" w:rsidRDefault="00490B79" w:rsidP="00490B79">
      <w:pPr>
        <w:rPr>
          <w:rFonts w:ascii="Segoe UI" w:hAnsi="Segoe UI" w:cs="Segoe UI"/>
          <w:sz w:val="22"/>
          <w:szCs w:val="22"/>
          <w:lang w:eastAsia="sl-SI"/>
        </w:rPr>
      </w:pPr>
      <w:r w:rsidRPr="00EB55A1">
        <w:rPr>
          <w:rFonts w:ascii="Segoe UI" w:hAnsi="Segoe UI" w:cs="Segoe UI"/>
          <w:sz w:val="22"/>
          <w:szCs w:val="22"/>
          <w:lang w:eastAsia="sl-SI"/>
        </w:rPr>
        <w:t>Tenderers may amend or withdraw tenders by the tender submission deadline. Tenders may be withdrawn on the eponudbe.si portal under the profile of the tenderer that submitted the tender into the system, under the submitted tender, with the option of stating a reason for the withdrawal. Amendments to tenders are carried out within the same system such that the submitted tender is first withdrawn, and a new tender is submitted before the tender submission deadline.</w:t>
      </w:r>
    </w:p>
    <w:p w:rsidR="00490B79" w:rsidRDefault="00490B79" w:rsidP="00490B79">
      <w:pPr>
        <w:rPr>
          <w:rFonts w:ascii="Segoe UI" w:hAnsi="Segoe UI" w:cs="Segoe UI"/>
          <w:sz w:val="22"/>
          <w:szCs w:val="22"/>
          <w:lang w:eastAsia="sl-SI"/>
        </w:rPr>
      </w:pPr>
    </w:p>
    <w:p w:rsidR="00490B79" w:rsidRPr="00EB55A1" w:rsidRDefault="00490B79" w:rsidP="00490B79">
      <w:pPr>
        <w:rPr>
          <w:rFonts w:ascii="Segoe UI" w:hAnsi="Segoe UI" w:cs="Segoe UI"/>
          <w:sz w:val="22"/>
          <w:szCs w:val="22"/>
          <w:lang w:eastAsia="sl-SI"/>
        </w:rPr>
      </w:pPr>
      <w:r w:rsidRPr="00EB55A1">
        <w:rPr>
          <w:rFonts w:ascii="Segoe UI" w:hAnsi="Segoe UI" w:cs="Segoe UI"/>
          <w:sz w:val="22"/>
          <w:szCs w:val="22"/>
          <w:lang w:eastAsia="sl-SI"/>
        </w:rPr>
        <w:t>Tenders may no longer be submitted after the submission deadline has passed.</w:t>
      </w:r>
    </w:p>
    <w:p w:rsidR="00490B79" w:rsidRPr="00EB55A1" w:rsidRDefault="00490B79" w:rsidP="00490B79">
      <w:pPr>
        <w:rPr>
          <w:rFonts w:ascii="Segoe UI" w:hAnsi="Segoe UI" w:cs="Segoe UI"/>
          <w:sz w:val="22"/>
          <w:szCs w:val="22"/>
          <w:lang w:eastAsia="sl-SI"/>
        </w:rPr>
      </w:pPr>
    </w:p>
    <w:p w:rsidR="00490B79" w:rsidRPr="00EB55A1" w:rsidRDefault="00490B79" w:rsidP="00490B79">
      <w:pPr>
        <w:rPr>
          <w:rFonts w:ascii="Segoe UI" w:hAnsi="Segoe UI" w:cs="Segoe UI"/>
          <w:sz w:val="22"/>
          <w:szCs w:val="22"/>
          <w:lang w:eastAsia="sl-SI"/>
        </w:rPr>
      </w:pPr>
      <w:r w:rsidRPr="00EB55A1">
        <w:rPr>
          <w:rFonts w:ascii="Segoe UI" w:hAnsi="Segoe UI" w:cs="Segoe UI"/>
          <w:sz w:val="22"/>
          <w:szCs w:val="22"/>
          <w:lang w:eastAsia="sl-SI"/>
        </w:rPr>
        <w:t>Requests for amendment and submission of proofs, clarifications and explanations of unusually low prices will be conducted via the same information system used for submitting tenders.</w:t>
      </w:r>
    </w:p>
    <w:p w:rsidR="00490B79" w:rsidRPr="00EB55A1" w:rsidRDefault="00490B79" w:rsidP="00490B79">
      <w:pPr>
        <w:rPr>
          <w:rFonts w:ascii="Segoe UI" w:hAnsi="Segoe UI" w:cs="Segoe UI"/>
          <w:sz w:val="22"/>
          <w:szCs w:val="22"/>
          <w:lang w:eastAsia="sl-SI"/>
        </w:rPr>
      </w:pPr>
    </w:p>
    <w:p w:rsidR="00490B79" w:rsidRPr="00EB55A1" w:rsidRDefault="00490B79" w:rsidP="00490B79">
      <w:pPr>
        <w:rPr>
          <w:rFonts w:ascii="Segoe UI" w:hAnsi="Segoe UI" w:cs="Segoe UI"/>
          <w:sz w:val="22"/>
          <w:szCs w:val="22"/>
          <w:lang w:eastAsia="sl-SI"/>
        </w:rPr>
      </w:pPr>
      <w:r w:rsidRPr="00EB55A1">
        <w:rPr>
          <w:rFonts w:ascii="Segoe UI" w:hAnsi="Segoe UI" w:cs="Segoe UI"/>
          <w:sz w:val="22"/>
          <w:szCs w:val="22"/>
          <w:lang w:eastAsia="sl-SI"/>
        </w:rPr>
        <w:t xml:space="preserve">The link for submission of electronic tenders in this public procurement procedure can be accessed at </w:t>
      </w:r>
      <w:hyperlink r:id="rId10" w:history="1">
        <w:r w:rsidRPr="00782F8F">
          <w:rPr>
            <w:rStyle w:val="Hiperpovezava"/>
            <w:rFonts w:ascii="Segoe UI" w:hAnsi="Segoe UI" w:cs="Segoe UI"/>
            <w:sz w:val="22"/>
            <w:szCs w:val="22"/>
            <w:lang w:eastAsia="sl-SI"/>
          </w:rPr>
          <w:t>https://www.eponudbe.si</w:t>
        </w:r>
      </w:hyperlink>
      <w:r w:rsidRPr="00EB55A1">
        <w:rPr>
          <w:rFonts w:ascii="Segoe UI" w:hAnsi="Segoe UI" w:cs="Segoe UI"/>
          <w:sz w:val="22"/>
          <w:szCs w:val="22"/>
          <w:lang w:eastAsia="sl-SI"/>
        </w:rPr>
        <w:t>.</w:t>
      </w:r>
    </w:p>
    <w:p w:rsidR="00490B79" w:rsidRPr="00EB55A1" w:rsidRDefault="00490B79" w:rsidP="00490B79">
      <w:pPr>
        <w:rPr>
          <w:rFonts w:ascii="Segoe UI" w:hAnsi="Segoe UI" w:cs="Segoe UI"/>
          <w:sz w:val="22"/>
          <w:szCs w:val="22"/>
          <w:lang w:eastAsia="sl-SI"/>
        </w:rPr>
      </w:pPr>
    </w:p>
    <w:p w:rsidR="00490B79" w:rsidRPr="00EB55A1" w:rsidRDefault="00490B79" w:rsidP="00490B79">
      <w:pPr>
        <w:rPr>
          <w:rFonts w:ascii="Segoe UI" w:hAnsi="Segoe UI" w:cs="Segoe UI"/>
          <w:b/>
          <w:szCs w:val="20"/>
          <w:lang w:eastAsia="sl-SI"/>
        </w:rPr>
      </w:pPr>
      <w:r w:rsidRPr="00EB55A1">
        <w:rPr>
          <w:rFonts w:ascii="Segoe UI" w:hAnsi="Segoe UI" w:cs="Segoe UI"/>
          <w:b/>
          <w:szCs w:val="20"/>
          <w:lang w:eastAsia="sl-SI"/>
        </w:rPr>
        <w:t>INFORMATION IN CONNECTION WITH THE OPENING OF TENDERS</w:t>
      </w:r>
    </w:p>
    <w:p w:rsidR="00490B79" w:rsidRPr="00EB55A1" w:rsidRDefault="00490B79" w:rsidP="00490B79">
      <w:pPr>
        <w:rPr>
          <w:rFonts w:ascii="Segoe UI" w:hAnsi="Segoe UI" w:cs="Segoe UI"/>
          <w:szCs w:val="20"/>
          <w:lang w:eastAsia="sl-SI"/>
        </w:rPr>
      </w:pPr>
    </w:p>
    <w:p w:rsidR="00490B79" w:rsidRDefault="00490B79" w:rsidP="00490B79">
      <w:pPr>
        <w:rPr>
          <w:rFonts w:ascii="Segoe UI" w:hAnsi="Segoe UI" w:cs="Segoe UI"/>
          <w:sz w:val="22"/>
          <w:szCs w:val="22"/>
          <w:lang w:eastAsia="sl-SI"/>
        </w:rPr>
      </w:pPr>
      <w:r w:rsidRPr="00EB55A1">
        <w:rPr>
          <w:rFonts w:ascii="Segoe UI" w:hAnsi="Segoe UI" w:cs="Segoe UI"/>
          <w:sz w:val="22"/>
          <w:szCs w:val="22"/>
          <w:lang w:eastAsia="sl-SI"/>
        </w:rPr>
        <w:t xml:space="preserve">The opening of tenders will proceed automatically directly after the expiry of the tender submission deadline in the www.eponudbe.si system under the announcement of this public contract. </w:t>
      </w:r>
    </w:p>
    <w:p w:rsidR="00E953D7" w:rsidRPr="00EB55A1" w:rsidRDefault="00E953D7" w:rsidP="00490B79">
      <w:pPr>
        <w:rPr>
          <w:rFonts w:ascii="Segoe UI" w:hAnsi="Segoe UI" w:cs="Segoe UI"/>
          <w:sz w:val="22"/>
          <w:szCs w:val="22"/>
          <w:lang w:eastAsia="sl-SI"/>
        </w:rPr>
      </w:pPr>
    </w:p>
    <w:p w:rsidR="00490B79" w:rsidRPr="00EB55A1" w:rsidRDefault="00490B79" w:rsidP="00490B79">
      <w:pPr>
        <w:jc w:val="left"/>
        <w:rPr>
          <w:rFonts w:ascii="Segoe UI" w:hAnsi="Segoe UI" w:cs="Segoe UI"/>
          <w:sz w:val="22"/>
          <w:szCs w:val="22"/>
          <w:lang w:eastAsia="sl-SI"/>
        </w:rPr>
      </w:pPr>
      <w:r w:rsidRPr="00EB55A1">
        <w:rPr>
          <w:rFonts w:ascii="Segoe UI" w:hAnsi="Segoe UI" w:cs="Segoe UI"/>
          <w:sz w:val="22"/>
          <w:szCs w:val="22"/>
          <w:lang w:eastAsia="sl-SI"/>
        </w:rPr>
        <w:t xml:space="preserve">Contracting </w:t>
      </w:r>
      <w:r>
        <w:rPr>
          <w:rFonts w:ascii="Segoe UI" w:hAnsi="Segoe UI" w:cs="Segoe UI"/>
          <w:sz w:val="22"/>
          <w:szCs w:val="22"/>
          <w:lang w:eastAsia="sl-SI"/>
        </w:rPr>
        <w:t>entity</w:t>
      </w:r>
      <w:r w:rsidRPr="00EB55A1">
        <w:rPr>
          <w:rFonts w:ascii="Segoe UI" w:hAnsi="Segoe UI" w:cs="Segoe UI"/>
          <w:sz w:val="22"/>
          <w:szCs w:val="22"/>
          <w:lang w:eastAsia="sl-SI"/>
        </w:rPr>
        <w:t xml:space="preserve">’s contact person: </w:t>
      </w:r>
      <w:r>
        <w:rPr>
          <w:rFonts w:ascii="Segoe UI" w:hAnsi="Segoe UI" w:cs="Segoe UI"/>
          <w:b/>
          <w:sz w:val="22"/>
          <w:szCs w:val="22"/>
          <w:lang w:eastAsia="sl-SI"/>
        </w:rPr>
        <w:t>Irena Klis Presker</w:t>
      </w:r>
      <w:r w:rsidRPr="00EB55A1">
        <w:rPr>
          <w:rFonts w:ascii="Segoe UI" w:hAnsi="Segoe UI" w:cs="Segoe UI"/>
          <w:b/>
          <w:sz w:val="22"/>
          <w:szCs w:val="22"/>
          <w:lang w:eastAsia="sl-SI"/>
        </w:rPr>
        <w:t>, Tel: + 386 2 449 230</w:t>
      </w:r>
      <w:r>
        <w:rPr>
          <w:rFonts w:ascii="Segoe UI" w:hAnsi="Segoe UI" w:cs="Segoe UI"/>
          <w:b/>
          <w:sz w:val="22"/>
          <w:szCs w:val="22"/>
          <w:lang w:eastAsia="sl-SI"/>
        </w:rPr>
        <w:t>8.</w:t>
      </w:r>
    </w:p>
    <w:p w:rsidR="00490B79" w:rsidRPr="00EB55A1" w:rsidRDefault="00490B79" w:rsidP="00490B79">
      <w:pPr>
        <w:rPr>
          <w:rFonts w:ascii="Segoe UI" w:hAnsi="Segoe UI" w:cs="Segoe UI"/>
          <w:sz w:val="22"/>
          <w:szCs w:val="22"/>
          <w:lang w:eastAsia="sl-SI"/>
        </w:rPr>
      </w:pPr>
    </w:p>
    <w:p w:rsidR="00490B79" w:rsidRPr="00EB55A1" w:rsidRDefault="00490B79" w:rsidP="00490B79">
      <w:pPr>
        <w:rPr>
          <w:rFonts w:ascii="Segoe UI" w:hAnsi="Segoe UI" w:cs="Segoe UI"/>
          <w:sz w:val="22"/>
          <w:szCs w:val="22"/>
          <w:lang w:eastAsia="sl-SI"/>
        </w:rPr>
      </w:pPr>
      <w:r w:rsidRPr="00EB55A1">
        <w:rPr>
          <w:rFonts w:ascii="Segoe UI" w:hAnsi="Segoe UI" w:cs="Segoe UI"/>
          <w:sz w:val="22"/>
          <w:szCs w:val="22"/>
          <w:lang w:eastAsia="sl-SI"/>
        </w:rPr>
        <w:t>Yours faithfully,</w:t>
      </w:r>
    </w:p>
    <w:p w:rsidR="00490B79" w:rsidRPr="00EB55A1" w:rsidRDefault="00490B79" w:rsidP="00490B79">
      <w:pPr>
        <w:rPr>
          <w:rFonts w:ascii="Segoe UI" w:hAnsi="Segoe UI" w:cs="Segoe UI"/>
          <w:sz w:val="22"/>
          <w:szCs w:val="22"/>
          <w:lang w:eastAsia="sl-SI"/>
        </w:rPr>
      </w:pPr>
    </w:p>
    <w:p w:rsidR="00490B79" w:rsidRPr="00EB55A1" w:rsidRDefault="00490B79" w:rsidP="00490B79">
      <w:pPr>
        <w:rPr>
          <w:rFonts w:ascii="Segoe UI" w:hAnsi="Segoe UI" w:cs="Segoe UI"/>
          <w:b/>
          <w:sz w:val="22"/>
          <w:szCs w:val="22"/>
          <w:lang w:eastAsia="sl-SI"/>
        </w:rPr>
      </w:pPr>
      <w:r w:rsidRPr="00EB55A1">
        <w:rPr>
          <w:rFonts w:ascii="Segoe UI" w:hAnsi="Segoe UI" w:cs="Segoe UI"/>
          <w:sz w:val="22"/>
          <w:szCs w:val="22"/>
          <w:lang w:eastAsia="sl-SI"/>
        </w:rPr>
        <w:tab/>
      </w:r>
      <w:r w:rsidRPr="00EB55A1">
        <w:rPr>
          <w:rFonts w:ascii="Segoe UI" w:hAnsi="Segoe UI" w:cs="Segoe UI"/>
          <w:sz w:val="22"/>
          <w:szCs w:val="22"/>
          <w:lang w:eastAsia="sl-SI"/>
        </w:rPr>
        <w:tab/>
      </w:r>
      <w:r w:rsidRPr="00EB55A1">
        <w:rPr>
          <w:rFonts w:ascii="Segoe UI" w:hAnsi="Segoe UI" w:cs="Segoe UI"/>
          <w:sz w:val="22"/>
          <w:szCs w:val="22"/>
          <w:lang w:eastAsia="sl-SI"/>
        </w:rPr>
        <w:tab/>
      </w:r>
      <w:r w:rsidRPr="00EB55A1">
        <w:rPr>
          <w:rFonts w:ascii="Segoe UI" w:hAnsi="Segoe UI" w:cs="Segoe UI"/>
          <w:sz w:val="22"/>
          <w:szCs w:val="22"/>
          <w:lang w:eastAsia="sl-SI"/>
        </w:rPr>
        <w:tab/>
      </w:r>
      <w:r w:rsidRPr="00EB55A1">
        <w:rPr>
          <w:rFonts w:ascii="Segoe UI" w:hAnsi="Segoe UI" w:cs="Segoe UI"/>
          <w:sz w:val="22"/>
          <w:szCs w:val="22"/>
          <w:lang w:eastAsia="sl-SI"/>
        </w:rPr>
        <w:tab/>
      </w:r>
      <w:r w:rsidRPr="00EB55A1">
        <w:rPr>
          <w:rFonts w:ascii="Segoe UI" w:hAnsi="Segoe UI" w:cs="Segoe UI"/>
          <w:sz w:val="22"/>
          <w:szCs w:val="22"/>
          <w:lang w:eastAsia="sl-SI"/>
        </w:rPr>
        <w:tab/>
      </w:r>
      <w:r w:rsidRPr="00EB55A1">
        <w:rPr>
          <w:rFonts w:ascii="Segoe UI" w:hAnsi="Segoe UI" w:cs="Segoe UI"/>
          <w:sz w:val="22"/>
          <w:szCs w:val="22"/>
          <w:lang w:eastAsia="sl-SI"/>
        </w:rPr>
        <w:tab/>
      </w:r>
      <w:r w:rsidRPr="00EB55A1">
        <w:rPr>
          <w:rFonts w:ascii="Segoe UI" w:hAnsi="Segoe UI" w:cs="Segoe UI"/>
          <w:sz w:val="22"/>
          <w:szCs w:val="22"/>
          <w:lang w:eastAsia="sl-SI"/>
        </w:rPr>
        <w:tab/>
      </w:r>
      <w:r w:rsidRPr="00EB55A1">
        <w:rPr>
          <w:rFonts w:ascii="Segoe UI" w:hAnsi="Segoe UI" w:cs="Segoe UI"/>
          <w:sz w:val="22"/>
          <w:szCs w:val="22"/>
          <w:lang w:eastAsia="sl-SI"/>
        </w:rPr>
        <w:tab/>
      </w:r>
      <w:r w:rsidRPr="00EB55A1">
        <w:rPr>
          <w:rFonts w:ascii="Segoe UI" w:hAnsi="Segoe UI" w:cs="Segoe UI"/>
          <w:sz w:val="22"/>
          <w:szCs w:val="22"/>
          <w:lang w:eastAsia="sl-SI"/>
        </w:rPr>
        <w:tab/>
      </w:r>
      <w:r w:rsidRPr="00EB55A1">
        <w:rPr>
          <w:rFonts w:ascii="Segoe UI" w:hAnsi="Segoe UI" w:cs="Segoe UI"/>
          <w:b/>
          <w:sz w:val="22"/>
          <w:szCs w:val="22"/>
          <w:lang w:eastAsia="sl-SI"/>
        </w:rPr>
        <w:t>Artur Olaj</w:t>
      </w:r>
    </w:p>
    <w:p w:rsidR="00490B79" w:rsidRPr="00EB55A1" w:rsidRDefault="00490B79" w:rsidP="00490B79">
      <w:pPr>
        <w:rPr>
          <w:rFonts w:ascii="Segoe UI" w:hAnsi="Segoe UI" w:cs="Segoe UI"/>
          <w:b/>
          <w:sz w:val="22"/>
          <w:szCs w:val="22"/>
          <w:lang w:eastAsia="sl-SI"/>
        </w:rPr>
      </w:pPr>
      <w:r w:rsidRPr="00EB55A1">
        <w:rPr>
          <w:rFonts w:ascii="Segoe UI" w:hAnsi="Segoe UI" w:cs="Segoe UI"/>
          <w:b/>
          <w:sz w:val="22"/>
          <w:szCs w:val="22"/>
          <w:lang w:eastAsia="sl-SI"/>
        </w:rPr>
        <w:tab/>
      </w:r>
      <w:r w:rsidRPr="00EB55A1">
        <w:rPr>
          <w:rFonts w:ascii="Segoe UI" w:hAnsi="Segoe UI" w:cs="Segoe UI"/>
          <w:b/>
          <w:sz w:val="22"/>
          <w:szCs w:val="22"/>
          <w:lang w:eastAsia="sl-SI"/>
        </w:rPr>
        <w:tab/>
      </w:r>
      <w:r w:rsidRPr="00EB55A1">
        <w:rPr>
          <w:rFonts w:ascii="Segoe UI" w:hAnsi="Segoe UI" w:cs="Segoe UI"/>
          <w:b/>
          <w:sz w:val="22"/>
          <w:szCs w:val="22"/>
          <w:lang w:eastAsia="sl-SI"/>
        </w:rPr>
        <w:tab/>
      </w:r>
      <w:r w:rsidRPr="00EB55A1">
        <w:rPr>
          <w:rFonts w:ascii="Segoe UI" w:hAnsi="Segoe UI" w:cs="Segoe UI"/>
          <w:b/>
          <w:sz w:val="22"/>
          <w:szCs w:val="22"/>
          <w:lang w:eastAsia="sl-SI"/>
        </w:rPr>
        <w:tab/>
      </w:r>
      <w:r w:rsidRPr="00EB55A1">
        <w:rPr>
          <w:rFonts w:ascii="Segoe UI" w:hAnsi="Segoe UI" w:cs="Segoe UI"/>
          <w:b/>
          <w:sz w:val="22"/>
          <w:szCs w:val="22"/>
          <w:lang w:eastAsia="sl-SI"/>
        </w:rPr>
        <w:tab/>
      </w:r>
      <w:r w:rsidRPr="00EB55A1">
        <w:rPr>
          <w:rFonts w:ascii="Segoe UI" w:hAnsi="Segoe UI" w:cs="Segoe UI"/>
          <w:b/>
          <w:sz w:val="22"/>
          <w:szCs w:val="22"/>
          <w:lang w:eastAsia="sl-SI"/>
        </w:rPr>
        <w:tab/>
      </w:r>
      <w:r w:rsidRPr="00EB55A1">
        <w:rPr>
          <w:rFonts w:ascii="Segoe UI" w:hAnsi="Segoe UI" w:cs="Segoe UI"/>
          <w:b/>
          <w:sz w:val="22"/>
          <w:szCs w:val="22"/>
          <w:lang w:eastAsia="sl-SI"/>
        </w:rPr>
        <w:tab/>
      </w:r>
      <w:r w:rsidRPr="00EB55A1">
        <w:rPr>
          <w:rFonts w:ascii="Segoe UI" w:hAnsi="Segoe UI" w:cs="Segoe UI"/>
          <w:b/>
          <w:sz w:val="22"/>
          <w:szCs w:val="22"/>
          <w:lang w:eastAsia="sl-SI"/>
        </w:rPr>
        <w:tab/>
      </w:r>
      <w:r w:rsidRPr="00EB55A1">
        <w:rPr>
          <w:rFonts w:ascii="Segoe UI" w:hAnsi="Segoe UI" w:cs="Segoe UI"/>
          <w:b/>
          <w:sz w:val="22"/>
          <w:szCs w:val="22"/>
          <w:lang w:eastAsia="sl-SI"/>
        </w:rPr>
        <w:tab/>
      </w:r>
      <w:r w:rsidRPr="00EB55A1">
        <w:rPr>
          <w:rFonts w:ascii="Segoe UI" w:hAnsi="Segoe UI" w:cs="Segoe UI"/>
          <w:b/>
          <w:sz w:val="22"/>
          <w:szCs w:val="22"/>
          <w:lang w:eastAsia="sl-SI"/>
        </w:rPr>
        <w:tab/>
        <w:t>Division Director</w:t>
      </w:r>
    </w:p>
    <w:p w:rsidR="00490B79" w:rsidRDefault="00490B79" w:rsidP="00490B79">
      <w:pPr>
        <w:pStyle w:val="Naslov11"/>
        <w:outlineLvl w:val="0"/>
        <w:rPr>
          <w:rFonts w:ascii="Segoe UI" w:hAnsi="Segoe UI"/>
          <w:sz w:val="24"/>
        </w:rPr>
      </w:pPr>
    </w:p>
    <w:p w:rsidR="00490B79" w:rsidRDefault="00490B79" w:rsidP="00490B79">
      <w:pPr>
        <w:jc w:val="left"/>
        <w:rPr>
          <w:rFonts w:ascii="Segoe UI" w:hAnsi="Segoe UI"/>
          <w:b/>
          <w:bCs/>
          <w:sz w:val="22"/>
          <w:szCs w:val="22"/>
        </w:rPr>
      </w:pPr>
      <w:r>
        <w:rPr>
          <w:rFonts w:ascii="Segoe UI" w:hAnsi="Segoe UI"/>
          <w:b/>
          <w:bCs/>
          <w:sz w:val="22"/>
          <w:szCs w:val="22"/>
        </w:rPr>
        <w:br w:type="page"/>
      </w:r>
    </w:p>
    <w:p w:rsidR="00490B79" w:rsidRPr="00363964" w:rsidRDefault="00490B79" w:rsidP="00490B79">
      <w:pPr>
        <w:numPr>
          <w:ilvl w:val="0"/>
          <w:numId w:val="9"/>
        </w:numPr>
        <w:outlineLvl w:val="0"/>
        <w:rPr>
          <w:rFonts w:ascii="Segoe UI" w:hAnsi="Segoe UI" w:cs="Segoe UI"/>
          <w:b/>
          <w:i/>
          <w:sz w:val="22"/>
          <w:szCs w:val="22"/>
          <w:lang w:val="en-GB" w:eastAsia="sl-SI"/>
        </w:rPr>
      </w:pPr>
      <w:r w:rsidRPr="00363964">
        <w:rPr>
          <w:rFonts w:ascii="Segoe UI" w:hAnsi="Segoe UI" w:cs="Segoe UI"/>
          <w:b/>
          <w:bCs/>
          <w:i/>
          <w:iCs/>
          <w:sz w:val="22"/>
          <w:szCs w:val="22"/>
          <w:lang w:val="en-GB" w:eastAsia="sl-SI"/>
        </w:rPr>
        <w:lastRenderedPageBreak/>
        <w:t>GENERAL PROVISIONS OF THE CONTRACT</w:t>
      </w:r>
    </w:p>
    <w:p w:rsidR="00490B79" w:rsidRPr="00363964" w:rsidRDefault="00490B79" w:rsidP="00490B79">
      <w:pPr>
        <w:ind w:left="705"/>
        <w:outlineLvl w:val="0"/>
        <w:rPr>
          <w:rFonts w:ascii="Segoe UI" w:hAnsi="Segoe UI" w:cs="Segoe UI"/>
          <w:b/>
          <w:i/>
          <w:sz w:val="22"/>
          <w:szCs w:val="22"/>
          <w:lang w:val="en-GB" w:eastAsia="sl-SI"/>
        </w:rPr>
      </w:pPr>
    </w:p>
    <w:p w:rsidR="00490B79" w:rsidRPr="00363964" w:rsidRDefault="00490B79" w:rsidP="00490B79">
      <w:pPr>
        <w:numPr>
          <w:ilvl w:val="1"/>
          <w:numId w:val="9"/>
        </w:numPr>
        <w:rPr>
          <w:rFonts w:ascii="Segoe UI" w:hAnsi="Segoe UI" w:cs="Segoe UI"/>
          <w:b/>
          <w:sz w:val="22"/>
          <w:szCs w:val="22"/>
          <w:lang w:val="en-GB" w:eastAsia="sl-SI"/>
        </w:rPr>
      </w:pPr>
      <w:r w:rsidRPr="00363964">
        <w:rPr>
          <w:rFonts w:ascii="Segoe UI" w:hAnsi="Segoe UI" w:cs="Segoe UI"/>
          <w:b/>
          <w:sz w:val="22"/>
          <w:szCs w:val="22"/>
          <w:lang w:val="en-GB" w:eastAsia="sl-SI"/>
        </w:rPr>
        <w:t xml:space="preserve">Method of </w:t>
      </w:r>
      <w:r>
        <w:rPr>
          <w:rFonts w:ascii="Segoe UI" w:hAnsi="Segoe UI" w:cs="Segoe UI"/>
          <w:b/>
          <w:sz w:val="22"/>
          <w:szCs w:val="22"/>
          <w:lang w:val="en-GB" w:eastAsia="sl-SI"/>
        </w:rPr>
        <w:t>performance of the</w:t>
      </w:r>
      <w:r w:rsidRPr="00363964">
        <w:rPr>
          <w:rFonts w:ascii="Segoe UI" w:hAnsi="Segoe UI" w:cs="Segoe UI"/>
          <w:b/>
          <w:sz w:val="22"/>
          <w:szCs w:val="22"/>
          <w:lang w:val="en-GB" w:eastAsia="sl-SI"/>
        </w:rPr>
        <w:t xml:space="preserve"> contract</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pStyle w:val="Telobesedila"/>
        <w:rPr>
          <w:rFonts w:ascii="Segoe UI" w:hAnsi="Segoe UI" w:cs="Segoe UI"/>
          <w:noProof/>
          <w:sz w:val="22"/>
          <w:szCs w:val="22"/>
        </w:rPr>
      </w:pPr>
      <w:r w:rsidRPr="00363964">
        <w:rPr>
          <w:rFonts w:ascii="Segoe UI" w:hAnsi="Segoe UI" w:cs="Segoe UI"/>
          <w:sz w:val="22"/>
          <w:szCs w:val="22"/>
          <w:lang w:val="en-GB"/>
        </w:rPr>
        <w:t>After the contract award procedure has been carried out, the contracting entity shall conclude agreement</w:t>
      </w:r>
      <w:r>
        <w:rPr>
          <w:rFonts w:ascii="Segoe UI" w:hAnsi="Segoe UI" w:cs="Segoe UI"/>
          <w:sz w:val="22"/>
          <w:szCs w:val="22"/>
          <w:lang w:val="en-GB"/>
        </w:rPr>
        <w:t>s</w:t>
      </w:r>
      <w:r w:rsidRPr="00363964">
        <w:rPr>
          <w:rFonts w:ascii="Segoe UI" w:hAnsi="Segoe UI" w:cs="Segoe UI"/>
          <w:sz w:val="22"/>
          <w:szCs w:val="22"/>
          <w:lang w:val="en-GB"/>
        </w:rPr>
        <w:t xml:space="preserve"> with</w:t>
      </w:r>
      <w:r>
        <w:rPr>
          <w:rFonts w:ascii="Segoe UI" w:hAnsi="Segoe UI" w:cs="Segoe UI"/>
          <w:noProof/>
          <w:sz w:val="22"/>
          <w:szCs w:val="22"/>
          <w:lang w:val="en-GB"/>
        </w:rPr>
        <w:t xml:space="preserve"> selected tenderer</w:t>
      </w:r>
      <w:r w:rsidRPr="00363964">
        <w:rPr>
          <w:rFonts w:ascii="Segoe UI" w:hAnsi="Segoe UI" w:cs="Segoe UI"/>
          <w:noProof/>
          <w:sz w:val="22"/>
          <w:szCs w:val="22"/>
          <w:lang w:val="en-GB"/>
        </w:rPr>
        <w:t xml:space="preserve"> in accordance with the criteria indicated in the tender documentation</w:t>
      </w:r>
      <w:r>
        <w:rPr>
          <w:rFonts w:ascii="Segoe UI" w:hAnsi="Segoe UI" w:cs="Segoe UI"/>
          <w:noProof/>
          <w:sz w:val="22"/>
          <w:szCs w:val="22"/>
          <w:lang w:val="en-GB"/>
        </w:rPr>
        <w:t xml:space="preserve">. </w:t>
      </w:r>
      <w:r w:rsidRPr="00363964">
        <w:rPr>
          <w:rFonts w:ascii="Segoe UI" w:hAnsi="Segoe UI" w:cs="Segoe UI"/>
          <w:noProof/>
          <w:sz w:val="22"/>
          <w:szCs w:val="22"/>
          <w:lang w:val="en-GB"/>
        </w:rPr>
        <w:t xml:space="preserve"> </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numPr>
          <w:ilvl w:val="1"/>
          <w:numId w:val="9"/>
        </w:numPr>
        <w:rPr>
          <w:rFonts w:ascii="Segoe UI" w:hAnsi="Segoe UI" w:cs="Segoe UI"/>
          <w:b/>
          <w:sz w:val="22"/>
          <w:szCs w:val="22"/>
          <w:lang w:val="en-GB" w:eastAsia="sl-SI"/>
        </w:rPr>
      </w:pPr>
      <w:r w:rsidRPr="00363964">
        <w:rPr>
          <w:rFonts w:ascii="Segoe UI" w:hAnsi="Segoe UI" w:cs="Segoe UI"/>
          <w:b/>
          <w:bCs/>
          <w:sz w:val="22"/>
          <w:szCs w:val="22"/>
          <w:lang w:val="en-GB" w:eastAsia="sl-SI"/>
        </w:rPr>
        <w:t xml:space="preserve">Communication </w:t>
      </w:r>
      <w:r w:rsidRPr="00363964">
        <w:rPr>
          <w:rFonts w:ascii="Segoe UI" w:hAnsi="Segoe UI" w:cs="Segoe UI"/>
          <w:b/>
          <w:sz w:val="22"/>
          <w:szCs w:val="22"/>
          <w:lang w:eastAsia="sl-SI"/>
        </w:rPr>
        <w:t>with the contracting entity</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rPr>
          <w:rFonts w:ascii="Segoe UI" w:hAnsi="Segoe UI" w:cs="Segoe UI"/>
          <w:sz w:val="22"/>
          <w:szCs w:val="22"/>
          <w:lang w:val="en-GB"/>
        </w:rPr>
      </w:pPr>
      <w:r w:rsidRPr="00363964">
        <w:rPr>
          <w:rFonts w:ascii="Segoe UI" w:hAnsi="Segoe UI" w:cs="Segoe UI"/>
          <w:sz w:val="22"/>
          <w:szCs w:val="22"/>
          <w:lang w:val="en-GB"/>
        </w:rPr>
        <w:t>The communication between the contracting entity and the tenderer shall be exclusively in writing. The name of the contact person of the contracting entity is provided in this invitation to tender.</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numPr>
          <w:ilvl w:val="1"/>
          <w:numId w:val="9"/>
        </w:numPr>
        <w:rPr>
          <w:rFonts w:ascii="Segoe UI" w:hAnsi="Segoe UI" w:cs="Segoe UI"/>
          <w:b/>
          <w:sz w:val="22"/>
          <w:szCs w:val="22"/>
          <w:lang w:val="en-GB" w:eastAsia="sl-SI"/>
        </w:rPr>
      </w:pPr>
      <w:r w:rsidRPr="00363964">
        <w:rPr>
          <w:rFonts w:ascii="Segoe UI" w:hAnsi="Segoe UI" w:cs="Segoe UI"/>
          <w:b/>
          <w:bCs/>
          <w:sz w:val="22"/>
          <w:szCs w:val="22"/>
          <w:lang w:val="en-GB" w:eastAsia="sl-SI"/>
        </w:rPr>
        <w:t>Language</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rPr>
          <w:rFonts w:ascii="Segoe UI" w:hAnsi="Segoe UI" w:cs="Segoe UI"/>
          <w:sz w:val="22"/>
          <w:szCs w:val="22"/>
          <w:lang w:val="en-GB" w:eastAsia="sl-SI"/>
        </w:rPr>
      </w:pPr>
      <w:r w:rsidRPr="00363964">
        <w:rPr>
          <w:rFonts w:ascii="Segoe UI" w:hAnsi="Segoe UI" w:cs="Segoe UI"/>
          <w:sz w:val="22"/>
          <w:szCs w:val="22"/>
          <w:lang w:val="en-GB" w:eastAsia="sl-SI"/>
        </w:rPr>
        <w:t>The contract award procedure shall be conducted in the Slovenian in English language. The tenderer may use the already established technical terms in a foreign language, but only in the technical part of the Tender.</w:t>
      </w:r>
    </w:p>
    <w:p w:rsidR="00490B79" w:rsidRPr="00363964" w:rsidRDefault="00490B79" w:rsidP="00490B79">
      <w:pPr>
        <w:rPr>
          <w:rFonts w:ascii="Segoe UI" w:hAnsi="Segoe UI" w:cs="Segoe UI"/>
          <w:sz w:val="22"/>
          <w:szCs w:val="22"/>
          <w:lang w:val="en-GB" w:eastAsia="sl-SI"/>
        </w:rPr>
      </w:pPr>
    </w:p>
    <w:p w:rsidR="00490B79" w:rsidRPr="001E7686" w:rsidRDefault="00490B79" w:rsidP="00490B79">
      <w:pPr>
        <w:rPr>
          <w:rFonts w:ascii="Segoe UI" w:hAnsi="Segoe UI" w:cs="Segoe UI"/>
          <w:sz w:val="22"/>
          <w:szCs w:val="22"/>
        </w:rPr>
      </w:pPr>
      <w:r w:rsidRPr="001E7686">
        <w:rPr>
          <w:rFonts w:ascii="Segoe UI" w:hAnsi="Segoe UI" w:cs="Segoe UI"/>
          <w:sz w:val="22"/>
          <w:szCs w:val="22"/>
        </w:rPr>
        <w:t xml:space="preserve">Quality certificates and other certificates may be submitted in foreign languages. If during revision and evaluation of tenders, the contracting </w:t>
      </w:r>
      <w:r>
        <w:rPr>
          <w:rFonts w:ascii="Segoe UI" w:hAnsi="Segoe UI" w:cs="Segoe UI"/>
          <w:sz w:val="22"/>
          <w:szCs w:val="22"/>
        </w:rPr>
        <w:t>entity</w:t>
      </w:r>
      <w:r w:rsidRPr="001E7686">
        <w:rPr>
          <w:rFonts w:ascii="Segoe UI" w:hAnsi="Segoe UI" w:cs="Segoe UI"/>
          <w:sz w:val="22"/>
          <w:szCs w:val="22"/>
        </w:rPr>
        <w:t xml:space="preserve"> is of opinion that the part of tender, which was not submitted in the Slovenian language, should be translated into Slovenian language, the contracting </w:t>
      </w:r>
      <w:r>
        <w:rPr>
          <w:rFonts w:ascii="Segoe UI" w:hAnsi="Segoe UI" w:cs="Segoe UI"/>
          <w:sz w:val="22"/>
          <w:szCs w:val="22"/>
        </w:rPr>
        <w:t>entity</w:t>
      </w:r>
      <w:r w:rsidRPr="001E7686">
        <w:rPr>
          <w:rFonts w:ascii="Segoe UI" w:hAnsi="Segoe UI" w:cs="Segoe UI"/>
          <w:sz w:val="22"/>
          <w:szCs w:val="22"/>
        </w:rPr>
        <w:t xml:space="preserve"> may ask the tenderer to do so at its own cost within a specified time limit. In case of dispute, the tender bid in the Slovenian language and the part of the tender in the certified translation into the Slovenian language shall be used as a reference.</w:t>
      </w:r>
    </w:p>
    <w:p w:rsidR="00490B79" w:rsidRPr="001E7686" w:rsidRDefault="00490B79" w:rsidP="00490B79">
      <w:pPr>
        <w:rPr>
          <w:rFonts w:ascii="Segoe UI" w:hAnsi="Segoe UI" w:cs="Segoe UI"/>
          <w:sz w:val="22"/>
          <w:szCs w:val="22"/>
        </w:rPr>
      </w:pPr>
    </w:p>
    <w:p w:rsidR="00490B79" w:rsidRPr="001E7686" w:rsidRDefault="00490B79" w:rsidP="00490B79">
      <w:pPr>
        <w:numPr>
          <w:ilvl w:val="1"/>
          <w:numId w:val="4"/>
        </w:numPr>
        <w:rPr>
          <w:rFonts w:ascii="Segoe UI" w:hAnsi="Segoe UI" w:cs="Segoe UI"/>
          <w:b/>
          <w:sz w:val="22"/>
          <w:szCs w:val="22"/>
        </w:rPr>
      </w:pPr>
      <w:r w:rsidRPr="001E7686">
        <w:rPr>
          <w:rFonts w:ascii="Segoe UI" w:hAnsi="Segoe UI" w:cs="Segoe UI"/>
          <w:b/>
          <w:bCs/>
          <w:sz w:val="22"/>
          <w:szCs w:val="22"/>
        </w:rPr>
        <w:t>Tenders submitted by a grouping of  tenderers</w:t>
      </w:r>
    </w:p>
    <w:p w:rsidR="00490B79" w:rsidRPr="001E7686" w:rsidRDefault="00490B79" w:rsidP="00490B79">
      <w:pPr>
        <w:rPr>
          <w:rFonts w:ascii="Segoe UI" w:hAnsi="Segoe UI" w:cs="Segoe UI"/>
          <w:sz w:val="22"/>
          <w:szCs w:val="22"/>
        </w:rPr>
      </w:pPr>
    </w:p>
    <w:p w:rsidR="00490B79" w:rsidRDefault="00490B79" w:rsidP="00490B79">
      <w:pPr>
        <w:rPr>
          <w:rFonts w:ascii="Segoe UI" w:hAnsi="Segoe UI" w:cs="Segoe UI"/>
          <w:sz w:val="22"/>
          <w:szCs w:val="22"/>
        </w:rPr>
      </w:pPr>
      <w:r w:rsidRPr="001E7686">
        <w:rPr>
          <w:rFonts w:ascii="Segoe UI" w:hAnsi="Segoe UI" w:cs="Segoe UI"/>
          <w:sz w:val="22"/>
          <w:szCs w:val="22"/>
        </w:rPr>
        <w:t xml:space="preserve">In the event of a submission of a joint tender, the grouping of tenderers must submit </w:t>
      </w:r>
      <w:r w:rsidRPr="001E7686">
        <w:rPr>
          <w:rFonts w:ascii="Segoe UI" w:hAnsi="Segoe UI" w:cs="Segoe UI"/>
          <w:b/>
          <w:bCs/>
          <w:sz w:val="22"/>
          <w:szCs w:val="22"/>
        </w:rPr>
        <w:t>a legal act on the joint execution of a contract</w:t>
      </w:r>
      <w:r w:rsidRPr="001E7686">
        <w:rPr>
          <w:rFonts w:ascii="Segoe UI" w:hAnsi="Segoe UI" w:cs="Segoe UI"/>
          <w:sz w:val="22"/>
          <w:szCs w:val="22"/>
        </w:rPr>
        <w:t xml:space="preserve">, if they are awarded the contract. The legal act on the joint execution of a contract shall state in detail the tasks and responsibility of individual tenderers for the execution of the contract. In any case, tenderers shall have unlimited joint liability to the contracting </w:t>
      </w:r>
      <w:r>
        <w:rPr>
          <w:rFonts w:ascii="Segoe UI" w:hAnsi="Segoe UI" w:cs="Segoe UI"/>
          <w:sz w:val="22"/>
          <w:szCs w:val="22"/>
        </w:rPr>
        <w:t>entity</w:t>
      </w:r>
      <w:r w:rsidRPr="001E7686">
        <w:rPr>
          <w:rFonts w:ascii="Segoe UI" w:hAnsi="Segoe UI" w:cs="Segoe UI"/>
          <w:sz w:val="22"/>
          <w:szCs w:val="22"/>
        </w:rPr>
        <w:t xml:space="preserve">. Legal entities must state the names of the persons who shall be responsible for the execution of the contract. </w:t>
      </w:r>
    </w:p>
    <w:p w:rsidR="00490B79" w:rsidRPr="001E7686" w:rsidRDefault="00490B79" w:rsidP="00490B79">
      <w:pPr>
        <w:rPr>
          <w:rFonts w:ascii="Segoe UI" w:hAnsi="Segoe UI" w:cs="Segoe UI"/>
          <w:sz w:val="22"/>
          <w:szCs w:val="22"/>
        </w:rPr>
      </w:pPr>
    </w:p>
    <w:p w:rsidR="00490B79" w:rsidRPr="001E7686" w:rsidRDefault="00490B79" w:rsidP="00490B79">
      <w:pPr>
        <w:numPr>
          <w:ilvl w:val="1"/>
          <w:numId w:val="4"/>
        </w:numPr>
        <w:rPr>
          <w:rFonts w:ascii="Segoe UI" w:hAnsi="Segoe UI" w:cs="Segoe UI"/>
          <w:b/>
          <w:sz w:val="22"/>
          <w:szCs w:val="22"/>
        </w:rPr>
      </w:pPr>
      <w:r w:rsidRPr="001E7686">
        <w:rPr>
          <w:rFonts w:ascii="Segoe UI" w:hAnsi="Segoe UI" w:cs="Segoe UI"/>
          <w:b/>
          <w:bCs/>
          <w:sz w:val="22"/>
          <w:szCs w:val="22"/>
        </w:rPr>
        <w:t>Subcontracting/subcontratcors</w:t>
      </w:r>
    </w:p>
    <w:p w:rsidR="00490B79" w:rsidRPr="001E7686" w:rsidRDefault="00490B79" w:rsidP="00490B79">
      <w:pPr>
        <w:rPr>
          <w:rFonts w:ascii="Segoe UI" w:hAnsi="Segoe UI" w:cs="Segoe UI"/>
          <w:sz w:val="22"/>
          <w:szCs w:val="22"/>
        </w:rPr>
      </w:pPr>
    </w:p>
    <w:p w:rsidR="00490B79" w:rsidRPr="001E7686" w:rsidRDefault="00490B79" w:rsidP="00490B79">
      <w:pPr>
        <w:rPr>
          <w:rFonts w:ascii="Segoe UI" w:hAnsi="Segoe UI" w:cs="Segoe UI"/>
          <w:sz w:val="22"/>
          <w:szCs w:val="22"/>
        </w:rPr>
      </w:pPr>
      <w:r w:rsidRPr="001E7686">
        <w:rPr>
          <w:rFonts w:ascii="Segoe UI" w:hAnsi="Segoe UI" w:cs="Segoe UI"/>
          <w:sz w:val="22"/>
          <w:szCs w:val="22"/>
        </w:rPr>
        <w:t xml:space="preserve">A tenderer may subcontract a portion of the public contract. </w:t>
      </w:r>
    </w:p>
    <w:p w:rsidR="00490B79" w:rsidRPr="001E7686" w:rsidRDefault="00490B79" w:rsidP="00490B79">
      <w:pPr>
        <w:rPr>
          <w:rFonts w:ascii="Segoe UI" w:hAnsi="Segoe UI" w:cs="Segoe UI"/>
          <w:sz w:val="22"/>
          <w:szCs w:val="22"/>
        </w:rPr>
      </w:pPr>
      <w:r w:rsidRPr="001E7686">
        <w:rPr>
          <w:rFonts w:ascii="Segoe UI" w:hAnsi="Segoe UI" w:cs="Segoe UI"/>
          <w:sz w:val="22"/>
          <w:szCs w:val="22"/>
        </w:rPr>
        <w:t xml:space="preserve">The tenderer that is awarded the contract shall be fully responsible to the contracting </w:t>
      </w:r>
      <w:r>
        <w:rPr>
          <w:rFonts w:ascii="Segoe UI" w:hAnsi="Segoe UI" w:cs="Segoe UI"/>
          <w:sz w:val="22"/>
          <w:szCs w:val="22"/>
        </w:rPr>
        <w:t>entity</w:t>
      </w:r>
      <w:r w:rsidRPr="001E7686">
        <w:rPr>
          <w:rFonts w:ascii="Segoe UI" w:hAnsi="Segoe UI" w:cs="Segoe UI"/>
          <w:sz w:val="22"/>
          <w:szCs w:val="22"/>
        </w:rPr>
        <w:t xml:space="preserve"> for the implementation of the contract received, regardless of the number of subcontractors involved.</w:t>
      </w:r>
    </w:p>
    <w:p w:rsidR="00490B79" w:rsidRPr="001E7686" w:rsidRDefault="00490B79" w:rsidP="00490B79">
      <w:pPr>
        <w:rPr>
          <w:rFonts w:ascii="Segoe UI" w:hAnsi="Segoe UI" w:cs="Segoe UI"/>
          <w:sz w:val="22"/>
          <w:szCs w:val="22"/>
        </w:rPr>
      </w:pPr>
    </w:p>
    <w:p w:rsidR="00490B79" w:rsidRDefault="00490B79" w:rsidP="00490B79">
      <w:pPr>
        <w:rPr>
          <w:rFonts w:ascii="Segoe UI" w:hAnsi="Segoe UI" w:cs="Segoe UI"/>
          <w:sz w:val="22"/>
          <w:szCs w:val="22"/>
        </w:rPr>
      </w:pPr>
      <w:r w:rsidRPr="001E7686">
        <w:rPr>
          <w:rFonts w:ascii="Segoe UI" w:hAnsi="Segoe UI" w:cs="Segoe UI"/>
          <w:sz w:val="22"/>
          <w:szCs w:val="22"/>
        </w:rPr>
        <w:t>If a tenderer carries out a contract with subcontractors, it must fulfil the following requirements in its tender in accordance with Article 94 of the Public Procurement Act (ZJN-3):</w:t>
      </w:r>
    </w:p>
    <w:p w:rsidR="00490B79" w:rsidRPr="000B69DB" w:rsidRDefault="00490B79" w:rsidP="00490B79">
      <w:pPr>
        <w:numPr>
          <w:ilvl w:val="0"/>
          <w:numId w:val="5"/>
        </w:numPr>
        <w:contextualSpacing/>
        <w:rPr>
          <w:rFonts w:ascii="Segoe UI" w:hAnsi="Segoe UI" w:cs="Segoe UI"/>
          <w:sz w:val="22"/>
          <w:szCs w:val="22"/>
          <w:lang w:val="en-GB" w:eastAsia="sl-SI"/>
        </w:rPr>
      </w:pPr>
      <w:r w:rsidRPr="000B69DB">
        <w:rPr>
          <w:rFonts w:ascii="Segoe UI" w:hAnsi="Segoe UI" w:cs="Segoe UI"/>
          <w:sz w:val="22"/>
          <w:szCs w:val="22"/>
          <w:lang w:val="en-GB" w:eastAsia="sl-SI"/>
        </w:rPr>
        <w:t>list all the subcontractors and every segment of the public contract it plans to subcontract,</w:t>
      </w:r>
    </w:p>
    <w:p w:rsidR="00490B79" w:rsidRPr="000B69DB" w:rsidRDefault="00490B79" w:rsidP="00490B79">
      <w:pPr>
        <w:numPr>
          <w:ilvl w:val="0"/>
          <w:numId w:val="5"/>
        </w:numPr>
        <w:contextualSpacing/>
        <w:rPr>
          <w:rFonts w:ascii="Segoe UI" w:hAnsi="Segoe UI" w:cs="Segoe UI"/>
          <w:sz w:val="22"/>
          <w:szCs w:val="22"/>
          <w:lang w:val="en-GB" w:eastAsia="sl-SI"/>
        </w:rPr>
      </w:pPr>
      <w:r w:rsidRPr="000B69DB">
        <w:rPr>
          <w:rFonts w:ascii="Segoe UI" w:hAnsi="Segoe UI" w:cs="Segoe UI"/>
          <w:sz w:val="22"/>
          <w:szCs w:val="22"/>
          <w:lang w:val="en-GB" w:eastAsia="sl-SI"/>
        </w:rPr>
        <w:t>list the contact data and statutory representatives of the proposed subcontractors,</w:t>
      </w:r>
    </w:p>
    <w:p w:rsidR="00490B79" w:rsidRPr="000B69DB" w:rsidRDefault="00490B79" w:rsidP="00490B79">
      <w:pPr>
        <w:numPr>
          <w:ilvl w:val="0"/>
          <w:numId w:val="5"/>
        </w:numPr>
        <w:contextualSpacing/>
        <w:rPr>
          <w:rFonts w:ascii="Segoe UI" w:hAnsi="Segoe UI" w:cs="Segoe UI"/>
          <w:sz w:val="22"/>
          <w:szCs w:val="22"/>
          <w:lang w:val="en-GB" w:eastAsia="sl-SI"/>
        </w:rPr>
      </w:pPr>
      <w:r w:rsidRPr="000B69DB">
        <w:rPr>
          <w:rFonts w:ascii="Segoe UI" w:hAnsi="Segoe UI" w:cs="Segoe UI"/>
          <w:sz w:val="22"/>
          <w:szCs w:val="22"/>
          <w:lang w:val="en-GB" w:eastAsia="sl-SI"/>
        </w:rPr>
        <w:t>submit the completed European Single Procurement Documents</w:t>
      </w:r>
      <w:r>
        <w:rPr>
          <w:rFonts w:ascii="Segoe UI" w:hAnsi="Segoe UI" w:cs="Segoe UI"/>
          <w:sz w:val="22"/>
          <w:szCs w:val="22"/>
          <w:lang w:val="en-GB" w:eastAsia="sl-SI"/>
        </w:rPr>
        <w:t xml:space="preserve"> (ESPD)</w:t>
      </w:r>
      <w:r w:rsidRPr="000B69DB">
        <w:rPr>
          <w:rFonts w:ascii="Segoe UI" w:hAnsi="Segoe UI" w:cs="Segoe UI"/>
          <w:sz w:val="22"/>
          <w:szCs w:val="22"/>
          <w:lang w:val="en-GB" w:eastAsia="sl-SI"/>
        </w:rPr>
        <w:t xml:space="preserve"> in accordance with Article 79 of the ZJN-3; and</w:t>
      </w:r>
    </w:p>
    <w:p w:rsidR="00490B79" w:rsidRPr="000B69DB" w:rsidRDefault="00490B79" w:rsidP="00490B79">
      <w:pPr>
        <w:numPr>
          <w:ilvl w:val="0"/>
          <w:numId w:val="5"/>
        </w:numPr>
        <w:contextualSpacing/>
        <w:rPr>
          <w:rFonts w:ascii="Segoe UI" w:hAnsi="Segoe UI" w:cs="Segoe UI"/>
          <w:sz w:val="22"/>
          <w:szCs w:val="22"/>
          <w:lang w:val="en-GB" w:eastAsia="sl-SI"/>
        </w:rPr>
      </w:pPr>
      <w:r w:rsidRPr="000B69DB">
        <w:rPr>
          <w:rFonts w:ascii="Segoe UI" w:hAnsi="Segoe UI" w:cs="Segoe UI"/>
          <w:sz w:val="22"/>
          <w:szCs w:val="22"/>
          <w:lang w:val="en-GB" w:eastAsia="sl-SI"/>
        </w:rPr>
        <w:t>enclose the subcontractor's request for direct payment if so required by a subcontractor.</w:t>
      </w:r>
    </w:p>
    <w:p w:rsidR="00490B79" w:rsidRDefault="00490B79" w:rsidP="00490B79">
      <w:pPr>
        <w:rPr>
          <w:rFonts w:ascii="Segoe UI" w:hAnsi="Segoe UI" w:cs="Segoe UI"/>
          <w:sz w:val="22"/>
          <w:szCs w:val="22"/>
        </w:rPr>
      </w:pPr>
    </w:p>
    <w:p w:rsidR="00490B79" w:rsidRPr="001E7686" w:rsidRDefault="00490B79" w:rsidP="00490B79">
      <w:pPr>
        <w:rPr>
          <w:rFonts w:ascii="Segoe UI" w:hAnsi="Segoe UI" w:cs="Segoe UI"/>
          <w:sz w:val="22"/>
          <w:szCs w:val="22"/>
        </w:rPr>
      </w:pPr>
      <w:r w:rsidRPr="001E7686">
        <w:rPr>
          <w:rFonts w:ascii="Segoe UI" w:hAnsi="Segoe UI" w:cs="Segoe UI"/>
          <w:sz w:val="22"/>
          <w:szCs w:val="22"/>
        </w:rPr>
        <w:t xml:space="preserve">During the implementation of the public contract, the primary contractor shall notify the contracting </w:t>
      </w:r>
      <w:r>
        <w:rPr>
          <w:rFonts w:ascii="Segoe UI" w:hAnsi="Segoe UI" w:cs="Segoe UI"/>
          <w:sz w:val="22"/>
          <w:szCs w:val="22"/>
        </w:rPr>
        <w:t>entity</w:t>
      </w:r>
      <w:r w:rsidRPr="001E7686">
        <w:rPr>
          <w:rFonts w:ascii="Segoe UI" w:hAnsi="Segoe UI" w:cs="Segoe UI"/>
          <w:sz w:val="22"/>
          <w:szCs w:val="22"/>
        </w:rPr>
        <w:t xml:space="preserve"> of any changes to the information referred to in the previous paragraph and send the information on new subcontractors, which it plans to include subsequently in the implementation of the contract, by no later than five days after the change. When including new subcontractors, the primary contractor must also present the information and documents referred to in the </w:t>
      </w:r>
      <w:r>
        <w:rPr>
          <w:rFonts w:ascii="Segoe UI" w:hAnsi="Segoe UI" w:cs="Segoe UI"/>
          <w:sz w:val="22"/>
          <w:szCs w:val="22"/>
        </w:rPr>
        <w:t xml:space="preserve">second, third and fourth </w:t>
      </w:r>
      <w:r w:rsidRPr="001E7686">
        <w:rPr>
          <w:rFonts w:ascii="Segoe UI" w:hAnsi="Segoe UI" w:cs="Segoe UI"/>
          <w:sz w:val="22"/>
          <w:szCs w:val="22"/>
        </w:rPr>
        <w:t>paragraph with the notification.</w:t>
      </w:r>
    </w:p>
    <w:p w:rsidR="00490B79" w:rsidRPr="001E7686" w:rsidRDefault="00490B79" w:rsidP="00490B79">
      <w:pPr>
        <w:rPr>
          <w:rFonts w:ascii="Segoe UI" w:hAnsi="Segoe UI" w:cs="Segoe UI"/>
          <w:sz w:val="22"/>
          <w:szCs w:val="22"/>
        </w:rPr>
      </w:pPr>
    </w:p>
    <w:p w:rsidR="00490B79" w:rsidRPr="001E7686" w:rsidRDefault="00490B79" w:rsidP="00490B79">
      <w:pPr>
        <w:numPr>
          <w:ilvl w:val="1"/>
          <w:numId w:val="4"/>
        </w:numPr>
        <w:rPr>
          <w:rFonts w:ascii="Segoe UI" w:hAnsi="Segoe UI" w:cs="Segoe UI"/>
          <w:b/>
          <w:sz w:val="22"/>
          <w:szCs w:val="22"/>
        </w:rPr>
      </w:pPr>
      <w:r w:rsidRPr="001E7686">
        <w:rPr>
          <w:rFonts w:ascii="Segoe UI" w:hAnsi="Segoe UI" w:cs="Segoe UI"/>
          <w:b/>
          <w:bCs/>
          <w:sz w:val="22"/>
          <w:szCs w:val="22"/>
        </w:rPr>
        <w:t>Variant tenders</w:t>
      </w:r>
    </w:p>
    <w:p w:rsidR="00490B79" w:rsidRPr="001E7686" w:rsidRDefault="00490B79" w:rsidP="00490B79">
      <w:pPr>
        <w:rPr>
          <w:rFonts w:ascii="Segoe UI" w:hAnsi="Segoe UI" w:cs="Segoe UI"/>
          <w:sz w:val="22"/>
          <w:szCs w:val="22"/>
        </w:rPr>
      </w:pPr>
    </w:p>
    <w:p w:rsidR="00490B79" w:rsidRPr="001E7686" w:rsidRDefault="00490B79" w:rsidP="00490B79">
      <w:pPr>
        <w:rPr>
          <w:rFonts w:ascii="Segoe UI" w:hAnsi="Segoe UI" w:cs="Segoe UI"/>
          <w:sz w:val="22"/>
          <w:szCs w:val="22"/>
        </w:rPr>
      </w:pPr>
      <w:r w:rsidRPr="001E7686">
        <w:rPr>
          <w:rFonts w:ascii="Segoe UI" w:hAnsi="Segoe UI" w:cs="Segoe UI"/>
          <w:sz w:val="22"/>
          <w:szCs w:val="22"/>
        </w:rPr>
        <w:t>Variant (multiple) tenders are not allowed. Only one tender may be submitted by each tenderer. Tenderers submitting more than one tender shall be excluded from the procedure for the award of the contract.</w:t>
      </w:r>
    </w:p>
    <w:p w:rsidR="00490B79" w:rsidRPr="001E7686" w:rsidRDefault="00490B79" w:rsidP="00490B79">
      <w:pPr>
        <w:rPr>
          <w:rFonts w:ascii="Segoe UI" w:hAnsi="Segoe UI" w:cs="Segoe UI"/>
          <w:sz w:val="22"/>
          <w:szCs w:val="22"/>
        </w:rPr>
      </w:pPr>
    </w:p>
    <w:p w:rsidR="00490B79" w:rsidRPr="001E7686" w:rsidRDefault="00490B79" w:rsidP="00490B79">
      <w:pPr>
        <w:numPr>
          <w:ilvl w:val="1"/>
          <w:numId w:val="4"/>
        </w:numPr>
        <w:rPr>
          <w:rFonts w:ascii="Segoe UI" w:hAnsi="Segoe UI" w:cs="Segoe UI"/>
          <w:b/>
          <w:sz w:val="22"/>
          <w:szCs w:val="22"/>
        </w:rPr>
      </w:pPr>
      <w:r w:rsidRPr="001E7686">
        <w:rPr>
          <w:rFonts w:ascii="Segoe UI" w:hAnsi="Segoe UI" w:cs="Segoe UI"/>
          <w:b/>
          <w:bCs/>
          <w:sz w:val="22"/>
          <w:szCs w:val="22"/>
        </w:rPr>
        <w:t>Amendments, additions and clarifications to the tender documentation</w:t>
      </w:r>
    </w:p>
    <w:p w:rsidR="00490B79" w:rsidRPr="001E7686" w:rsidRDefault="00490B79" w:rsidP="00490B79">
      <w:pPr>
        <w:rPr>
          <w:rFonts w:ascii="Segoe UI" w:hAnsi="Segoe UI" w:cs="Segoe UI"/>
          <w:sz w:val="22"/>
          <w:szCs w:val="22"/>
        </w:rPr>
      </w:pPr>
    </w:p>
    <w:p w:rsidR="00490B79" w:rsidRPr="001E7686" w:rsidRDefault="00490B79" w:rsidP="00490B79">
      <w:pPr>
        <w:rPr>
          <w:rFonts w:ascii="Segoe UI" w:hAnsi="Segoe UI" w:cs="Segoe UI"/>
          <w:sz w:val="22"/>
          <w:szCs w:val="22"/>
        </w:rPr>
      </w:pPr>
      <w:r w:rsidRPr="001E7686">
        <w:rPr>
          <w:rFonts w:ascii="Segoe UI" w:hAnsi="Segoe UI" w:cs="Segoe UI"/>
          <w:sz w:val="22"/>
          <w:szCs w:val="22"/>
        </w:rPr>
        <w:t xml:space="preserve">Pursuant to Article 67 of the ZJN-3, the contracting </w:t>
      </w:r>
      <w:r>
        <w:rPr>
          <w:rFonts w:ascii="Segoe UI" w:hAnsi="Segoe UI" w:cs="Segoe UI"/>
          <w:sz w:val="22"/>
          <w:szCs w:val="22"/>
        </w:rPr>
        <w:t>entity</w:t>
      </w:r>
      <w:r w:rsidRPr="001E7686">
        <w:rPr>
          <w:rFonts w:ascii="Segoe UI" w:hAnsi="Segoe UI" w:cs="Segoe UI"/>
          <w:sz w:val="22"/>
          <w:szCs w:val="22"/>
        </w:rPr>
        <w:t xml:space="preserve"> shall publish the documentation relating to the contract award on or via the public procurement portal. The information provided by the contracting </w:t>
      </w:r>
      <w:r>
        <w:rPr>
          <w:rFonts w:ascii="Segoe UI" w:hAnsi="Segoe UI" w:cs="Segoe UI"/>
          <w:sz w:val="22"/>
          <w:szCs w:val="22"/>
        </w:rPr>
        <w:t>entity</w:t>
      </w:r>
      <w:r w:rsidRPr="001E7686">
        <w:rPr>
          <w:rFonts w:ascii="Segoe UI" w:hAnsi="Segoe UI" w:cs="Segoe UI"/>
          <w:sz w:val="22"/>
          <w:szCs w:val="22"/>
        </w:rPr>
        <w:t xml:space="preserve"> to the business entities participating in the public contract procedure shall also be deemed a part of this documentation.</w:t>
      </w:r>
    </w:p>
    <w:p w:rsidR="00490B79" w:rsidRPr="001E7686" w:rsidRDefault="00490B79" w:rsidP="00490B79">
      <w:pPr>
        <w:rPr>
          <w:rFonts w:ascii="Segoe UI" w:hAnsi="Segoe UI" w:cs="Segoe UI"/>
          <w:sz w:val="22"/>
          <w:szCs w:val="22"/>
        </w:rPr>
      </w:pPr>
      <w:r w:rsidRPr="001E7686">
        <w:rPr>
          <w:rFonts w:ascii="Segoe UI" w:hAnsi="Segoe UI" w:cs="Segoe UI"/>
          <w:sz w:val="22"/>
          <w:szCs w:val="22"/>
        </w:rPr>
        <w:t xml:space="preserve">After the expiry of the deadline for the receipt of tenders, the contracting </w:t>
      </w:r>
      <w:r>
        <w:rPr>
          <w:rFonts w:ascii="Segoe UI" w:hAnsi="Segoe UI" w:cs="Segoe UI"/>
          <w:sz w:val="22"/>
          <w:szCs w:val="22"/>
        </w:rPr>
        <w:t>entity</w:t>
      </w:r>
      <w:r w:rsidRPr="001E7686">
        <w:rPr>
          <w:rFonts w:ascii="Segoe UI" w:hAnsi="Segoe UI" w:cs="Segoe UI"/>
          <w:sz w:val="22"/>
          <w:szCs w:val="22"/>
        </w:rPr>
        <w:t xml:space="preserve"> may no longer amend or supplement the documentation relating to the award of the public contract. The information provided by the contracting </w:t>
      </w:r>
      <w:r>
        <w:rPr>
          <w:rFonts w:ascii="Segoe UI" w:hAnsi="Segoe UI" w:cs="Segoe UI"/>
          <w:sz w:val="22"/>
          <w:szCs w:val="22"/>
        </w:rPr>
        <w:t>entity</w:t>
      </w:r>
      <w:r w:rsidRPr="001E7686">
        <w:rPr>
          <w:rFonts w:ascii="Segoe UI" w:hAnsi="Segoe UI" w:cs="Segoe UI"/>
          <w:sz w:val="22"/>
          <w:szCs w:val="22"/>
        </w:rPr>
        <w:t xml:space="preserve"> to business entities on or via the public procurement portal shall be regarded as an amendment to, addition to or clarification of the documentation relating to the public contract award if it appears from the content of such information that this information amends or supplements the contract documents or that the clarification eliminates ambiguities therein.</w:t>
      </w:r>
    </w:p>
    <w:p w:rsidR="00490B79" w:rsidRPr="001E7686" w:rsidRDefault="00490B79" w:rsidP="00490B79">
      <w:pPr>
        <w:rPr>
          <w:rFonts w:ascii="Segoe UI" w:hAnsi="Segoe UI" w:cs="Segoe UI"/>
          <w:sz w:val="22"/>
          <w:szCs w:val="22"/>
          <w:lang w:eastAsia="sl-SI"/>
        </w:rPr>
      </w:pPr>
    </w:p>
    <w:p w:rsidR="00490B79" w:rsidRPr="001E7686" w:rsidRDefault="00490B79" w:rsidP="00490B79">
      <w:pPr>
        <w:numPr>
          <w:ilvl w:val="1"/>
          <w:numId w:val="4"/>
        </w:numPr>
        <w:rPr>
          <w:rFonts w:ascii="Segoe UI" w:hAnsi="Segoe UI" w:cs="Segoe UI"/>
          <w:b/>
          <w:sz w:val="22"/>
          <w:szCs w:val="22"/>
        </w:rPr>
      </w:pPr>
      <w:r w:rsidRPr="001E7686">
        <w:rPr>
          <w:rFonts w:ascii="Segoe UI" w:hAnsi="Segoe UI" w:cs="Segoe UI"/>
          <w:b/>
          <w:bCs/>
          <w:sz w:val="22"/>
          <w:szCs w:val="22"/>
        </w:rPr>
        <w:t>Admissible amendments, explanations and corrections to the tender, miscalculations</w:t>
      </w:r>
    </w:p>
    <w:p w:rsidR="00490B79" w:rsidRPr="001E7686" w:rsidRDefault="00490B79" w:rsidP="00490B79">
      <w:pPr>
        <w:rPr>
          <w:rFonts w:ascii="Segoe UI" w:hAnsi="Segoe UI" w:cs="Segoe UI"/>
          <w:sz w:val="22"/>
          <w:szCs w:val="22"/>
        </w:rPr>
      </w:pPr>
    </w:p>
    <w:p w:rsidR="00490B79" w:rsidRPr="001E7686" w:rsidRDefault="00490B79" w:rsidP="00490B79">
      <w:pPr>
        <w:rPr>
          <w:rFonts w:ascii="Segoe UI" w:hAnsi="Segoe UI" w:cs="Segoe UI"/>
          <w:sz w:val="22"/>
          <w:szCs w:val="22"/>
        </w:rPr>
      </w:pPr>
      <w:r w:rsidRPr="001E7686">
        <w:rPr>
          <w:rFonts w:ascii="Segoe UI" w:hAnsi="Segoe UI" w:cs="Segoe UI"/>
          <w:sz w:val="22"/>
          <w:szCs w:val="22"/>
        </w:rPr>
        <w:t xml:space="preserve">If it is established that the information or documentation presented by the tenderers is incomplete or erroneous, or if individual documents are missing, the tenderers may submit the missing documents or supplement, correct or clarify the relevant information or documentation accordingly in the period determined by the contracting </w:t>
      </w:r>
      <w:r>
        <w:rPr>
          <w:rFonts w:ascii="Segoe UI" w:hAnsi="Segoe UI" w:cs="Segoe UI"/>
          <w:sz w:val="22"/>
          <w:szCs w:val="22"/>
        </w:rPr>
        <w:t>entity</w:t>
      </w:r>
      <w:r w:rsidRPr="001E7686">
        <w:rPr>
          <w:rFonts w:ascii="Segoe UI" w:hAnsi="Segoe UI" w:cs="Segoe UI"/>
          <w:sz w:val="22"/>
          <w:szCs w:val="22"/>
        </w:rPr>
        <w:t xml:space="preserve">. </w:t>
      </w:r>
      <w:r>
        <w:rPr>
          <w:rFonts w:ascii="Segoe UI" w:hAnsi="Segoe UI" w:cs="Segoe UI"/>
          <w:sz w:val="22"/>
          <w:szCs w:val="22"/>
        </w:rPr>
        <w:t>The contracting entity and the tenderer shall communicate via the electronic system.</w:t>
      </w:r>
      <w:r w:rsidRPr="004E5631">
        <w:rPr>
          <w:rFonts w:ascii="Segoe UI" w:hAnsi="Segoe UI" w:cs="Segoe UI"/>
          <w:color w:val="000000"/>
          <w:sz w:val="22"/>
          <w:szCs w:val="22"/>
          <w:lang w:val="en-GB"/>
        </w:rPr>
        <w:t xml:space="preserve"> </w:t>
      </w:r>
      <w:r w:rsidRPr="001E7686">
        <w:rPr>
          <w:rFonts w:ascii="Segoe UI" w:hAnsi="Segoe UI" w:cs="Segoe UI"/>
          <w:sz w:val="22"/>
          <w:szCs w:val="22"/>
        </w:rPr>
        <w:t xml:space="preserve">The submission of the missing document or the supplementation, correction or clarification of information or documentation may relate only to those elements of a tender which existed before the expiry of the deadline set for the submission of an application or tender and which can be objectively verified. </w:t>
      </w:r>
    </w:p>
    <w:p w:rsidR="00490B79" w:rsidRPr="001E7686" w:rsidRDefault="00490B79" w:rsidP="00490B79">
      <w:pPr>
        <w:rPr>
          <w:rFonts w:ascii="Segoe UI" w:hAnsi="Segoe UI" w:cs="Segoe UI"/>
          <w:sz w:val="22"/>
          <w:szCs w:val="22"/>
        </w:rPr>
      </w:pPr>
      <w:r w:rsidRPr="001E7686">
        <w:rPr>
          <w:rFonts w:ascii="Segoe UI" w:hAnsi="Segoe UI" w:cs="Segoe UI"/>
          <w:sz w:val="22"/>
          <w:szCs w:val="22"/>
        </w:rPr>
        <w:t>Tenderers may not amend or correct:</w:t>
      </w:r>
    </w:p>
    <w:p w:rsidR="00490B79" w:rsidRPr="001E7686" w:rsidRDefault="00490B79" w:rsidP="00490B79">
      <w:pPr>
        <w:numPr>
          <w:ilvl w:val="0"/>
          <w:numId w:val="6"/>
        </w:numPr>
        <w:contextualSpacing/>
        <w:rPr>
          <w:rFonts w:ascii="Segoe UI" w:hAnsi="Segoe UI" w:cs="Segoe UI"/>
          <w:sz w:val="22"/>
          <w:szCs w:val="22"/>
        </w:rPr>
      </w:pPr>
      <w:r w:rsidRPr="001E7686">
        <w:rPr>
          <w:rFonts w:ascii="Segoe UI" w:hAnsi="Segoe UI" w:cs="Segoe UI"/>
          <w:sz w:val="22"/>
          <w:szCs w:val="22"/>
        </w:rPr>
        <w:t xml:space="preserve">their prices per unit (excluding VAT), the values of items (excluding VAT), the total value of the tender (excluding VAT), except when the total value is changed in accordance with the seventh paragraph of </w:t>
      </w:r>
      <w:r w:rsidRPr="00447049">
        <w:rPr>
          <w:rFonts w:ascii="Segoe UI" w:hAnsi="Segoe UI" w:cs="Segoe UI"/>
          <w:sz w:val="22"/>
          <w:szCs w:val="22"/>
        </w:rPr>
        <w:t>this article</w:t>
      </w:r>
      <w:r w:rsidRPr="001E7686">
        <w:rPr>
          <w:rFonts w:ascii="Segoe UI" w:hAnsi="Segoe UI" w:cs="Segoe UI"/>
          <w:sz w:val="22"/>
          <w:szCs w:val="22"/>
        </w:rPr>
        <w:t>, and the tender in terms of its criteria;</w:t>
      </w:r>
    </w:p>
    <w:p w:rsidR="00490B79" w:rsidRPr="001E7686" w:rsidRDefault="00490B79" w:rsidP="00490B79">
      <w:pPr>
        <w:numPr>
          <w:ilvl w:val="0"/>
          <w:numId w:val="6"/>
        </w:numPr>
        <w:contextualSpacing/>
        <w:rPr>
          <w:rFonts w:ascii="Segoe UI" w:hAnsi="Segoe UI" w:cs="Segoe UI"/>
          <w:sz w:val="22"/>
          <w:szCs w:val="22"/>
        </w:rPr>
      </w:pPr>
      <w:r w:rsidRPr="001E7686">
        <w:rPr>
          <w:rFonts w:ascii="Segoe UI" w:hAnsi="Segoe UI" w:cs="Segoe UI"/>
          <w:sz w:val="22"/>
          <w:szCs w:val="22"/>
        </w:rPr>
        <w:t>the part of the tender that concerns the technical specifications of the subject of the public contract;</w:t>
      </w:r>
    </w:p>
    <w:p w:rsidR="00490B79" w:rsidRPr="001E7686" w:rsidRDefault="00490B79" w:rsidP="00490B79">
      <w:pPr>
        <w:numPr>
          <w:ilvl w:val="0"/>
          <w:numId w:val="6"/>
        </w:numPr>
        <w:contextualSpacing/>
        <w:rPr>
          <w:rFonts w:ascii="Segoe UI" w:hAnsi="Segoe UI" w:cs="Segoe UI"/>
          <w:sz w:val="22"/>
          <w:szCs w:val="22"/>
        </w:rPr>
      </w:pPr>
      <w:r w:rsidRPr="001E7686">
        <w:rPr>
          <w:rFonts w:ascii="Segoe UI" w:hAnsi="Segoe UI" w:cs="Segoe UI"/>
          <w:sz w:val="22"/>
          <w:szCs w:val="22"/>
        </w:rPr>
        <w:t xml:space="preserve">elements of the tender that either affect or could affect the different classification of their tenders relative to other tenders received by the contracting </w:t>
      </w:r>
      <w:r>
        <w:rPr>
          <w:rFonts w:ascii="Segoe UI" w:hAnsi="Segoe UI" w:cs="Segoe UI"/>
          <w:sz w:val="22"/>
          <w:szCs w:val="22"/>
        </w:rPr>
        <w:t>entity</w:t>
      </w:r>
      <w:r w:rsidRPr="001E7686">
        <w:rPr>
          <w:rFonts w:ascii="Segoe UI" w:hAnsi="Segoe UI" w:cs="Segoe UI"/>
          <w:sz w:val="22"/>
          <w:szCs w:val="22"/>
        </w:rPr>
        <w:t xml:space="preserve"> in the public contract procedure.</w:t>
      </w:r>
    </w:p>
    <w:p w:rsidR="00490B79" w:rsidRPr="001E7686" w:rsidRDefault="00490B79" w:rsidP="00490B79">
      <w:pPr>
        <w:rPr>
          <w:rFonts w:ascii="Segoe UI" w:hAnsi="Segoe UI" w:cs="Segoe UI"/>
          <w:sz w:val="22"/>
          <w:szCs w:val="22"/>
        </w:rPr>
      </w:pPr>
    </w:p>
    <w:p w:rsidR="00490B79" w:rsidRPr="001E7686" w:rsidRDefault="00490B79" w:rsidP="00490B79">
      <w:pPr>
        <w:rPr>
          <w:rFonts w:ascii="Segoe UI" w:hAnsi="Segoe UI" w:cs="Segoe UI"/>
          <w:sz w:val="22"/>
          <w:szCs w:val="22"/>
        </w:rPr>
      </w:pPr>
      <w:r w:rsidRPr="001E7686">
        <w:rPr>
          <w:rFonts w:ascii="Segoe UI" w:hAnsi="Segoe UI" w:cs="Segoe UI"/>
          <w:sz w:val="22"/>
          <w:szCs w:val="22"/>
        </w:rPr>
        <w:t xml:space="preserve">The contracting </w:t>
      </w:r>
      <w:r>
        <w:rPr>
          <w:rFonts w:ascii="Segoe UI" w:hAnsi="Segoe UI" w:cs="Segoe UI"/>
          <w:sz w:val="22"/>
          <w:szCs w:val="22"/>
        </w:rPr>
        <w:t>entity</w:t>
      </w:r>
      <w:r w:rsidRPr="001E7686">
        <w:rPr>
          <w:rFonts w:ascii="Segoe UI" w:hAnsi="Segoe UI" w:cs="Segoe UI"/>
          <w:sz w:val="22"/>
          <w:szCs w:val="22"/>
        </w:rPr>
        <w:t xml:space="preserve"> shall obtain the written consent of the tenderer when correcting miscalculations. Such corrections may not include amendments to the quantity and price per unit, </w:t>
      </w:r>
      <w:r w:rsidRPr="001E7686">
        <w:rPr>
          <w:rFonts w:ascii="Segoe UI" w:hAnsi="Segoe UI" w:cs="Segoe UI"/>
          <w:sz w:val="22"/>
          <w:szCs w:val="22"/>
        </w:rPr>
        <w:lastRenderedPageBreak/>
        <w:t xml:space="preserve">excluding VAT. If it is established during the review and assessment of tenders that miscalculations have occurred on account of a mathematical operation that was incorrectly predetermined by the contracting </w:t>
      </w:r>
      <w:r>
        <w:rPr>
          <w:rFonts w:ascii="Segoe UI" w:hAnsi="Segoe UI" w:cs="Segoe UI"/>
          <w:sz w:val="22"/>
          <w:szCs w:val="22"/>
        </w:rPr>
        <w:t>entity</w:t>
      </w:r>
      <w:r w:rsidRPr="001E7686">
        <w:rPr>
          <w:rFonts w:ascii="Segoe UI" w:hAnsi="Segoe UI" w:cs="Segoe UI"/>
          <w:sz w:val="22"/>
          <w:szCs w:val="22"/>
        </w:rPr>
        <w:t xml:space="preserve">, the contracting </w:t>
      </w:r>
      <w:r>
        <w:rPr>
          <w:rFonts w:ascii="Segoe UI" w:hAnsi="Segoe UI" w:cs="Segoe UI"/>
          <w:sz w:val="22"/>
          <w:szCs w:val="22"/>
        </w:rPr>
        <w:t>entity</w:t>
      </w:r>
      <w:r w:rsidRPr="001E7686">
        <w:rPr>
          <w:rFonts w:ascii="Segoe UI" w:hAnsi="Segoe UI" w:cs="Segoe UI"/>
          <w:sz w:val="22"/>
          <w:szCs w:val="22"/>
        </w:rPr>
        <w:t xml:space="preserve"> shall obtain the tenderer’s written consent to correct the miscalculation and apply the correct mathematical operation to calculate the tender price, which takes prices per unit (excluding VAT) and quantities into account. </w:t>
      </w:r>
    </w:p>
    <w:p w:rsidR="00490B79" w:rsidRPr="001E7686" w:rsidRDefault="00490B79" w:rsidP="00490B79">
      <w:pPr>
        <w:rPr>
          <w:rFonts w:ascii="Segoe UI" w:hAnsi="Segoe UI" w:cs="Segoe UI"/>
          <w:sz w:val="22"/>
          <w:szCs w:val="22"/>
        </w:rPr>
      </w:pPr>
      <w:r w:rsidRPr="001E7686">
        <w:rPr>
          <w:rFonts w:ascii="Segoe UI" w:hAnsi="Segoe UI" w:cs="Segoe UI"/>
          <w:sz w:val="22"/>
          <w:szCs w:val="22"/>
        </w:rPr>
        <w:t xml:space="preserve">The contracting </w:t>
      </w:r>
      <w:r>
        <w:rPr>
          <w:rFonts w:ascii="Segoe UI" w:hAnsi="Segoe UI" w:cs="Segoe UI"/>
          <w:sz w:val="22"/>
          <w:szCs w:val="22"/>
        </w:rPr>
        <w:t>entity</w:t>
      </w:r>
      <w:r w:rsidRPr="001E7686">
        <w:rPr>
          <w:rFonts w:ascii="Segoe UI" w:hAnsi="Segoe UI" w:cs="Segoe UI"/>
          <w:sz w:val="22"/>
          <w:szCs w:val="22"/>
        </w:rPr>
        <w:t xml:space="preserve"> shall obtain the written consent of the tenderer to correct an erroneously listed VAT rate.</w:t>
      </w:r>
    </w:p>
    <w:p w:rsidR="00490B79" w:rsidRPr="001E7686" w:rsidRDefault="00490B79" w:rsidP="00490B79">
      <w:pPr>
        <w:rPr>
          <w:rFonts w:ascii="Segoe UI" w:hAnsi="Segoe UI" w:cs="Segoe UI"/>
          <w:sz w:val="22"/>
          <w:szCs w:val="22"/>
        </w:rPr>
      </w:pPr>
    </w:p>
    <w:p w:rsidR="00490B79" w:rsidRPr="001E7686" w:rsidRDefault="00490B79" w:rsidP="00490B79">
      <w:pPr>
        <w:rPr>
          <w:rFonts w:ascii="Segoe UI" w:hAnsi="Segoe UI" w:cs="Segoe UI"/>
          <w:sz w:val="22"/>
          <w:szCs w:val="22"/>
        </w:rPr>
      </w:pPr>
      <w:r w:rsidRPr="001E7686">
        <w:rPr>
          <w:rFonts w:ascii="Segoe UI" w:hAnsi="Segoe UI" w:cs="Segoe UI"/>
          <w:sz w:val="22"/>
          <w:szCs w:val="22"/>
        </w:rPr>
        <w:t xml:space="preserve">In the event that negotiations are held, the contracting </w:t>
      </w:r>
      <w:r>
        <w:rPr>
          <w:rFonts w:ascii="Segoe UI" w:hAnsi="Segoe UI" w:cs="Segoe UI"/>
          <w:sz w:val="22"/>
          <w:szCs w:val="22"/>
        </w:rPr>
        <w:t>entity</w:t>
      </w:r>
      <w:r w:rsidRPr="001E7686">
        <w:rPr>
          <w:rFonts w:ascii="Segoe UI" w:hAnsi="Segoe UI" w:cs="Segoe UI"/>
          <w:sz w:val="22"/>
          <w:szCs w:val="22"/>
        </w:rPr>
        <w:t xml:space="preserve"> shall identify any miscalculations in the last tender submitted.</w:t>
      </w:r>
    </w:p>
    <w:p w:rsidR="00490B79" w:rsidRPr="001E7686" w:rsidRDefault="00490B79" w:rsidP="00490B79">
      <w:pPr>
        <w:rPr>
          <w:rFonts w:ascii="Segoe UI" w:hAnsi="Segoe UI" w:cs="Segoe UI"/>
          <w:sz w:val="22"/>
          <w:szCs w:val="22"/>
        </w:rPr>
      </w:pPr>
    </w:p>
    <w:p w:rsidR="00490B79" w:rsidRPr="001E7686" w:rsidRDefault="00490B79" w:rsidP="00490B79">
      <w:pPr>
        <w:numPr>
          <w:ilvl w:val="1"/>
          <w:numId w:val="4"/>
        </w:numPr>
        <w:rPr>
          <w:rFonts w:ascii="Segoe UI" w:hAnsi="Segoe UI" w:cs="Segoe UI"/>
          <w:b/>
          <w:sz w:val="22"/>
          <w:szCs w:val="22"/>
        </w:rPr>
      </w:pPr>
      <w:r w:rsidRPr="001E7686">
        <w:rPr>
          <w:rFonts w:ascii="Segoe UI" w:hAnsi="Segoe UI" w:cs="Segoe UI"/>
          <w:b/>
          <w:bCs/>
          <w:sz w:val="22"/>
          <w:szCs w:val="22"/>
        </w:rPr>
        <w:t xml:space="preserve">Cost for preparing tenders </w:t>
      </w:r>
    </w:p>
    <w:p w:rsidR="00490B79" w:rsidRPr="001E7686" w:rsidRDefault="00490B79" w:rsidP="00490B79">
      <w:pPr>
        <w:rPr>
          <w:rFonts w:ascii="Segoe UI" w:hAnsi="Segoe UI" w:cs="Segoe UI"/>
          <w:sz w:val="22"/>
          <w:szCs w:val="22"/>
        </w:rPr>
      </w:pPr>
    </w:p>
    <w:p w:rsidR="00490B79" w:rsidRDefault="00490B79" w:rsidP="00490B79">
      <w:pPr>
        <w:rPr>
          <w:rFonts w:ascii="Segoe UI" w:hAnsi="Segoe UI" w:cs="Segoe UI"/>
          <w:sz w:val="22"/>
          <w:szCs w:val="22"/>
        </w:rPr>
      </w:pPr>
      <w:r w:rsidRPr="001E7686">
        <w:rPr>
          <w:rFonts w:ascii="Segoe UI" w:hAnsi="Segoe UI" w:cs="Segoe UI"/>
          <w:sz w:val="22"/>
          <w:szCs w:val="22"/>
        </w:rPr>
        <w:t>All costs incurred in the process of drawing up and submitting the tender shall be borne by the tenderer.</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numPr>
          <w:ilvl w:val="1"/>
          <w:numId w:val="9"/>
        </w:numPr>
        <w:rPr>
          <w:rFonts w:ascii="Segoe UI" w:hAnsi="Segoe UI" w:cs="Segoe UI"/>
          <w:b/>
          <w:sz w:val="22"/>
          <w:szCs w:val="22"/>
          <w:lang w:val="en-GB" w:eastAsia="sl-SI"/>
        </w:rPr>
      </w:pPr>
      <w:r w:rsidRPr="00363964">
        <w:rPr>
          <w:rFonts w:ascii="Segoe UI" w:hAnsi="Segoe UI" w:cs="Segoe UI"/>
          <w:b/>
          <w:bCs/>
          <w:sz w:val="22"/>
          <w:szCs w:val="22"/>
          <w:lang w:val="en-GB" w:eastAsia="sl-SI"/>
        </w:rPr>
        <w:t>Terms of payment</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rPr>
          <w:rFonts w:ascii="Segoe UI" w:hAnsi="Segoe UI" w:cs="Segoe UI"/>
          <w:sz w:val="22"/>
          <w:szCs w:val="22"/>
          <w:lang w:eastAsia="sl-SI"/>
        </w:rPr>
      </w:pPr>
      <w:r w:rsidRPr="00363964">
        <w:rPr>
          <w:rFonts w:ascii="Segoe UI" w:hAnsi="Segoe UI" w:cs="Segoe UI"/>
          <w:sz w:val="22"/>
          <w:szCs w:val="22"/>
          <w:lang w:val="en-GB" w:eastAsia="sl-SI"/>
        </w:rPr>
        <w:t xml:space="preserve">Payments shall fall due within 30 days of invoice receipt. The reference number of the concluded agreement must be stated on the invoice. </w:t>
      </w:r>
      <w:r w:rsidRPr="00363964">
        <w:rPr>
          <w:rFonts w:ascii="Segoe UI" w:hAnsi="Segoe UI" w:cs="Segoe UI"/>
          <w:noProof/>
          <w:sz w:val="22"/>
          <w:szCs w:val="22"/>
          <w:lang w:val="en-GB"/>
        </w:rPr>
        <w:t>The invoice date may not be older than the date of provision of the service.</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rPr>
          <w:rFonts w:ascii="Segoe UI" w:hAnsi="Segoe UI" w:cs="Segoe UI"/>
          <w:sz w:val="22"/>
          <w:szCs w:val="22"/>
          <w:lang w:eastAsia="sl-SI"/>
        </w:rPr>
      </w:pPr>
      <w:r w:rsidRPr="00363964">
        <w:rPr>
          <w:rFonts w:ascii="Segoe UI" w:hAnsi="Segoe UI" w:cs="Segoe UI"/>
          <w:sz w:val="22"/>
          <w:szCs w:val="22"/>
          <w:lang w:val="en-GB" w:eastAsia="sl-SI"/>
        </w:rPr>
        <w:t>If a subcontractor requests direct payment in the manner defined in Article 94 of the ZJN-3:</w:t>
      </w:r>
    </w:p>
    <w:p w:rsidR="00490B79" w:rsidRPr="00363964" w:rsidRDefault="00490B79" w:rsidP="00490B79">
      <w:pPr>
        <w:numPr>
          <w:ilvl w:val="0"/>
          <w:numId w:val="7"/>
        </w:numPr>
        <w:contextualSpacing/>
        <w:rPr>
          <w:rFonts w:ascii="Segoe UI" w:hAnsi="Segoe UI" w:cs="Segoe UI"/>
          <w:sz w:val="22"/>
          <w:szCs w:val="22"/>
          <w:lang w:eastAsia="sl-SI"/>
        </w:rPr>
      </w:pPr>
      <w:r w:rsidRPr="00363964">
        <w:rPr>
          <w:rFonts w:ascii="Segoe UI" w:hAnsi="Segoe UI" w:cs="Segoe UI"/>
          <w:sz w:val="22"/>
          <w:szCs w:val="22"/>
          <w:lang w:val="en-GB" w:eastAsia="sl-SI"/>
        </w:rPr>
        <w:t>the primary contractor shall authorise the contracting entity in the Agreement to pay the subcontractor directly on the basis of an invoice or statement that is approved by the primary contractor;</w:t>
      </w:r>
    </w:p>
    <w:p w:rsidR="00490B79" w:rsidRPr="00363964" w:rsidRDefault="00490B79" w:rsidP="00490B79">
      <w:pPr>
        <w:numPr>
          <w:ilvl w:val="0"/>
          <w:numId w:val="7"/>
        </w:numPr>
        <w:contextualSpacing/>
        <w:rPr>
          <w:rFonts w:ascii="Segoe UI" w:hAnsi="Segoe UI" w:cs="Segoe UI"/>
          <w:sz w:val="22"/>
          <w:szCs w:val="22"/>
          <w:lang w:eastAsia="sl-SI"/>
        </w:rPr>
      </w:pPr>
      <w:r w:rsidRPr="00363964">
        <w:rPr>
          <w:rFonts w:ascii="Segoe UI" w:hAnsi="Segoe UI" w:cs="Segoe UI"/>
          <w:sz w:val="22"/>
          <w:szCs w:val="22"/>
          <w:lang w:val="en-GB" w:eastAsia="sl-SI"/>
        </w:rPr>
        <w:t>the subcontractor shall provide a letter of consent, on the basis of which the contracting entity settles the subcontractor’s claims against the tenderer;</w:t>
      </w:r>
    </w:p>
    <w:p w:rsidR="00490B79" w:rsidRPr="00363964" w:rsidRDefault="00490B79" w:rsidP="00490B79">
      <w:pPr>
        <w:numPr>
          <w:ilvl w:val="0"/>
          <w:numId w:val="7"/>
        </w:numPr>
        <w:contextualSpacing/>
        <w:rPr>
          <w:rFonts w:ascii="Segoe UI" w:hAnsi="Segoe UI" w:cs="Segoe UI"/>
          <w:sz w:val="22"/>
          <w:szCs w:val="22"/>
          <w:lang w:eastAsia="sl-SI"/>
        </w:rPr>
      </w:pPr>
      <w:r w:rsidRPr="00363964">
        <w:rPr>
          <w:rFonts w:ascii="Segoe UI" w:hAnsi="Segoe UI" w:cs="Segoe UI"/>
          <w:sz w:val="22"/>
          <w:szCs w:val="22"/>
          <w:lang w:val="en-GB" w:eastAsia="sl-SI"/>
        </w:rPr>
        <w:t>the primary contractor shall enclose with its invoice or statement an invoice or statement issued by a subcontractor that it previously approved.</w:t>
      </w:r>
    </w:p>
    <w:p w:rsidR="00490B79" w:rsidRPr="00363964" w:rsidRDefault="00490B79" w:rsidP="00490B79">
      <w:pPr>
        <w:rPr>
          <w:rFonts w:ascii="Segoe UI" w:hAnsi="Segoe UI" w:cs="Segoe UI"/>
          <w:sz w:val="22"/>
          <w:szCs w:val="22"/>
          <w:lang w:eastAsia="sl-SI"/>
        </w:rPr>
      </w:pPr>
    </w:p>
    <w:p w:rsidR="00490B79" w:rsidRPr="00363964" w:rsidRDefault="00490B79" w:rsidP="00490B79">
      <w:pPr>
        <w:rPr>
          <w:rFonts w:ascii="Segoe UI" w:hAnsi="Segoe UI" w:cs="Segoe UI"/>
          <w:sz w:val="22"/>
          <w:szCs w:val="22"/>
        </w:rPr>
      </w:pPr>
      <w:r w:rsidRPr="00363964">
        <w:rPr>
          <w:rFonts w:ascii="Segoe UI" w:hAnsi="Segoe UI" w:cs="Segoe UI"/>
          <w:sz w:val="22"/>
          <w:szCs w:val="22"/>
          <w:lang w:val="en-GB"/>
        </w:rPr>
        <w:t>In the event that direct payment to a subcontractor is not required, the contracting entity shall request that the primary contractor send it the following within 60 days of the final invoice or interim statement payment: its written statement and the written statement of the subcontractor indicating that the subcontractor received payment for construction or services or for the goods supplied that are directly linked to the subject of the public contract.</w:t>
      </w:r>
    </w:p>
    <w:p w:rsidR="00490B79" w:rsidRPr="00363964" w:rsidRDefault="00490B79" w:rsidP="00490B79">
      <w:pPr>
        <w:rPr>
          <w:rFonts w:ascii="Segoe UI" w:hAnsi="Segoe UI" w:cs="Segoe UI"/>
          <w:sz w:val="22"/>
          <w:szCs w:val="22"/>
          <w:lang w:eastAsia="sl-SI"/>
        </w:rPr>
      </w:pPr>
    </w:p>
    <w:p w:rsidR="00490B79" w:rsidRDefault="00490B79" w:rsidP="00490B79">
      <w:pPr>
        <w:pStyle w:val="Telobesedila"/>
        <w:rPr>
          <w:rFonts w:ascii="Segoe UI" w:hAnsi="Segoe UI"/>
          <w:b/>
          <w:bCs/>
          <w:sz w:val="22"/>
          <w:szCs w:val="22"/>
        </w:rPr>
      </w:pPr>
      <w:r>
        <w:rPr>
          <w:rFonts w:ascii="Segoe UI" w:hAnsi="Segoe UI"/>
          <w:b/>
          <w:bCs/>
          <w:sz w:val="22"/>
          <w:szCs w:val="22"/>
        </w:rPr>
        <w:t>Invoices shall be issued and sent to the company address: Pošta Slovenije d.o.o., Slomškov trg 10, 2000 Maribor, no later than the 15th day of the month for deliveries performed in the previous month, or via the PoštAR app, for which the contractor must register beforehand.</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numPr>
          <w:ilvl w:val="1"/>
          <w:numId w:val="9"/>
        </w:numPr>
        <w:rPr>
          <w:rFonts w:ascii="Segoe UI" w:hAnsi="Segoe UI" w:cs="Segoe UI"/>
          <w:b/>
          <w:sz w:val="22"/>
          <w:szCs w:val="22"/>
          <w:lang w:val="en-GB" w:eastAsia="sl-SI"/>
        </w:rPr>
      </w:pPr>
      <w:r w:rsidRPr="00363964">
        <w:rPr>
          <w:rFonts w:ascii="Segoe UI" w:hAnsi="Segoe UI" w:cs="Segoe UI"/>
          <w:b/>
          <w:sz w:val="22"/>
          <w:szCs w:val="22"/>
          <w:lang w:val="en-GB" w:eastAsia="sl-SI"/>
        </w:rPr>
        <w:t>Price</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rPr>
          <w:rFonts w:ascii="Segoe UI" w:hAnsi="Segoe UI" w:cs="Segoe UI"/>
          <w:sz w:val="22"/>
          <w:szCs w:val="22"/>
        </w:rPr>
      </w:pPr>
      <w:r w:rsidRPr="00363964">
        <w:rPr>
          <w:rFonts w:ascii="Segoe UI" w:hAnsi="Segoe UI" w:cs="Segoe UI"/>
          <w:sz w:val="22"/>
          <w:szCs w:val="22"/>
        </w:rPr>
        <w:t xml:space="preserve">The price must be expressed in </w:t>
      </w:r>
      <w:r>
        <w:rPr>
          <w:rFonts w:ascii="Segoe UI" w:hAnsi="Segoe UI" w:cs="Segoe UI"/>
          <w:sz w:val="22"/>
          <w:szCs w:val="22"/>
        </w:rPr>
        <w:t xml:space="preserve">EURO. </w:t>
      </w:r>
      <w:r w:rsidRPr="00363964">
        <w:rPr>
          <w:rFonts w:ascii="Segoe UI" w:hAnsi="Segoe UI" w:cs="Segoe UI"/>
          <w:sz w:val="22"/>
          <w:szCs w:val="22"/>
        </w:rPr>
        <w:t>The value added</w:t>
      </w:r>
      <w:r>
        <w:rPr>
          <w:rFonts w:ascii="Segoe UI" w:hAnsi="Segoe UI" w:cs="Segoe UI"/>
          <w:sz w:val="22"/>
          <w:szCs w:val="22"/>
        </w:rPr>
        <w:t xml:space="preserve"> tax must be stated separately. </w:t>
      </w:r>
      <w:r w:rsidRPr="00363964">
        <w:rPr>
          <w:rFonts w:ascii="Segoe UI" w:hAnsi="Segoe UI" w:cs="Segoe UI"/>
          <w:sz w:val="22"/>
          <w:szCs w:val="22"/>
        </w:rPr>
        <w:t>Prices in the tender must cover all costs that the tenderer will incur</w:t>
      </w:r>
      <w:r>
        <w:rPr>
          <w:rFonts w:ascii="Segoe UI" w:hAnsi="Segoe UI" w:cs="Segoe UI"/>
          <w:sz w:val="22"/>
          <w:szCs w:val="22"/>
        </w:rPr>
        <w:t>e</w:t>
      </w:r>
      <w:r w:rsidRPr="00363964">
        <w:rPr>
          <w:rFonts w:ascii="Segoe UI" w:hAnsi="Segoe UI" w:cs="Segoe UI"/>
          <w:sz w:val="22"/>
          <w:szCs w:val="22"/>
        </w:rPr>
        <w:t xml:space="preserve"> in the performance of the contract. </w:t>
      </w:r>
    </w:p>
    <w:p w:rsidR="00490B79" w:rsidRPr="00363964" w:rsidRDefault="00490B79" w:rsidP="00490B79">
      <w:pPr>
        <w:rPr>
          <w:rFonts w:ascii="Segoe UI" w:hAnsi="Segoe UI" w:cs="Segoe UI"/>
          <w:sz w:val="22"/>
          <w:szCs w:val="22"/>
          <w:lang w:val="en-GB"/>
        </w:rPr>
      </w:pPr>
    </w:p>
    <w:p w:rsidR="00490B79" w:rsidRPr="00363964" w:rsidRDefault="00490B79" w:rsidP="00490B79">
      <w:pPr>
        <w:rPr>
          <w:rFonts w:ascii="Segoe UI" w:hAnsi="Segoe UI" w:cs="Segoe UI"/>
          <w:sz w:val="22"/>
          <w:szCs w:val="22"/>
          <w:highlight w:val="yellow"/>
        </w:rPr>
      </w:pPr>
      <w:r w:rsidRPr="00363964">
        <w:rPr>
          <w:rFonts w:ascii="Segoe UI" w:hAnsi="Segoe UI" w:cs="Segoe UI"/>
          <w:sz w:val="22"/>
          <w:szCs w:val="22"/>
        </w:rPr>
        <w:t xml:space="preserve">The </w:t>
      </w:r>
      <w:r>
        <w:rPr>
          <w:rFonts w:ascii="Segoe UI" w:hAnsi="Segoe UI" w:cs="Segoe UI"/>
          <w:sz w:val="22"/>
          <w:szCs w:val="22"/>
        </w:rPr>
        <w:t>c</w:t>
      </w:r>
      <w:r w:rsidRPr="00363964">
        <w:rPr>
          <w:rFonts w:ascii="Segoe UI" w:hAnsi="Segoe UI" w:cs="Segoe UI"/>
          <w:sz w:val="22"/>
          <w:szCs w:val="22"/>
        </w:rPr>
        <w:t xml:space="preserve">ontracting </w:t>
      </w:r>
      <w:r>
        <w:rPr>
          <w:rFonts w:ascii="Segoe UI" w:hAnsi="Segoe UI" w:cs="Segoe UI"/>
          <w:sz w:val="22"/>
          <w:szCs w:val="22"/>
        </w:rPr>
        <w:t>entity</w:t>
      </w:r>
      <w:r w:rsidRPr="00363964">
        <w:rPr>
          <w:rFonts w:ascii="Segoe UI" w:hAnsi="Segoe UI" w:cs="Segoe UI"/>
          <w:sz w:val="22"/>
          <w:szCs w:val="22"/>
        </w:rPr>
        <w:t xml:space="preserve"> will not accept additional charges from the selected tenderer.</w:t>
      </w:r>
    </w:p>
    <w:p w:rsidR="00490B79" w:rsidRPr="00363964" w:rsidRDefault="00490B79" w:rsidP="00490B79">
      <w:pPr>
        <w:rPr>
          <w:rFonts w:ascii="Segoe UI" w:hAnsi="Segoe UI" w:cs="Segoe UI"/>
          <w:sz w:val="22"/>
          <w:szCs w:val="22"/>
          <w:lang w:val="en-GB"/>
        </w:rPr>
      </w:pPr>
    </w:p>
    <w:p w:rsidR="00490B79" w:rsidRDefault="00490B79" w:rsidP="00490B79">
      <w:pPr>
        <w:rPr>
          <w:rFonts w:ascii="Segoe UI" w:hAnsi="Segoe UI" w:cs="Segoe UI"/>
          <w:sz w:val="22"/>
          <w:szCs w:val="22"/>
          <w:lang w:val="en-GB" w:eastAsia="sl-SI"/>
        </w:rPr>
      </w:pPr>
      <w:r w:rsidRPr="00704124">
        <w:rPr>
          <w:rFonts w:ascii="Segoe UI" w:hAnsi="Segoe UI" w:cs="Segoe UI"/>
          <w:sz w:val="22"/>
          <w:szCs w:val="22"/>
          <w:lang w:val="en-GB" w:eastAsia="sl-SI"/>
        </w:rPr>
        <w:lastRenderedPageBreak/>
        <w:t xml:space="preserve">If a tender for the contract includes unusually low prices pursuant to Article 86 of the ZJN-3, the contracting </w:t>
      </w:r>
      <w:r>
        <w:rPr>
          <w:rFonts w:ascii="Segoe UI" w:hAnsi="Segoe UI" w:cs="Segoe UI"/>
          <w:sz w:val="22"/>
          <w:szCs w:val="22"/>
          <w:lang w:val="en-GB" w:eastAsia="sl-SI"/>
        </w:rPr>
        <w:t>entity</w:t>
      </w:r>
      <w:r w:rsidRPr="00704124">
        <w:rPr>
          <w:rFonts w:ascii="Segoe UI" w:hAnsi="Segoe UI" w:cs="Segoe UI"/>
          <w:sz w:val="22"/>
          <w:szCs w:val="22"/>
          <w:lang w:val="en-GB" w:eastAsia="sl-SI"/>
        </w:rPr>
        <w:t xml:space="preserve"> shall, before rejecting such tenders, request a written explanation of all tender items that it considers relevant, and will verify them with respect to the explanation provided.</w:t>
      </w: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numPr>
          <w:ilvl w:val="1"/>
          <w:numId w:val="9"/>
        </w:numPr>
        <w:rPr>
          <w:rFonts w:ascii="Segoe UI" w:hAnsi="Segoe UI" w:cs="Segoe UI"/>
          <w:b/>
          <w:sz w:val="22"/>
          <w:szCs w:val="22"/>
          <w:lang w:val="en-GB" w:eastAsia="sl-SI"/>
        </w:rPr>
      </w:pPr>
      <w:r w:rsidRPr="00363964">
        <w:rPr>
          <w:rFonts w:ascii="Segoe UI" w:hAnsi="Segoe UI" w:cs="Segoe UI"/>
          <w:b/>
          <w:sz w:val="22"/>
          <w:szCs w:val="22"/>
          <w:lang w:val="en-GB" w:eastAsia="sl-SI"/>
        </w:rPr>
        <w:t>Criteria</w:t>
      </w:r>
    </w:p>
    <w:p w:rsidR="00490B79" w:rsidRPr="00363964" w:rsidRDefault="00490B79" w:rsidP="00490B79">
      <w:pPr>
        <w:rPr>
          <w:rFonts w:ascii="Segoe UI" w:hAnsi="Segoe UI" w:cs="Segoe UI"/>
          <w:sz w:val="22"/>
          <w:szCs w:val="22"/>
          <w:lang w:val="en-GB" w:eastAsia="sl-SI"/>
        </w:rPr>
      </w:pPr>
    </w:p>
    <w:p w:rsidR="00490B79" w:rsidRDefault="00490B79" w:rsidP="00490B79">
      <w:pPr>
        <w:pStyle w:val="Telobesedila"/>
        <w:rPr>
          <w:rFonts w:ascii="Segoe UI" w:hAnsi="Segoe UI" w:cs="Segoe UI"/>
          <w:noProof/>
          <w:sz w:val="22"/>
          <w:szCs w:val="22"/>
        </w:rPr>
      </w:pPr>
      <w:r w:rsidRPr="00AB1CA7">
        <w:rPr>
          <w:rFonts w:ascii="Segoe UI" w:hAnsi="Segoe UI" w:cs="Segoe UI"/>
          <w:noProof/>
          <w:sz w:val="22"/>
          <w:szCs w:val="22"/>
        </w:rPr>
        <w:t xml:space="preserve">The criterion for assessment of tenders is the lowest </w:t>
      </w:r>
      <w:r>
        <w:rPr>
          <w:rFonts w:ascii="Segoe UI" w:hAnsi="Segoe UI" w:cs="Segoe UI"/>
          <w:noProof/>
          <w:sz w:val="22"/>
          <w:szCs w:val="22"/>
        </w:rPr>
        <w:t>tender value.</w:t>
      </w:r>
    </w:p>
    <w:p w:rsidR="00490B79" w:rsidRPr="00363964" w:rsidRDefault="00490B79" w:rsidP="00490B79">
      <w:pPr>
        <w:rPr>
          <w:rFonts w:ascii="Segoe UI" w:hAnsi="Segoe UI" w:cs="Segoe UI"/>
          <w:color w:val="000000"/>
          <w:sz w:val="22"/>
          <w:szCs w:val="22"/>
          <w:lang w:val="en-GB"/>
        </w:rPr>
      </w:pPr>
    </w:p>
    <w:p w:rsidR="00490B79" w:rsidRPr="00363964" w:rsidRDefault="00490B79" w:rsidP="00490B79">
      <w:pPr>
        <w:numPr>
          <w:ilvl w:val="1"/>
          <w:numId w:val="9"/>
        </w:numPr>
        <w:rPr>
          <w:rFonts w:ascii="Segoe UI" w:hAnsi="Segoe UI" w:cs="Segoe UI"/>
          <w:b/>
          <w:sz w:val="22"/>
          <w:szCs w:val="22"/>
          <w:lang w:val="en-GB" w:eastAsia="sl-SI"/>
        </w:rPr>
      </w:pPr>
      <w:r w:rsidRPr="00363964">
        <w:rPr>
          <w:rFonts w:ascii="Segoe UI" w:hAnsi="Segoe UI" w:cs="Segoe UI"/>
          <w:b/>
          <w:bCs/>
          <w:sz w:val="22"/>
          <w:szCs w:val="22"/>
          <w:lang w:val="en-GB" w:eastAsia="sl-SI"/>
        </w:rPr>
        <w:t>Contract agreement</w:t>
      </w:r>
    </w:p>
    <w:p w:rsidR="00490B79" w:rsidRPr="00363964" w:rsidRDefault="00490B79" w:rsidP="00490B79">
      <w:pPr>
        <w:rPr>
          <w:rFonts w:ascii="Segoe UI" w:hAnsi="Segoe UI" w:cs="Segoe UI"/>
          <w:i/>
          <w:iCs/>
          <w:sz w:val="22"/>
          <w:szCs w:val="22"/>
          <w:lang w:val="en-GB" w:eastAsia="sl-SI"/>
        </w:rPr>
      </w:pPr>
    </w:p>
    <w:p w:rsidR="00490B79" w:rsidRPr="00363964" w:rsidRDefault="00490B79" w:rsidP="00490B79">
      <w:pPr>
        <w:pStyle w:val="Telobesedila"/>
        <w:rPr>
          <w:rFonts w:ascii="Segoe UI" w:hAnsi="Segoe UI" w:cs="Segoe UI"/>
          <w:noProof/>
          <w:sz w:val="22"/>
          <w:szCs w:val="22"/>
        </w:rPr>
      </w:pPr>
      <w:r w:rsidRPr="00363964">
        <w:rPr>
          <w:rFonts w:ascii="Segoe UI" w:hAnsi="Segoe UI" w:cs="Segoe UI"/>
          <w:noProof/>
          <w:sz w:val="22"/>
          <w:szCs w:val="22"/>
        </w:rPr>
        <w:t xml:space="preserve">The Contract Agreement Template must be duly </w:t>
      </w:r>
      <w:r w:rsidRPr="00363964">
        <w:rPr>
          <w:rFonts w:ascii="Segoe UI" w:hAnsi="Segoe UI" w:cs="Segoe UI"/>
          <w:b/>
          <w:noProof/>
          <w:sz w:val="22"/>
          <w:szCs w:val="22"/>
        </w:rPr>
        <w:t>filled in, signed, company seal affixed</w:t>
      </w:r>
      <w:r w:rsidRPr="00363964">
        <w:rPr>
          <w:rFonts w:ascii="Segoe UI" w:hAnsi="Segoe UI" w:cs="Segoe UI"/>
          <w:noProof/>
          <w:sz w:val="22"/>
          <w:szCs w:val="22"/>
        </w:rPr>
        <w:t xml:space="preserve"> and submitted within the "Contract" chapter. By filling in, signing and stamping it, the Tenderer confirms that he agrees with the Contract Agreement Template.</w:t>
      </w:r>
    </w:p>
    <w:p w:rsidR="00490B79" w:rsidRPr="00363964" w:rsidRDefault="00490B79" w:rsidP="00490B79">
      <w:pPr>
        <w:pStyle w:val="Telobesedila"/>
        <w:rPr>
          <w:rFonts w:ascii="Segoe UI" w:hAnsi="Segoe UI" w:cs="Segoe UI"/>
          <w:noProof/>
          <w:sz w:val="22"/>
          <w:szCs w:val="22"/>
        </w:rPr>
      </w:pPr>
    </w:p>
    <w:p w:rsidR="00490B79" w:rsidRPr="00363964" w:rsidRDefault="00490B79" w:rsidP="00490B79">
      <w:pPr>
        <w:rPr>
          <w:rFonts w:ascii="Segoe UI" w:hAnsi="Segoe UI" w:cs="Segoe UI"/>
          <w:sz w:val="22"/>
          <w:szCs w:val="22"/>
          <w:lang w:eastAsia="sl-SI"/>
        </w:rPr>
      </w:pPr>
      <w:r w:rsidRPr="00363964">
        <w:rPr>
          <w:rFonts w:ascii="Segoe UI" w:hAnsi="Segoe UI" w:cs="Segoe UI"/>
          <w:sz w:val="22"/>
          <w:szCs w:val="22"/>
          <w:lang w:val="en-GB" w:eastAsia="sl-SI"/>
        </w:rPr>
        <w:t>The tenderer selected will receive contract agreement to sign, the contents of which will be identical to the sample contract agreement. The only amendments will be those made to the tender data. The tenderer selected may not alter the contractual provisions. If the tenderer does not return a signed contract agreement within 8 days of receipt, it shall be deemed to have withdrawn its tender. The contracting entity shall consider any tender withdrawal to be a negative reference for the following three years, irrespective of the reason for the tender withdrawal. Should this occur, the contracting entity will charge separately for the damage incurred as a result of the selected tenderer’s non-fulfilment of its contractual obligations or withdrawal from the contract agreement.</w:t>
      </w:r>
    </w:p>
    <w:p w:rsidR="00490B79" w:rsidRPr="00363964" w:rsidRDefault="00490B79" w:rsidP="00490B79">
      <w:pPr>
        <w:rPr>
          <w:rFonts w:ascii="Segoe UI" w:hAnsi="Segoe UI" w:cs="Segoe UI"/>
          <w:sz w:val="22"/>
          <w:szCs w:val="22"/>
          <w:lang w:eastAsia="sl-SI"/>
        </w:rPr>
      </w:pPr>
    </w:p>
    <w:p w:rsidR="00490B79" w:rsidRPr="00363964" w:rsidRDefault="00490B79" w:rsidP="00490B79">
      <w:pPr>
        <w:rPr>
          <w:rFonts w:ascii="Segoe UI" w:hAnsi="Segoe UI" w:cs="Segoe UI"/>
          <w:sz w:val="22"/>
          <w:szCs w:val="22"/>
          <w:lang w:eastAsia="sl-SI"/>
        </w:rPr>
      </w:pPr>
      <w:r w:rsidRPr="00363964">
        <w:rPr>
          <w:rFonts w:ascii="Segoe UI" w:hAnsi="Segoe UI" w:cs="Segoe UI"/>
          <w:sz w:val="22"/>
          <w:szCs w:val="22"/>
          <w:lang w:val="en-GB" w:eastAsia="sl-SI"/>
        </w:rPr>
        <w:t xml:space="preserve">The contract agreement on the implementation of the contract may be amended in accordance with Article 95 of the ZJN-3 for the following: </w:t>
      </w:r>
    </w:p>
    <w:p w:rsidR="00490B79" w:rsidRPr="00363964" w:rsidRDefault="00490B79" w:rsidP="00490B79">
      <w:pPr>
        <w:numPr>
          <w:ilvl w:val="0"/>
          <w:numId w:val="3"/>
        </w:numPr>
        <w:rPr>
          <w:rFonts w:ascii="Segoe UI" w:hAnsi="Segoe UI" w:cs="Segoe UI"/>
          <w:sz w:val="22"/>
          <w:szCs w:val="22"/>
          <w:lang w:eastAsia="sl-SI"/>
        </w:rPr>
      </w:pPr>
      <w:r w:rsidRPr="00363964">
        <w:rPr>
          <w:rFonts w:ascii="Segoe UI" w:hAnsi="Segoe UI" w:cs="Segoe UI"/>
          <w:sz w:val="22"/>
          <w:szCs w:val="22"/>
          <w:lang w:val="en-GB" w:eastAsia="sl-SI"/>
        </w:rPr>
        <w:t>any changes, regardless of the values envisaged in the documentation (e.g. consumer price index);</w:t>
      </w:r>
    </w:p>
    <w:p w:rsidR="00490B79" w:rsidRPr="00363964" w:rsidRDefault="00490B79" w:rsidP="00490B79">
      <w:pPr>
        <w:numPr>
          <w:ilvl w:val="0"/>
          <w:numId w:val="3"/>
        </w:numPr>
        <w:rPr>
          <w:rFonts w:ascii="Segoe UI" w:hAnsi="Segoe UI" w:cs="Segoe UI"/>
          <w:sz w:val="22"/>
          <w:szCs w:val="22"/>
          <w:lang w:eastAsia="sl-SI"/>
        </w:rPr>
      </w:pPr>
      <w:r w:rsidRPr="00363964">
        <w:rPr>
          <w:rFonts w:ascii="Segoe UI" w:hAnsi="Segoe UI" w:cs="Segoe UI"/>
          <w:sz w:val="22"/>
          <w:szCs w:val="22"/>
          <w:lang w:val="en-GB" w:eastAsia="sl-SI"/>
        </w:rPr>
        <w:t xml:space="preserve">additional construction or services; </w:t>
      </w:r>
    </w:p>
    <w:p w:rsidR="00490B79" w:rsidRPr="00363964" w:rsidRDefault="00490B79" w:rsidP="00490B79">
      <w:pPr>
        <w:numPr>
          <w:ilvl w:val="0"/>
          <w:numId w:val="3"/>
        </w:numPr>
        <w:rPr>
          <w:rFonts w:ascii="Segoe UI" w:hAnsi="Segoe UI" w:cs="Segoe UI"/>
          <w:sz w:val="22"/>
          <w:szCs w:val="22"/>
          <w:lang w:eastAsia="sl-SI"/>
        </w:rPr>
      </w:pPr>
      <w:r w:rsidRPr="00363964">
        <w:rPr>
          <w:rFonts w:ascii="Segoe UI" w:hAnsi="Segoe UI" w:cs="Segoe UI"/>
          <w:sz w:val="22"/>
          <w:szCs w:val="22"/>
          <w:lang w:val="en-GB" w:eastAsia="sl-SI"/>
        </w:rPr>
        <w:t xml:space="preserve">unforeseen circumstances; </w:t>
      </w:r>
    </w:p>
    <w:p w:rsidR="00490B79" w:rsidRPr="00363964" w:rsidRDefault="00490B79" w:rsidP="00490B79">
      <w:pPr>
        <w:numPr>
          <w:ilvl w:val="0"/>
          <w:numId w:val="3"/>
        </w:numPr>
        <w:rPr>
          <w:rFonts w:ascii="Segoe UI" w:hAnsi="Segoe UI" w:cs="Segoe UI"/>
          <w:sz w:val="22"/>
          <w:szCs w:val="22"/>
          <w:lang w:eastAsia="sl-SI"/>
        </w:rPr>
      </w:pPr>
      <w:r w:rsidRPr="00363964">
        <w:rPr>
          <w:rFonts w:ascii="Segoe UI" w:hAnsi="Segoe UI" w:cs="Segoe UI"/>
          <w:sz w:val="22"/>
          <w:szCs w:val="22"/>
          <w:lang w:val="en-GB" w:eastAsia="sl-SI"/>
        </w:rPr>
        <w:t>the replacement of the contractor; or</w:t>
      </w:r>
    </w:p>
    <w:p w:rsidR="00490B79" w:rsidRPr="00363964" w:rsidRDefault="00490B79" w:rsidP="00490B79">
      <w:pPr>
        <w:numPr>
          <w:ilvl w:val="0"/>
          <w:numId w:val="3"/>
        </w:numPr>
        <w:rPr>
          <w:rFonts w:ascii="Segoe UI" w:hAnsi="Segoe UI" w:cs="Segoe UI"/>
          <w:sz w:val="22"/>
          <w:szCs w:val="22"/>
          <w:lang w:val="en-GB" w:eastAsia="sl-SI"/>
        </w:rPr>
      </w:pPr>
      <w:r w:rsidRPr="00363964">
        <w:rPr>
          <w:rFonts w:ascii="Segoe UI" w:hAnsi="Segoe UI" w:cs="Segoe UI"/>
          <w:sz w:val="22"/>
          <w:szCs w:val="22"/>
          <w:lang w:val="en-GB" w:eastAsia="sl-SI"/>
        </w:rPr>
        <w:t>an immaterial change, regardless of the value.</w:t>
      </w:r>
    </w:p>
    <w:p w:rsidR="00490B79" w:rsidRDefault="00490B79" w:rsidP="00490B79">
      <w:pPr>
        <w:rPr>
          <w:rFonts w:ascii="Segoe UI" w:hAnsi="Segoe UI" w:cs="Segoe UI"/>
          <w:sz w:val="22"/>
          <w:szCs w:val="22"/>
          <w:lang w:val="en-GB" w:eastAsia="sl-SI"/>
        </w:rPr>
      </w:pPr>
    </w:p>
    <w:p w:rsidR="00490B79" w:rsidRPr="00356DD3" w:rsidRDefault="00490B79" w:rsidP="00490B79">
      <w:pPr>
        <w:numPr>
          <w:ilvl w:val="1"/>
          <w:numId w:val="10"/>
        </w:numPr>
        <w:rPr>
          <w:rFonts w:ascii="Segoe UI" w:hAnsi="Segoe UI" w:cs="Segoe UI"/>
          <w:b/>
          <w:sz w:val="22"/>
          <w:szCs w:val="22"/>
        </w:rPr>
      </w:pPr>
      <w:r w:rsidRPr="00356DD3">
        <w:rPr>
          <w:rFonts w:ascii="Segoe UI" w:hAnsi="Segoe UI" w:cs="Segoe UI"/>
          <w:b/>
          <w:bCs/>
          <w:sz w:val="22"/>
          <w:szCs w:val="22"/>
        </w:rPr>
        <w:t>Data protection</w:t>
      </w:r>
    </w:p>
    <w:p w:rsidR="00490B79" w:rsidRPr="00356DD3" w:rsidRDefault="00490B79" w:rsidP="00490B79">
      <w:pPr>
        <w:rPr>
          <w:rFonts w:ascii="Segoe UI" w:hAnsi="Segoe UI" w:cs="Segoe UI"/>
          <w:sz w:val="22"/>
          <w:szCs w:val="22"/>
        </w:rPr>
      </w:pPr>
    </w:p>
    <w:p w:rsidR="00490B79" w:rsidRPr="00356DD3" w:rsidRDefault="00490B79" w:rsidP="00490B79">
      <w:pPr>
        <w:rPr>
          <w:rFonts w:ascii="Segoe UI" w:hAnsi="Segoe UI" w:cs="Segoe UI"/>
          <w:color w:val="FF0000"/>
          <w:sz w:val="22"/>
          <w:szCs w:val="22"/>
        </w:rPr>
      </w:pPr>
      <w:r w:rsidRPr="00356DD3">
        <w:rPr>
          <w:rFonts w:ascii="Segoe UI" w:hAnsi="Segoe UI" w:cs="Segoe UI"/>
          <w:sz w:val="22"/>
          <w:szCs w:val="22"/>
        </w:rPr>
        <w:t xml:space="preserve">The contracting </w:t>
      </w:r>
      <w:r>
        <w:rPr>
          <w:rFonts w:ascii="Segoe UI" w:hAnsi="Segoe UI" w:cs="Segoe UI"/>
          <w:sz w:val="22"/>
          <w:szCs w:val="22"/>
        </w:rPr>
        <w:t>entity</w:t>
      </w:r>
      <w:r w:rsidRPr="00356DD3">
        <w:rPr>
          <w:rFonts w:ascii="Segoe UI" w:hAnsi="Segoe UI" w:cs="Segoe UI"/>
          <w:sz w:val="22"/>
          <w:szCs w:val="22"/>
        </w:rPr>
        <w:t xml:space="preserve"> shall protect all data in accordance with the provisions of the acts regulating public procurement. The contracting </w:t>
      </w:r>
      <w:r>
        <w:rPr>
          <w:rFonts w:ascii="Segoe UI" w:hAnsi="Segoe UI" w:cs="Segoe UI"/>
          <w:sz w:val="22"/>
          <w:szCs w:val="22"/>
        </w:rPr>
        <w:t>entity</w:t>
      </w:r>
      <w:r w:rsidRPr="00356DD3">
        <w:rPr>
          <w:rFonts w:ascii="Segoe UI" w:hAnsi="Segoe UI" w:cs="Segoe UI"/>
          <w:sz w:val="22"/>
          <w:szCs w:val="22"/>
        </w:rPr>
        <w:t xml:space="preserve"> shall ensure that all data marked by tenderers as confidential in accordance with the act governing companies shall be treated as trade secrets. In accordance with Article 35 of the ZJN-3, the contracting </w:t>
      </w:r>
      <w:r>
        <w:rPr>
          <w:rFonts w:ascii="Segoe UI" w:hAnsi="Segoe UI" w:cs="Segoe UI"/>
          <w:sz w:val="22"/>
          <w:szCs w:val="22"/>
        </w:rPr>
        <w:t>entity</w:t>
      </w:r>
      <w:r w:rsidRPr="00356DD3">
        <w:rPr>
          <w:rFonts w:ascii="Segoe UI" w:hAnsi="Segoe UI" w:cs="Segoe UI"/>
          <w:sz w:val="22"/>
          <w:szCs w:val="22"/>
        </w:rPr>
        <w:t xml:space="preserve"> may only deem data labelled a trade secret by the tenderer to be a trade secret. </w:t>
      </w:r>
    </w:p>
    <w:p w:rsidR="00490B79" w:rsidRDefault="00490B79" w:rsidP="00490B79">
      <w:pPr>
        <w:rPr>
          <w:rFonts w:ascii="Segoe UI" w:hAnsi="Segoe UI" w:cs="Segoe UI"/>
          <w:sz w:val="22"/>
          <w:szCs w:val="22"/>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The names of the tenderers and the submitted tenders shall be protected as trade secrets until the date set for the opening of tenders.</w:t>
      </w:r>
    </w:p>
    <w:p w:rsidR="00490B79" w:rsidRPr="00356DD3" w:rsidRDefault="00490B79" w:rsidP="00490B79">
      <w:pPr>
        <w:rPr>
          <w:rFonts w:ascii="Segoe UI" w:hAnsi="Segoe UI" w:cs="Segoe UI"/>
          <w:sz w:val="22"/>
          <w:szCs w:val="22"/>
        </w:rPr>
      </w:pPr>
    </w:p>
    <w:p w:rsidR="00490B79" w:rsidRPr="00356DD3" w:rsidRDefault="00490B79" w:rsidP="00490B79">
      <w:pPr>
        <w:numPr>
          <w:ilvl w:val="1"/>
          <w:numId w:val="10"/>
        </w:numPr>
        <w:rPr>
          <w:rFonts w:ascii="Segoe UI" w:hAnsi="Segoe UI" w:cs="Segoe UI"/>
          <w:b/>
          <w:sz w:val="22"/>
          <w:szCs w:val="22"/>
        </w:rPr>
      </w:pPr>
      <w:r w:rsidRPr="00356DD3">
        <w:rPr>
          <w:rFonts w:ascii="Segoe UI" w:hAnsi="Segoe UI" w:cs="Segoe UI"/>
          <w:b/>
          <w:bCs/>
          <w:sz w:val="22"/>
          <w:szCs w:val="22"/>
        </w:rPr>
        <w:t>Suspension of the procedure</w:t>
      </w:r>
    </w:p>
    <w:p w:rsidR="00490B79" w:rsidRPr="00356DD3" w:rsidRDefault="00490B79" w:rsidP="00490B79">
      <w:pPr>
        <w:rPr>
          <w:rFonts w:ascii="Segoe UI" w:hAnsi="Segoe UI" w:cs="Segoe UI"/>
          <w:sz w:val="22"/>
          <w:szCs w:val="22"/>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 xml:space="preserve">In accordance with the laws, the tendering procedure can be discontinued by the contracting </w:t>
      </w:r>
      <w:r>
        <w:rPr>
          <w:rFonts w:ascii="Segoe UI" w:hAnsi="Segoe UI" w:cs="Segoe UI"/>
          <w:sz w:val="22"/>
          <w:szCs w:val="22"/>
        </w:rPr>
        <w:t>entity</w:t>
      </w:r>
      <w:r w:rsidRPr="00356DD3">
        <w:rPr>
          <w:rFonts w:ascii="Segoe UI" w:hAnsi="Segoe UI" w:cs="Segoe UI"/>
          <w:sz w:val="22"/>
          <w:szCs w:val="22"/>
        </w:rPr>
        <w:t xml:space="preserve"> at any time.</w:t>
      </w:r>
    </w:p>
    <w:p w:rsidR="00490B79" w:rsidRPr="00356DD3" w:rsidRDefault="00490B79" w:rsidP="00490B79">
      <w:pPr>
        <w:rPr>
          <w:rFonts w:ascii="Segoe UI" w:hAnsi="Segoe UI" w:cs="Segoe UI"/>
          <w:sz w:val="22"/>
          <w:szCs w:val="22"/>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lastRenderedPageBreak/>
        <w:t xml:space="preserve">The contracting </w:t>
      </w:r>
      <w:r>
        <w:rPr>
          <w:rFonts w:ascii="Segoe UI" w:hAnsi="Segoe UI" w:cs="Segoe UI"/>
          <w:sz w:val="22"/>
          <w:szCs w:val="22"/>
        </w:rPr>
        <w:t>entity</w:t>
      </w:r>
      <w:r w:rsidRPr="00356DD3">
        <w:rPr>
          <w:rFonts w:ascii="Segoe UI" w:hAnsi="Segoe UI" w:cs="Segoe UI"/>
          <w:sz w:val="22"/>
          <w:szCs w:val="22"/>
        </w:rPr>
        <w:t xml:space="preserve"> has the right to reject all tenders. A notice of rejection of all tenders shall be given promptly to all tenderers.</w:t>
      </w:r>
    </w:p>
    <w:p w:rsidR="00490B79" w:rsidRPr="00356DD3" w:rsidRDefault="00490B79" w:rsidP="00490B79">
      <w:pPr>
        <w:rPr>
          <w:rFonts w:ascii="Segoe UI" w:hAnsi="Segoe UI" w:cs="Segoe UI"/>
          <w:sz w:val="22"/>
          <w:szCs w:val="22"/>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 xml:space="preserve">In no event shall the contracting </w:t>
      </w:r>
      <w:r>
        <w:rPr>
          <w:rFonts w:ascii="Segoe UI" w:hAnsi="Segoe UI" w:cs="Segoe UI"/>
          <w:sz w:val="22"/>
          <w:szCs w:val="22"/>
        </w:rPr>
        <w:t>entity</w:t>
      </w:r>
      <w:r w:rsidRPr="00356DD3">
        <w:rPr>
          <w:rFonts w:ascii="Segoe UI" w:hAnsi="Segoe UI" w:cs="Segoe UI"/>
          <w:sz w:val="22"/>
          <w:szCs w:val="22"/>
        </w:rPr>
        <w:t xml:space="preserve"> be liable for any damages whatsoever in any way which tenderers may have due to the discontinuation of the procedure, rejection of all tenders, or which the successful tenderer may have if the Agreement is not signed.</w:t>
      </w:r>
    </w:p>
    <w:p w:rsidR="00490B79" w:rsidRPr="00356DD3" w:rsidRDefault="00490B79" w:rsidP="00490B79">
      <w:pPr>
        <w:rPr>
          <w:rFonts w:ascii="Segoe UI" w:hAnsi="Segoe UI" w:cs="Segoe UI"/>
          <w:sz w:val="22"/>
          <w:szCs w:val="22"/>
          <w:lang w:eastAsia="sl-SI"/>
        </w:rPr>
      </w:pPr>
    </w:p>
    <w:p w:rsidR="00490B79" w:rsidRPr="00356DD3" w:rsidRDefault="00490B79" w:rsidP="00490B79">
      <w:pPr>
        <w:numPr>
          <w:ilvl w:val="1"/>
          <w:numId w:val="10"/>
        </w:numPr>
        <w:rPr>
          <w:rFonts w:ascii="Segoe UI" w:hAnsi="Segoe UI" w:cs="Segoe UI"/>
          <w:b/>
          <w:sz w:val="22"/>
          <w:szCs w:val="22"/>
        </w:rPr>
      </w:pPr>
      <w:r w:rsidRPr="00356DD3">
        <w:rPr>
          <w:rFonts w:ascii="Segoe UI" w:hAnsi="Segoe UI" w:cs="Segoe UI"/>
          <w:b/>
          <w:bCs/>
          <w:sz w:val="22"/>
          <w:szCs w:val="22"/>
        </w:rPr>
        <w:t>Termination of contractual obligations</w:t>
      </w:r>
    </w:p>
    <w:p w:rsidR="00490B79" w:rsidRPr="00356DD3" w:rsidRDefault="00490B79" w:rsidP="00490B79">
      <w:pPr>
        <w:rPr>
          <w:rFonts w:ascii="Segoe UI" w:hAnsi="Segoe UI" w:cs="Segoe UI"/>
          <w:b/>
          <w:sz w:val="22"/>
          <w:szCs w:val="22"/>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 xml:space="preserve">The contracting </w:t>
      </w:r>
      <w:r>
        <w:rPr>
          <w:rFonts w:ascii="Segoe UI" w:hAnsi="Segoe UI" w:cs="Segoe UI"/>
          <w:sz w:val="22"/>
          <w:szCs w:val="22"/>
        </w:rPr>
        <w:t>entity</w:t>
      </w:r>
      <w:r w:rsidRPr="00356DD3">
        <w:rPr>
          <w:rFonts w:ascii="Segoe UI" w:hAnsi="Segoe UI" w:cs="Segoe UI"/>
          <w:sz w:val="22"/>
          <w:szCs w:val="22"/>
        </w:rPr>
        <w:t xml:space="preserve"> shall reserve the right to terminate the agreement with any supplier or contractor that breaches its provisions. Such supplier shall be barred from participating in the contracting </w:t>
      </w:r>
      <w:r>
        <w:rPr>
          <w:rFonts w:ascii="Segoe UI" w:hAnsi="Segoe UI" w:cs="Segoe UI"/>
          <w:sz w:val="22"/>
          <w:szCs w:val="22"/>
        </w:rPr>
        <w:t>entity</w:t>
      </w:r>
      <w:r w:rsidRPr="00356DD3">
        <w:rPr>
          <w:rFonts w:ascii="Segoe UI" w:hAnsi="Segoe UI" w:cs="Segoe UI"/>
          <w:sz w:val="22"/>
          <w:szCs w:val="22"/>
        </w:rPr>
        <w:t>’s other contract award procedures for the next three years.</w:t>
      </w:r>
    </w:p>
    <w:p w:rsidR="00490B79" w:rsidRPr="00356DD3" w:rsidRDefault="00490B79" w:rsidP="00490B79">
      <w:pPr>
        <w:rPr>
          <w:rFonts w:ascii="Segoe UI" w:hAnsi="Segoe UI" w:cs="Segoe UI"/>
          <w:sz w:val="22"/>
          <w:szCs w:val="22"/>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 xml:space="preserve">The contracting </w:t>
      </w:r>
      <w:r>
        <w:rPr>
          <w:rFonts w:ascii="Segoe UI" w:hAnsi="Segoe UI" w:cs="Segoe UI"/>
          <w:sz w:val="22"/>
          <w:szCs w:val="22"/>
        </w:rPr>
        <w:t>entity</w:t>
      </w:r>
      <w:r w:rsidRPr="00356DD3">
        <w:rPr>
          <w:rFonts w:ascii="Segoe UI" w:hAnsi="Segoe UI" w:cs="Segoe UI"/>
          <w:sz w:val="22"/>
          <w:szCs w:val="22"/>
        </w:rPr>
        <w:t xml:space="preserve"> may withdraw from this Agreement during its validity in accordance with Article 96 of the ZJN-3. </w:t>
      </w:r>
    </w:p>
    <w:p w:rsidR="00490B79" w:rsidRPr="00356DD3" w:rsidRDefault="00490B79" w:rsidP="00490B79">
      <w:pPr>
        <w:rPr>
          <w:rFonts w:ascii="Segoe UI" w:hAnsi="Segoe UI" w:cs="Segoe UI"/>
          <w:sz w:val="22"/>
          <w:szCs w:val="22"/>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 xml:space="preserve">If by way of a final decision the contracting </w:t>
      </w:r>
      <w:r>
        <w:rPr>
          <w:rFonts w:ascii="Segoe UI" w:hAnsi="Segoe UI" w:cs="Segoe UI"/>
          <w:sz w:val="22"/>
          <w:szCs w:val="22"/>
        </w:rPr>
        <w:t>entity</w:t>
      </w:r>
      <w:r w:rsidRPr="00356DD3">
        <w:rPr>
          <w:rFonts w:ascii="Segoe UI" w:hAnsi="Segoe UI" w:cs="Segoe UI"/>
          <w:sz w:val="22"/>
          <w:szCs w:val="22"/>
        </w:rPr>
        <w:t xml:space="preserve"> is informed that a competent government </w:t>
      </w:r>
      <w:r>
        <w:rPr>
          <w:rFonts w:ascii="Segoe UI" w:hAnsi="Segoe UI" w:cs="Segoe UI"/>
          <w:sz w:val="22"/>
          <w:szCs w:val="22"/>
        </w:rPr>
        <w:t>entity</w:t>
      </w:r>
      <w:r w:rsidRPr="00356DD3">
        <w:rPr>
          <w:rFonts w:ascii="Segoe UI" w:hAnsi="Segoe UI" w:cs="Segoe UI"/>
          <w:sz w:val="22"/>
          <w:szCs w:val="22"/>
        </w:rPr>
        <w:t xml:space="preserve"> or court finds that labour, environmental or social legislation has been breached by the supplier of the agreement on the implementation of the public contract or its subcontractor, the Agreement shall cease to be valid. </w:t>
      </w:r>
    </w:p>
    <w:p w:rsidR="00490B79" w:rsidRPr="00356DD3" w:rsidRDefault="00490B79" w:rsidP="00490B79">
      <w:pPr>
        <w:rPr>
          <w:rFonts w:ascii="Segoe UI" w:hAnsi="Segoe UI" w:cs="Segoe UI"/>
          <w:sz w:val="22"/>
          <w:szCs w:val="22"/>
        </w:rPr>
      </w:pPr>
    </w:p>
    <w:p w:rsidR="00490B79" w:rsidRPr="00356DD3" w:rsidRDefault="00490B79" w:rsidP="00490B79">
      <w:pPr>
        <w:numPr>
          <w:ilvl w:val="1"/>
          <w:numId w:val="10"/>
        </w:numPr>
        <w:rPr>
          <w:rFonts w:ascii="Segoe UI" w:hAnsi="Segoe UI" w:cs="Segoe UI"/>
          <w:b/>
          <w:sz w:val="22"/>
          <w:szCs w:val="22"/>
        </w:rPr>
      </w:pPr>
      <w:r w:rsidRPr="00356DD3">
        <w:rPr>
          <w:rFonts w:ascii="Segoe UI" w:hAnsi="Segoe UI" w:cs="Segoe UI"/>
          <w:b/>
          <w:bCs/>
          <w:sz w:val="22"/>
          <w:szCs w:val="22"/>
        </w:rPr>
        <w:t>Review/Revision of the procedure</w:t>
      </w:r>
    </w:p>
    <w:p w:rsidR="00490B79" w:rsidRPr="00356DD3" w:rsidRDefault="00490B79" w:rsidP="00490B79">
      <w:pPr>
        <w:rPr>
          <w:rFonts w:ascii="Segoe UI" w:hAnsi="Segoe UI" w:cs="Segoe UI"/>
          <w:sz w:val="22"/>
          <w:szCs w:val="22"/>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A request for a revision of the procedure may be submitted by any person with an interest in the award of a tender, conclusion of a contract agreement or inclusion in a dynamic purchasing system and a capacity determination system who has or could have suffered damages through the alleged offence.</w:t>
      </w:r>
    </w:p>
    <w:p w:rsidR="00490B79" w:rsidRPr="00356DD3" w:rsidRDefault="00490B79" w:rsidP="00490B79">
      <w:pPr>
        <w:rPr>
          <w:rFonts w:ascii="Segoe UI" w:hAnsi="Segoe UI" w:cs="Segoe UI"/>
          <w:sz w:val="22"/>
          <w:szCs w:val="22"/>
          <w:highlight w:val="yellow"/>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 xml:space="preserve">The applicant must lodge the request for revision with the contracting </w:t>
      </w:r>
      <w:r>
        <w:rPr>
          <w:rFonts w:ascii="Segoe UI" w:hAnsi="Segoe UI" w:cs="Segoe UI"/>
          <w:sz w:val="22"/>
          <w:szCs w:val="22"/>
        </w:rPr>
        <w:t>entity</w:t>
      </w:r>
      <w:r w:rsidRPr="00356DD3">
        <w:rPr>
          <w:rFonts w:ascii="Segoe UI" w:hAnsi="Segoe UI" w:cs="Segoe UI"/>
          <w:sz w:val="22"/>
          <w:szCs w:val="22"/>
        </w:rPr>
        <w:t xml:space="preserve"> directly in writing, by registered post or by registered post with advice of delivery, or by electronic means. The request for review may be lodged by electronic means if the contracting </w:t>
      </w:r>
      <w:r>
        <w:rPr>
          <w:rFonts w:ascii="Segoe UI" w:hAnsi="Segoe UI" w:cs="Segoe UI"/>
          <w:sz w:val="22"/>
          <w:szCs w:val="22"/>
        </w:rPr>
        <w:t>entity</w:t>
      </w:r>
      <w:r w:rsidRPr="00356DD3">
        <w:rPr>
          <w:rFonts w:ascii="Segoe UI" w:hAnsi="Segoe UI" w:cs="Segoe UI"/>
          <w:sz w:val="22"/>
          <w:szCs w:val="22"/>
        </w:rPr>
        <w:t xml:space="preserve"> has an information system for receiving electronic applications in accordance with the law governing electronic commerce and electronic signatures. In this event the request for review must be signed with a secure electronic signature with verified certification. The applicant must simultaneously send a copy of the request for review to the ministry responsible for finance. The contracting </w:t>
      </w:r>
      <w:r>
        <w:rPr>
          <w:rFonts w:ascii="Segoe UI" w:hAnsi="Segoe UI" w:cs="Segoe UI"/>
          <w:sz w:val="22"/>
          <w:szCs w:val="22"/>
        </w:rPr>
        <w:t>entity</w:t>
      </w:r>
      <w:r w:rsidRPr="00356DD3">
        <w:rPr>
          <w:rFonts w:ascii="Segoe UI" w:hAnsi="Segoe UI" w:cs="Segoe UI"/>
          <w:sz w:val="22"/>
          <w:szCs w:val="22"/>
        </w:rPr>
        <w:t xml:space="preserve"> must notify the tenderers who submitted tenders in the public procurement procedure about the lodging of the request for review within three work days of the receipt of that request.</w:t>
      </w:r>
    </w:p>
    <w:p w:rsidR="00490B79" w:rsidRPr="00356DD3" w:rsidRDefault="00490B79" w:rsidP="00490B79">
      <w:pPr>
        <w:rPr>
          <w:rFonts w:ascii="Segoe UI" w:hAnsi="Segoe UI" w:cs="Segoe UI"/>
          <w:sz w:val="22"/>
          <w:szCs w:val="22"/>
          <w:highlight w:val="yellow"/>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 xml:space="preserve">In the request for review, the applicant must state the name and address of the applicant and the contact person, the name of the contracting </w:t>
      </w:r>
      <w:r>
        <w:rPr>
          <w:rFonts w:ascii="Segoe UI" w:hAnsi="Segoe UI" w:cs="Segoe UI"/>
          <w:sz w:val="22"/>
          <w:szCs w:val="22"/>
        </w:rPr>
        <w:t>entity</w:t>
      </w:r>
      <w:r w:rsidRPr="00356DD3">
        <w:rPr>
          <w:rFonts w:ascii="Segoe UI" w:hAnsi="Segoe UI" w:cs="Segoe UI"/>
          <w:sz w:val="22"/>
          <w:szCs w:val="22"/>
        </w:rPr>
        <w:t xml:space="preserve">, the designation of the public procurement order or decision on the issuing of a public procurement order or recognition of capacity, the subject matter of the public procurement order, the alleged offence, the facts and evidence with which the offence is proved, an authorisation for representation in the pre-review and review procedure if the applicant appears through proxies, a statement of whether the particular case of public procurement involves co-financing from European funds and which fund, and a receipt of payment of administrative fees. </w:t>
      </w:r>
    </w:p>
    <w:p w:rsidR="00490B79" w:rsidRPr="00356DD3" w:rsidRDefault="00490B79" w:rsidP="00490B79">
      <w:pPr>
        <w:rPr>
          <w:rFonts w:ascii="Segoe UI" w:hAnsi="Segoe UI" w:cs="Segoe UI"/>
          <w:sz w:val="22"/>
          <w:szCs w:val="22"/>
          <w:highlight w:val="yellow"/>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When lodging the request for review the applicant is obliged to pay an administrative fee to the corresponding account at the ministry responsible for finance</w:t>
      </w:r>
      <w:r>
        <w:rPr>
          <w:rFonts w:ascii="Segoe UI" w:hAnsi="Segoe UI" w:cs="Segoe UI"/>
          <w:sz w:val="22"/>
          <w:szCs w:val="22"/>
        </w:rPr>
        <w:t xml:space="preserve"> in the amount of </w:t>
      </w:r>
      <w:r w:rsidRPr="00356DD3">
        <w:rPr>
          <w:rFonts w:ascii="Segoe UI" w:hAnsi="Segoe UI" w:cs="Segoe UI"/>
          <w:sz w:val="22"/>
          <w:szCs w:val="22"/>
        </w:rPr>
        <w:t>€</w:t>
      </w:r>
      <w:r>
        <w:rPr>
          <w:rFonts w:ascii="Segoe UI" w:hAnsi="Segoe UI" w:cs="Segoe UI"/>
          <w:sz w:val="22"/>
          <w:szCs w:val="22"/>
        </w:rPr>
        <w:t>4</w:t>
      </w:r>
      <w:r w:rsidRPr="00356DD3">
        <w:rPr>
          <w:rFonts w:ascii="Segoe UI" w:hAnsi="Segoe UI" w:cs="Segoe UI"/>
          <w:sz w:val="22"/>
          <w:szCs w:val="22"/>
        </w:rPr>
        <w:t xml:space="preserve">,000 if the </w:t>
      </w:r>
      <w:r w:rsidRPr="00356DD3">
        <w:rPr>
          <w:rFonts w:ascii="Segoe UI" w:hAnsi="Segoe UI" w:cs="Segoe UI"/>
          <w:sz w:val="22"/>
          <w:szCs w:val="22"/>
        </w:rPr>
        <w:lastRenderedPageBreak/>
        <w:t>request for review relates to the content of the notice, the invitation to tender or the tender documentation</w:t>
      </w:r>
      <w:r>
        <w:rPr>
          <w:rFonts w:ascii="Segoe UI" w:hAnsi="Segoe UI" w:cs="Segoe UI"/>
          <w:sz w:val="22"/>
          <w:szCs w:val="22"/>
        </w:rPr>
        <w:t>.</w:t>
      </w:r>
    </w:p>
    <w:p w:rsidR="00490B79" w:rsidRPr="00356DD3" w:rsidRDefault="00490B79" w:rsidP="00490B79">
      <w:pPr>
        <w:rPr>
          <w:rFonts w:ascii="Segoe UI" w:hAnsi="Segoe UI" w:cs="Segoe UI"/>
          <w:sz w:val="22"/>
          <w:szCs w:val="22"/>
          <w:highlight w:val="yellow"/>
        </w:rPr>
      </w:pPr>
    </w:p>
    <w:p w:rsidR="00490B79" w:rsidRPr="00356DD3" w:rsidRDefault="00490B79" w:rsidP="00490B79">
      <w:pPr>
        <w:rPr>
          <w:rFonts w:ascii="Segoe UI" w:hAnsi="Segoe UI" w:cs="Segoe UI"/>
          <w:sz w:val="22"/>
          <w:szCs w:val="22"/>
        </w:rPr>
      </w:pPr>
      <w:r w:rsidRPr="00356DD3">
        <w:rPr>
          <w:rFonts w:ascii="Segoe UI" w:hAnsi="Segoe UI" w:cs="Segoe UI"/>
          <w:sz w:val="22"/>
          <w:szCs w:val="22"/>
        </w:rPr>
        <w:t xml:space="preserve">The transaction account number is: 01100-1000358802. </w:t>
      </w:r>
    </w:p>
    <w:p w:rsidR="00490B79" w:rsidRPr="00356DD3" w:rsidRDefault="00490B79" w:rsidP="00490B79">
      <w:pPr>
        <w:rPr>
          <w:rFonts w:ascii="Segoe UI" w:hAnsi="Segoe UI" w:cs="Segoe UI"/>
          <w:sz w:val="22"/>
          <w:szCs w:val="22"/>
        </w:rPr>
      </w:pPr>
      <w:r w:rsidRPr="00356DD3">
        <w:rPr>
          <w:rFonts w:ascii="Segoe UI" w:hAnsi="Segoe UI" w:cs="Segoe UI"/>
          <w:sz w:val="22"/>
          <w:szCs w:val="22"/>
        </w:rPr>
        <w:t>In the payment of the administrative fee, the approval reference number in line with template 11 must always be cited.</w:t>
      </w:r>
    </w:p>
    <w:p w:rsidR="00490B79" w:rsidRPr="00356DD3" w:rsidRDefault="00490B79" w:rsidP="00490B79">
      <w:pPr>
        <w:rPr>
          <w:rFonts w:ascii="Segoe UI" w:hAnsi="Segoe UI" w:cs="Segoe UI"/>
          <w:sz w:val="22"/>
          <w:szCs w:val="22"/>
        </w:rPr>
      </w:pPr>
      <w:r w:rsidRPr="00356DD3">
        <w:rPr>
          <w:rFonts w:ascii="Segoe UI" w:hAnsi="Segoe UI" w:cs="Segoe UI"/>
          <w:sz w:val="22"/>
          <w:szCs w:val="22"/>
        </w:rPr>
        <w:t>1. Template 11</w:t>
      </w:r>
    </w:p>
    <w:p w:rsidR="00490B79" w:rsidRPr="00356DD3" w:rsidRDefault="00490B79" w:rsidP="00490B79">
      <w:pPr>
        <w:rPr>
          <w:rFonts w:ascii="Segoe UI" w:hAnsi="Segoe UI" w:cs="Segoe UI"/>
          <w:sz w:val="22"/>
          <w:szCs w:val="22"/>
        </w:rPr>
      </w:pPr>
      <w:r w:rsidRPr="00356DD3">
        <w:rPr>
          <w:rFonts w:ascii="Segoe UI" w:hAnsi="Segoe UI" w:cs="Segoe UI"/>
          <w:sz w:val="22"/>
          <w:szCs w:val="22"/>
        </w:rPr>
        <w:t xml:space="preserve">2. P1: budget spending unit code (16110 – Ministry of Finance – four-digit number plus check number) </w:t>
      </w:r>
    </w:p>
    <w:p w:rsidR="00490B79" w:rsidRPr="00356DD3" w:rsidRDefault="00490B79" w:rsidP="00490B79">
      <w:pPr>
        <w:rPr>
          <w:rFonts w:ascii="Segoe UI" w:hAnsi="Segoe UI" w:cs="Segoe UI"/>
          <w:sz w:val="22"/>
          <w:szCs w:val="22"/>
        </w:rPr>
      </w:pPr>
      <w:r w:rsidRPr="00356DD3">
        <w:rPr>
          <w:rFonts w:ascii="Segoe UI" w:hAnsi="Segoe UI" w:cs="Segoe UI"/>
          <w:sz w:val="22"/>
          <w:szCs w:val="22"/>
        </w:rPr>
        <w:t>3. P2: sub-account number with check number (7111290)</w:t>
      </w:r>
    </w:p>
    <w:p w:rsidR="00490B79" w:rsidRPr="00356DD3" w:rsidRDefault="00490B79" w:rsidP="00490B79">
      <w:pPr>
        <w:rPr>
          <w:rFonts w:ascii="Segoe UI" w:hAnsi="Segoe UI" w:cs="Segoe UI"/>
          <w:sz w:val="22"/>
          <w:szCs w:val="22"/>
        </w:rPr>
      </w:pPr>
      <w:r w:rsidRPr="00356DD3">
        <w:rPr>
          <w:rFonts w:ascii="Segoe UI" w:hAnsi="Segoe UI" w:cs="Segoe UI"/>
          <w:sz w:val="22"/>
          <w:szCs w:val="22"/>
        </w:rPr>
        <w:t xml:space="preserve">4. P3:   Publication serial number from the standard information portal or account reference number, or another document from the public tender dossier (6 digits + 2 digits for the year) is applied. </w:t>
      </w:r>
    </w:p>
    <w:p w:rsidR="00490B79" w:rsidRPr="00356DD3" w:rsidRDefault="00490B79" w:rsidP="00490B79">
      <w:pPr>
        <w:rPr>
          <w:rFonts w:ascii="Segoe UI" w:hAnsi="Segoe UI" w:cs="Segoe UI"/>
          <w:sz w:val="22"/>
          <w:szCs w:val="22"/>
        </w:rPr>
      </w:pPr>
      <w:r w:rsidRPr="00356DD3">
        <w:rPr>
          <w:rFonts w:ascii="Segoe UI" w:hAnsi="Segoe UI" w:cs="Segoe UI"/>
          <w:sz w:val="22"/>
          <w:szCs w:val="22"/>
        </w:rPr>
        <w:t>A dash is mandatory between P1 and P2 and between P2 and P3.</w:t>
      </w:r>
    </w:p>
    <w:p w:rsidR="00490B79" w:rsidRPr="000567DA" w:rsidRDefault="00490B79" w:rsidP="00490B79">
      <w:pPr>
        <w:rPr>
          <w:rFonts w:ascii="Segoe UI" w:hAnsi="Segoe UI"/>
          <w:sz w:val="22"/>
          <w:szCs w:val="22"/>
          <w:lang w:eastAsia="sl-SI"/>
        </w:rPr>
      </w:pPr>
    </w:p>
    <w:p w:rsidR="00490B79" w:rsidRPr="00A85373" w:rsidRDefault="00490B79" w:rsidP="00490B79">
      <w:pPr>
        <w:numPr>
          <w:ilvl w:val="0"/>
          <w:numId w:val="2"/>
        </w:numPr>
        <w:rPr>
          <w:rFonts w:ascii="Segoe UI" w:hAnsi="Segoe UI"/>
          <w:b/>
          <w:i/>
          <w:sz w:val="22"/>
          <w:szCs w:val="22"/>
          <w:lang w:eastAsia="sl-SI"/>
        </w:rPr>
      </w:pPr>
      <w:r w:rsidRPr="00A85373">
        <w:rPr>
          <w:rFonts w:ascii="Segoe UI" w:hAnsi="Segoe UI"/>
          <w:b/>
          <w:bCs/>
          <w:i/>
          <w:iCs/>
          <w:sz w:val="22"/>
          <w:szCs w:val="22"/>
          <w:lang w:eastAsia="sl-SI"/>
        </w:rPr>
        <w:t>CONDITIONS OF PARTICIPATION</w:t>
      </w:r>
    </w:p>
    <w:p w:rsidR="00490B79" w:rsidRDefault="00490B79" w:rsidP="00490B79">
      <w:pPr>
        <w:rPr>
          <w:rFonts w:ascii="Segoe UI" w:hAnsi="Segoe UI"/>
          <w:sz w:val="22"/>
          <w:szCs w:val="22"/>
          <w:lang w:eastAsia="sl-SI"/>
        </w:rPr>
      </w:pPr>
    </w:p>
    <w:p w:rsidR="00490B79" w:rsidRPr="00363964" w:rsidRDefault="00490B79" w:rsidP="00490B79">
      <w:pPr>
        <w:rPr>
          <w:rFonts w:ascii="Segoe UI" w:hAnsi="Segoe UI" w:cs="Segoe UI"/>
          <w:sz w:val="22"/>
          <w:szCs w:val="22"/>
          <w:lang w:eastAsia="sl-SI"/>
        </w:rPr>
      </w:pPr>
      <w:r w:rsidRPr="00A15B8E">
        <w:rPr>
          <w:rFonts w:ascii="Segoe UI" w:hAnsi="Segoe UI" w:cs="Segoe UI"/>
          <w:sz w:val="22"/>
          <w:szCs w:val="22"/>
          <w:lang w:val="en-GB" w:eastAsia="sl-SI"/>
        </w:rPr>
        <w:t xml:space="preserve">Each </w:t>
      </w:r>
      <w:r>
        <w:rPr>
          <w:rFonts w:ascii="Segoe UI" w:hAnsi="Segoe UI" w:cs="Segoe UI"/>
          <w:sz w:val="22"/>
          <w:szCs w:val="22"/>
          <w:lang w:val="en-GB" w:eastAsia="sl-SI"/>
        </w:rPr>
        <w:t>t</w:t>
      </w:r>
      <w:r w:rsidRPr="00A15B8E">
        <w:rPr>
          <w:rFonts w:ascii="Segoe UI" w:hAnsi="Segoe UI" w:cs="Segoe UI"/>
          <w:sz w:val="22"/>
          <w:szCs w:val="22"/>
          <w:lang w:val="en-GB" w:eastAsia="sl-SI"/>
        </w:rPr>
        <w:t xml:space="preserve">enderer must </w:t>
      </w:r>
      <w:r>
        <w:rPr>
          <w:rFonts w:ascii="Segoe UI" w:hAnsi="Segoe UI" w:cs="Segoe UI"/>
          <w:sz w:val="22"/>
          <w:szCs w:val="22"/>
          <w:lang w:val="en-GB" w:eastAsia="sl-SI"/>
        </w:rPr>
        <w:t xml:space="preserve">submit the completed “Statements” form </w:t>
      </w:r>
      <w:r w:rsidRPr="00A15B8E">
        <w:rPr>
          <w:rFonts w:ascii="Segoe UI" w:hAnsi="Segoe UI" w:cs="Segoe UI"/>
          <w:sz w:val="22"/>
          <w:szCs w:val="22"/>
          <w:lang w:val="en-GB" w:eastAsia="sl-SI"/>
        </w:rPr>
        <w:t xml:space="preserve">demonstrating that it has met the criteria for participation. </w:t>
      </w:r>
    </w:p>
    <w:p w:rsidR="00490B79" w:rsidRPr="007B1750" w:rsidRDefault="00490B79" w:rsidP="00490B79">
      <w:pPr>
        <w:rPr>
          <w:rFonts w:ascii="Segoe UI" w:hAnsi="Segoe UI"/>
          <w:sz w:val="22"/>
          <w:szCs w:val="22"/>
          <w:lang w:eastAsia="sl-SI"/>
        </w:rPr>
      </w:pPr>
    </w:p>
    <w:p w:rsidR="00490B79" w:rsidRPr="007B1750" w:rsidRDefault="00490B79" w:rsidP="00490B79">
      <w:pPr>
        <w:numPr>
          <w:ilvl w:val="0"/>
          <w:numId w:val="2"/>
        </w:numPr>
        <w:rPr>
          <w:rFonts w:ascii="Segoe UI" w:hAnsi="Segoe UI"/>
          <w:b/>
          <w:i/>
          <w:sz w:val="22"/>
          <w:szCs w:val="22"/>
          <w:lang w:eastAsia="sl-SI"/>
        </w:rPr>
      </w:pPr>
      <w:r w:rsidRPr="007B1750">
        <w:rPr>
          <w:rFonts w:ascii="Segoe UI" w:hAnsi="Segoe UI"/>
          <w:b/>
          <w:bCs/>
          <w:i/>
          <w:iCs/>
          <w:sz w:val="22"/>
          <w:szCs w:val="22"/>
          <w:lang w:eastAsia="sl-SI"/>
        </w:rPr>
        <w:t>INSTRUCTIONS FOR COMPILING THE TENDER</w:t>
      </w:r>
    </w:p>
    <w:p w:rsidR="00490B79" w:rsidRPr="007B1750" w:rsidRDefault="00490B79" w:rsidP="00490B79">
      <w:pPr>
        <w:rPr>
          <w:rFonts w:ascii="Segoe UI" w:hAnsi="Segoe UI"/>
          <w:sz w:val="22"/>
          <w:szCs w:val="22"/>
          <w:lang w:eastAsia="sl-SI"/>
        </w:rPr>
      </w:pPr>
    </w:p>
    <w:p w:rsidR="00490B79" w:rsidRPr="000B69DB" w:rsidRDefault="00490B79" w:rsidP="00490B79">
      <w:pPr>
        <w:rPr>
          <w:rFonts w:ascii="Segoe UI" w:hAnsi="Segoe UI" w:cs="Segoe UI"/>
          <w:sz w:val="22"/>
          <w:szCs w:val="22"/>
          <w:lang w:eastAsia="sl-SI"/>
        </w:rPr>
      </w:pPr>
      <w:r w:rsidRPr="00E40191">
        <w:rPr>
          <w:rFonts w:ascii="Segoe UI" w:hAnsi="Segoe UI" w:cs="Segoe UI"/>
          <w:sz w:val="22"/>
          <w:szCs w:val="22"/>
          <w:lang w:val="en-GB" w:eastAsia="sl-SI"/>
        </w:rPr>
        <w:t>The tender shall be composed such that tenderers fill in the required data in the forms which are an integral part of the tender documentation, or of the individual parts thereof. Tenders must be submitted on the forms from the annexes to the tender documentation, or on forms produced by the tenderer that are identical in content and form.</w:t>
      </w:r>
      <w:r w:rsidRPr="000B69DB">
        <w:rPr>
          <w:rFonts w:ascii="Segoe UI" w:hAnsi="Segoe UI" w:cs="Segoe UI"/>
          <w:sz w:val="22"/>
          <w:szCs w:val="22"/>
          <w:lang w:val="en-GB" w:eastAsia="sl-SI"/>
        </w:rPr>
        <w:t xml:space="preserve"> </w:t>
      </w:r>
    </w:p>
    <w:p w:rsidR="00490B79" w:rsidRDefault="00490B79" w:rsidP="00490B79">
      <w:pPr>
        <w:rPr>
          <w:rFonts w:ascii="Segoe UI" w:hAnsi="Segoe UI"/>
          <w:b/>
          <w:bCs/>
          <w:sz w:val="22"/>
          <w:szCs w:val="22"/>
          <w:lang w:eastAsia="sl-SI"/>
        </w:rPr>
      </w:pPr>
    </w:p>
    <w:p w:rsidR="00490B79" w:rsidRPr="007B1750" w:rsidRDefault="00490B79" w:rsidP="00490B79">
      <w:pPr>
        <w:rPr>
          <w:rFonts w:ascii="Segoe UI" w:hAnsi="Segoe UI" w:cs="Segoe UI"/>
          <w:sz w:val="22"/>
          <w:szCs w:val="22"/>
        </w:rPr>
      </w:pPr>
      <w:r>
        <w:rPr>
          <w:rFonts w:ascii="Segoe UI" w:hAnsi="Segoe UI" w:cs="Segoe UI"/>
          <w:sz w:val="22"/>
          <w:szCs w:val="22"/>
        </w:rPr>
        <w:t>T</w:t>
      </w:r>
      <w:r w:rsidRPr="007B1750">
        <w:rPr>
          <w:rFonts w:ascii="Segoe UI" w:hAnsi="Segoe UI" w:cs="Segoe UI"/>
          <w:sz w:val="22"/>
          <w:szCs w:val="22"/>
        </w:rPr>
        <w:t>he tenderer shall upload the completed “</w:t>
      </w:r>
      <w:r>
        <w:rPr>
          <w:rFonts w:ascii="Segoe UI" w:hAnsi="Segoe UI" w:cs="Segoe UI"/>
          <w:sz w:val="22"/>
          <w:szCs w:val="22"/>
        </w:rPr>
        <w:t>Tender pro-forma invoice</w:t>
      </w:r>
      <w:r w:rsidRPr="007B1750">
        <w:rPr>
          <w:rFonts w:ascii="Segoe UI" w:hAnsi="Segoe UI" w:cs="Segoe UI"/>
          <w:sz w:val="22"/>
          <w:szCs w:val="22"/>
        </w:rPr>
        <w:t xml:space="preserve">” form </w:t>
      </w:r>
      <w:r>
        <w:rPr>
          <w:rFonts w:ascii="Segoe UI" w:hAnsi="Segoe UI" w:cs="Segoe UI"/>
          <w:sz w:val="22"/>
          <w:szCs w:val="22"/>
        </w:rPr>
        <w:t xml:space="preserve">as PDF file </w:t>
      </w:r>
      <w:r w:rsidRPr="007B1750">
        <w:rPr>
          <w:rFonts w:ascii="Segoe UI" w:hAnsi="Segoe UI" w:cs="Segoe UI"/>
          <w:sz w:val="22"/>
          <w:szCs w:val="22"/>
        </w:rPr>
        <w:t>to the “Quote” section of the www.eponudbe.si information system, which shall be published at the public opening of tenders.</w:t>
      </w:r>
    </w:p>
    <w:p w:rsidR="00490B79" w:rsidRPr="007B1750" w:rsidRDefault="00490B79" w:rsidP="00490B79">
      <w:pPr>
        <w:rPr>
          <w:rFonts w:ascii="Segoe UI" w:hAnsi="Segoe UI" w:cs="Segoe UI"/>
          <w:sz w:val="22"/>
          <w:szCs w:val="22"/>
          <w:highlight w:val="green"/>
        </w:rPr>
      </w:pPr>
    </w:p>
    <w:p w:rsidR="00490B79" w:rsidRPr="007B1750" w:rsidRDefault="00490B79" w:rsidP="00490B79">
      <w:pPr>
        <w:rPr>
          <w:rFonts w:ascii="Segoe UI" w:hAnsi="Segoe UI" w:cs="Segoe UI"/>
          <w:sz w:val="22"/>
          <w:szCs w:val="22"/>
        </w:rPr>
      </w:pPr>
      <w:r w:rsidRPr="007B1750">
        <w:rPr>
          <w:rFonts w:ascii="Segoe UI" w:hAnsi="Segoe UI" w:cs="Segoe UI"/>
          <w:sz w:val="22"/>
          <w:szCs w:val="22"/>
        </w:rPr>
        <w:t>Tenderer</w:t>
      </w:r>
      <w:r>
        <w:rPr>
          <w:rFonts w:ascii="Segoe UI" w:hAnsi="Segoe UI" w:cs="Segoe UI"/>
          <w:sz w:val="22"/>
          <w:szCs w:val="22"/>
        </w:rPr>
        <w:t>s</w:t>
      </w:r>
      <w:r w:rsidRPr="007B1750">
        <w:rPr>
          <w:rFonts w:ascii="Segoe UI" w:hAnsi="Segoe UI" w:cs="Segoe UI"/>
          <w:sz w:val="22"/>
          <w:szCs w:val="22"/>
        </w:rPr>
        <w:t xml:space="preserve"> shall guarantee, under criminal and material liability, that all information and documents submitted in their tender are true and accurate and that the documents enclosed correspond to their originals. Otherwise, the tenderer shall be liable to the contracting </w:t>
      </w:r>
      <w:r>
        <w:rPr>
          <w:rFonts w:ascii="Segoe UI" w:hAnsi="Segoe UI" w:cs="Segoe UI"/>
          <w:sz w:val="22"/>
          <w:szCs w:val="22"/>
        </w:rPr>
        <w:t>entity</w:t>
      </w:r>
      <w:r w:rsidRPr="007B1750">
        <w:rPr>
          <w:rFonts w:ascii="Segoe UI" w:hAnsi="Segoe UI" w:cs="Segoe UI"/>
          <w:sz w:val="22"/>
          <w:szCs w:val="22"/>
        </w:rPr>
        <w:t xml:space="preserve"> for all damage incurred by the latter.</w:t>
      </w:r>
    </w:p>
    <w:p w:rsidR="00490B79" w:rsidRPr="007B1750" w:rsidRDefault="00490B79" w:rsidP="00490B79">
      <w:pPr>
        <w:rPr>
          <w:rFonts w:ascii="Segoe UI" w:hAnsi="Segoe UI" w:cs="Segoe UI"/>
          <w:sz w:val="22"/>
          <w:szCs w:val="22"/>
        </w:rPr>
      </w:pPr>
    </w:p>
    <w:p w:rsidR="00490B79" w:rsidRDefault="00490B79" w:rsidP="00490B79">
      <w:pPr>
        <w:rPr>
          <w:rFonts w:ascii="Segoe UI" w:hAnsi="Segoe UI" w:cs="Segoe UI"/>
          <w:sz w:val="22"/>
          <w:szCs w:val="22"/>
        </w:rPr>
      </w:pPr>
      <w:r w:rsidRPr="007B1750">
        <w:rPr>
          <w:rFonts w:ascii="Segoe UI" w:hAnsi="Segoe UI" w:cs="Segoe UI"/>
          <w:sz w:val="22"/>
          <w:szCs w:val="22"/>
        </w:rPr>
        <w:t>The tenderer shall submit certificates or declarations as required under the “</w:t>
      </w:r>
      <w:r>
        <w:rPr>
          <w:rFonts w:ascii="Segoe UI" w:hAnsi="Segoe UI" w:cs="Segoe UI"/>
          <w:sz w:val="22"/>
          <w:szCs w:val="22"/>
        </w:rPr>
        <w:t>Condition for participation</w:t>
      </w:r>
      <w:r w:rsidRPr="007B1750">
        <w:rPr>
          <w:rFonts w:ascii="Segoe UI" w:hAnsi="Segoe UI" w:cs="Segoe UI"/>
          <w:sz w:val="22"/>
          <w:szCs w:val="22"/>
        </w:rPr>
        <w:t>” section (if the required declarations are already included in the enclosed “</w:t>
      </w:r>
      <w:r>
        <w:rPr>
          <w:rFonts w:ascii="Segoe UI" w:hAnsi="Segoe UI" w:cs="Segoe UI"/>
          <w:sz w:val="22"/>
          <w:szCs w:val="22"/>
        </w:rPr>
        <w:t>Statements</w:t>
      </w:r>
      <w:r w:rsidRPr="007B1750">
        <w:rPr>
          <w:rFonts w:ascii="Segoe UI" w:hAnsi="Segoe UI" w:cs="Segoe UI"/>
          <w:sz w:val="22"/>
          <w:szCs w:val="22"/>
        </w:rPr>
        <w:t>” form, the tenderer’s stamp and signature on that form shall suffice and there shall be no need to enclose individual declarations), along with a completed, signed and stamped specimen framework agreement and the tender, to the “Other documents” section of the www.eponudbe.si information system.</w:t>
      </w:r>
    </w:p>
    <w:p w:rsidR="00490B79" w:rsidRDefault="00490B79" w:rsidP="00490B79">
      <w:pPr>
        <w:rPr>
          <w:rFonts w:ascii="Segoe UI" w:hAnsi="Segoe UI" w:cs="Segoe UI"/>
          <w:sz w:val="22"/>
          <w:szCs w:val="22"/>
        </w:rPr>
      </w:pPr>
    </w:p>
    <w:p w:rsidR="00490B79" w:rsidRPr="00CF77DB" w:rsidRDefault="00490B79" w:rsidP="00490B79">
      <w:pPr>
        <w:rPr>
          <w:rFonts w:ascii="Segoe UI" w:hAnsi="Segoe UI" w:cs="Segoe UI"/>
          <w:sz w:val="22"/>
          <w:szCs w:val="22"/>
        </w:rPr>
      </w:pPr>
      <w:r w:rsidRPr="00CF77DB">
        <w:rPr>
          <w:rFonts w:ascii="Segoe UI" w:hAnsi="Segoe UI" w:cs="Segoe UI"/>
          <w:sz w:val="22"/>
          <w:szCs w:val="22"/>
        </w:rPr>
        <w:t xml:space="preserve">Pursuant to Article 14(6) of the Integrity and Prevention of Corruption Act (ZIntPK-B), immediately on receiving notice of the selection decision having been taken, and before the said decision becomes final, the selected tenderer shall submit to the contracting </w:t>
      </w:r>
      <w:r>
        <w:rPr>
          <w:rFonts w:ascii="Segoe UI" w:hAnsi="Segoe UI" w:cs="Segoe UI"/>
          <w:sz w:val="22"/>
          <w:szCs w:val="22"/>
        </w:rPr>
        <w:t>entity</w:t>
      </w:r>
      <w:r w:rsidRPr="00CF77DB">
        <w:rPr>
          <w:rFonts w:ascii="Segoe UI" w:hAnsi="Segoe UI" w:cs="Segoe UI"/>
          <w:sz w:val="22"/>
          <w:szCs w:val="22"/>
        </w:rPr>
        <w:t xml:space="preserve"> a declaration or details of the participation of natural and legal persons in the ownership of the company, including the participation of silent partners, and details of the economic operators that, with regard to the provisions of the act regulating companies, are considered to be associated companies of the </w:t>
      </w:r>
      <w:r w:rsidRPr="00CF77DB">
        <w:rPr>
          <w:rFonts w:ascii="Segoe UI" w:hAnsi="Segoe UI" w:cs="Segoe UI"/>
          <w:sz w:val="22"/>
          <w:szCs w:val="22"/>
        </w:rPr>
        <w:lastRenderedPageBreak/>
        <w:t>tenderer. In the case of natural persons, the above declaration shall contain the name and address and the ownership share.</w:t>
      </w:r>
    </w:p>
    <w:p w:rsidR="00490B79" w:rsidRDefault="00490B79" w:rsidP="00490B79">
      <w:pPr>
        <w:rPr>
          <w:rFonts w:ascii="Segoe UI" w:hAnsi="Segoe UI" w:cs="Segoe UI"/>
          <w:sz w:val="22"/>
          <w:szCs w:val="22"/>
        </w:rPr>
      </w:pPr>
      <w:r w:rsidRPr="00CF77DB">
        <w:rPr>
          <w:rFonts w:ascii="Segoe UI" w:hAnsi="Segoe UI" w:cs="Segoe UI"/>
          <w:sz w:val="22"/>
          <w:szCs w:val="22"/>
        </w:rPr>
        <w:t>If a tenderer submits a false declaration or provides inaccurate information regarding the above facts, this shall result in the agreement being declared void</w:t>
      </w:r>
      <w:r>
        <w:rPr>
          <w:rFonts w:ascii="Segoe UI" w:hAnsi="Segoe UI" w:cs="Segoe UI"/>
          <w:sz w:val="22"/>
          <w:szCs w:val="22"/>
        </w:rPr>
        <w:t>.</w:t>
      </w:r>
    </w:p>
    <w:p w:rsidR="00490B79" w:rsidRDefault="00490B79" w:rsidP="00490B79">
      <w:pPr>
        <w:rPr>
          <w:rFonts w:ascii="Segoe UI" w:hAnsi="Segoe UI" w:cs="Segoe UI"/>
          <w:sz w:val="22"/>
          <w:szCs w:val="22"/>
        </w:rPr>
      </w:pPr>
    </w:p>
    <w:p w:rsidR="00490B79" w:rsidRPr="00891F57" w:rsidRDefault="00490B79" w:rsidP="00490B79">
      <w:pPr>
        <w:rPr>
          <w:rFonts w:ascii="Segoe UI" w:hAnsi="Segoe UI" w:cs="Segoe UI"/>
          <w:b/>
          <w:i/>
          <w:sz w:val="22"/>
          <w:szCs w:val="22"/>
        </w:rPr>
      </w:pPr>
      <w:r w:rsidRPr="00891F57">
        <w:rPr>
          <w:rFonts w:ascii="Segoe UI" w:hAnsi="Segoe UI" w:cs="Segoe UI"/>
          <w:b/>
          <w:i/>
          <w:sz w:val="22"/>
          <w:szCs w:val="22"/>
        </w:rPr>
        <w:t>4</w:t>
      </w:r>
      <w:r w:rsidRPr="00891F57">
        <w:rPr>
          <w:rFonts w:ascii="Segoe UI" w:hAnsi="Segoe UI" w:cs="Segoe UI"/>
          <w:b/>
          <w:i/>
          <w:sz w:val="22"/>
          <w:szCs w:val="22"/>
        </w:rPr>
        <w:tab/>
        <w:t>DESCRIPTION OF THE CONTRACT – TECHNICAL SPECIFI</w:t>
      </w:r>
      <w:r>
        <w:rPr>
          <w:rFonts w:ascii="Segoe UI" w:hAnsi="Segoe UI" w:cs="Segoe UI"/>
          <w:b/>
          <w:i/>
          <w:sz w:val="22"/>
          <w:szCs w:val="22"/>
        </w:rPr>
        <w:t>CATIONS</w:t>
      </w:r>
      <w:r w:rsidRPr="00891F57">
        <w:rPr>
          <w:rFonts w:ascii="Segoe UI" w:hAnsi="Segoe UI" w:cs="Segoe UI"/>
          <w:b/>
          <w:i/>
          <w:sz w:val="22"/>
          <w:szCs w:val="22"/>
        </w:rPr>
        <w:t xml:space="preserve"> </w:t>
      </w:r>
    </w:p>
    <w:p w:rsidR="00490B79" w:rsidRDefault="00490B79" w:rsidP="00490B79">
      <w:pPr>
        <w:rPr>
          <w:rFonts w:ascii="Segoe UI" w:hAnsi="Segoe UI" w:cs="Segoe UI"/>
          <w:sz w:val="22"/>
          <w:szCs w:val="22"/>
        </w:rPr>
      </w:pPr>
    </w:p>
    <w:p w:rsidR="00490B79" w:rsidRPr="00932358" w:rsidRDefault="00490B79" w:rsidP="00490B79">
      <w:pPr>
        <w:rPr>
          <w:rFonts w:ascii="Segoe UI" w:hAnsi="Segoe UI" w:cs="Segoe UI"/>
          <w:b/>
          <w:sz w:val="22"/>
          <w:szCs w:val="22"/>
          <w:lang w:val="en-US"/>
        </w:rPr>
      </w:pPr>
      <w:r w:rsidRPr="00932358">
        <w:rPr>
          <w:rFonts w:ascii="Segoe UI" w:hAnsi="Segoe UI" w:cs="Segoe UI"/>
          <w:b/>
          <w:sz w:val="22"/>
          <w:szCs w:val="22"/>
          <w:lang w:val="en-US"/>
        </w:rPr>
        <w:t>TECHNICAL REQUIREMENTS FOR THE RTLS PORTALS</w:t>
      </w:r>
    </w:p>
    <w:p w:rsidR="00490B79" w:rsidRPr="00D21547" w:rsidRDefault="00490B79" w:rsidP="00490B79">
      <w:pPr>
        <w:rPr>
          <w:rFonts w:ascii="Segoe UI" w:hAnsi="Segoe UI" w:cs="Segoe UI"/>
          <w:sz w:val="22"/>
          <w:szCs w:val="22"/>
          <w:lang w:val="en-US"/>
        </w:rPr>
      </w:pPr>
    </w:p>
    <w:p w:rsidR="00490B79" w:rsidRPr="00D21547" w:rsidRDefault="00490B79" w:rsidP="00490B79">
      <w:pPr>
        <w:pStyle w:val="Odstavekseznama"/>
        <w:numPr>
          <w:ilvl w:val="0"/>
          <w:numId w:val="17"/>
        </w:numPr>
        <w:rPr>
          <w:rFonts w:ascii="Segoe UI" w:hAnsi="Segoe UI" w:cs="Segoe UI"/>
          <w:sz w:val="22"/>
          <w:szCs w:val="22"/>
          <w:lang w:val="en-US"/>
        </w:rPr>
      </w:pPr>
      <w:r w:rsidRPr="00D21547">
        <w:rPr>
          <w:rFonts w:ascii="Segoe UI" w:hAnsi="Segoe UI" w:cs="Segoe UI"/>
          <w:sz w:val="22"/>
          <w:szCs w:val="22"/>
          <w:lang w:val="en-US"/>
        </w:rPr>
        <w:t>The Client will replace the existing RFID antennas and readers at Sorting Center Ljubljana and Sorting Center Maribor with a new generation of RTLS portals in the estimated quantities</w:t>
      </w:r>
      <w:r>
        <w:rPr>
          <w:rFonts w:ascii="Segoe UI" w:hAnsi="Segoe UI" w:cs="Segoe UI"/>
          <w:sz w:val="22"/>
          <w:szCs w:val="22"/>
          <w:lang w:val="en-US"/>
        </w:rPr>
        <w:t>*</w:t>
      </w:r>
      <w:r w:rsidRPr="00D21547">
        <w:rPr>
          <w:rFonts w:ascii="Segoe UI" w:hAnsi="Segoe UI" w:cs="Segoe UI"/>
          <w:sz w:val="22"/>
          <w:szCs w:val="22"/>
          <w:lang w:val="en-US"/>
        </w:rPr>
        <w:t xml:space="preserve"> as follows:</w:t>
      </w:r>
    </w:p>
    <w:p w:rsidR="00490B79" w:rsidRPr="00D21547" w:rsidRDefault="00490B79" w:rsidP="00490B79">
      <w:pPr>
        <w:ind w:left="360"/>
        <w:rPr>
          <w:rFonts w:ascii="Segoe UI" w:hAnsi="Segoe UI" w:cs="Segoe UI"/>
          <w:sz w:val="22"/>
          <w:szCs w:val="22"/>
          <w:lang w:val="en-US"/>
        </w:rPr>
      </w:pPr>
    </w:p>
    <w:p w:rsidR="00490B79" w:rsidRPr="00D21547" w:rsidRDefault="00490B79" w:rsidP="00490B79">
      <w:pPr>
        <w:ind w:left="360"/>
        <w:rPr>
          <w:rFonts w:ascii="Segoe UI" w:hAnsi="Segoe UI" w:cs="Segoe UI"/>
          <w:b/>
          <w:sz w:val="22"/>
          <w:szCs w:val="22"/>
          <w:lang w:val="en-US"/>
        </w:rPr>
      </w:pPr>
      <w:r w:rsidRPr="00D21547">
        <w:rPr>
          <w:rFonts w:ascii="Segoe UI" w:hAnsi="Segoe UI" w:cs="Segoe UI"/>
          <w:b/>
          <w:sz w:val="22"/>
          <w:szCs w:val="22"/>
          <w:lang w:val="en-US"/>
        </w:rPr>
        <w:t>Sorting Center Ljubljana:</w:t>
      </w:r>
    </w:p>
    <w:p w:rsidR="00490B79" w:rsidRPr="00D21547" w:rsidRDefault="00490B79" w:rsidP="00490B79">
      <w:pPr>
        <w:ind w:left="360"/>
        <w:rPr>
          <w:rFonts w:ascii="Segoe UI" w:hAnsi="Segoe UI" w:cs="Segoe UI"/>
          <w:sz w:val="22"/>
          <w:szCs w:val="22"/>
          <w:lang w:val="en-US"/>
        </w:rPr>
      </w:pPr>
      <w:r w:rsidRPr="00D21547">
        <w:rPr>
          <w:rFonts w:ascii="Segoe UI" w:hAnsi="Segoe UI" w:cs="Segoe UI"/>
          <w:sz w:val="22"/>
          <w:szCs w:val="22"/>
          <w:lang w:val="en-US"/>
        </w:rPr>
        <w:t xml:space="preserve">Master Portal </w:t>
      </w:r>
      <w:r w:rsidRPr="00D21547">
        <w:rPr>
          <w:rFonts w:ascii="Segoe UI" w:hAnsi="Segoe UI" w:cs="Segoe UI"/>
          <w:sz w:val="22"/>
          <w:szCs w:val="22"/>
          <w:lang w:val="en-US"/>
        </w:rPr>
        <w:tab/>
        <w:t>LS4550</w:t>
      </w:r>
      <w:r w:rsidRPr="00D21547">
        <w:rPr>
          <w:rFonts w:ascii="Segoe UI" w:hAnsi="Segoe UI" w:cs="Segoe UI"/>
          <w:sz w:val="22"/>
          <w:szCs w:val="22"/>
          <w:lang w:val="en-US"/>
        </w:rPr>
        <w:tab/>
      </w:r>
      <w:r w:rsidRPr="00D21547">
        <w:rPr>
          <w:rFonts w:ascii="Segoe UI" w:hAnsi="Segoe UI" w:cs="Segoe UI"/>
          <w:sz w:val="22"/>
          <w:szCs w:val="22"/>
          <w:lang w:val="en-US"/>
        </w:rPr>
        <w:tab/>
        <w:t>Quantity: 22</w:t>
      </w:r>
    </w:p>
    <w:p w:rsidR="00490B79" w:rsidRPr="00D21547" w:rsidRDefault="00490B79" w:rsidP="00490B79">
      <w:pPr>
        <w:ind w:left="360"/>
        <w:rPr>
          <w:rFonts w:ascii="Segoe UI" w:hAnsi="Segoe UI" w:cs="Segoe UI"/>
          <w:sz w:val="22"/>
          <w:szCs w:val="22"/>
          <w:lang w:val="en-US"/>
        </w:rPr>
      </w:pPr>
      <w:r w:rsidRPr="00D21547">
        <w:rPr>
          <w:rFonts w:ascii="Segoe UI" w:hAnsi="Segoe UI" w:cs="Segoe UI"/>
          <w:sz w:val="22"/>
          <w:szCs w:val="22"/>
          <w:lang w:val="en-US"/>
        </w:rPr>
        <w:t xml:space="preserve">Slave Portal </w:t>
      </w:r>
      <w:r w:rsidRPr="00D21547">
        <w:rPr>
          <w:rFonts w:ascii="Segoe UI" w:hAnsi="Segoe UI" w:cs="Segoe UI"/>
          <w:sz w:val="22"/>
          <w:szCs w:val="22"/>
          <w:lang w:val="en-US"/>
        </w:rPr>
        <w:tab/>
        <w:t>LS4530</w:t>
      </w:r>
      <w:r w:rsidRPr="00D21547">
        <w:rPr>
          <w:rFonts w:ascii="Segoe UI" w:hAnsi="Segoe UI" w:cs="Segoe UI"/>
          <w:sz w:val="22"/>
          <w:szCs w:val="22"/>
          <w:lang w:val="en-US"/>
        </w:rPr>
        <w:tab/>
      </w:r>
      <w:r w:rsidRPr="00D21547">
        <w:rPr>
          <w:rFonts w:ascii="Segoe UI" w:hAnsi="Segoe UI" w:cs="Segoe UI"/>
          <w:sz w:val="22"/>
          <w:szCs w:val="22"/>
          <w:lang w:val="en-US"/>
        </w:rPr>
        <w:tab/>
        <w:t>Quantity: 17</w:t>
      </w:r>
    </w:p>
    <w:p w:rsidR="00490B79" w:rsidRPr="00D21547" w:rsidRDefault="00490B79" w:rsidP="00490B79">
      <w:pPr>
        <w:ind w:left="360"/>
        <w:rPr>
          <w:rFonts w:ascii="Segoe UI" w:hAnsi="Segoe UI" w:cs="Segoe UI"/>
          <w:sz w:val="22"/>
          <w:szCs w:val="22"/>
          <w:lang w:val="en-US"/>
        </w:rPr>
      </w:pPr>
      <w:r w:rsidRPr="00D21547">
        <w:rPr>
          <w:rFonts w:ascii="Segoe UI" w:hAnsi="Segoe UI" w:cs="Segoe UI"/>
          <w:sz w:val="22"/>
          <w:szCs w:val="22"/>
          <w:lang w:val="en-US"/>
        </w:rPr>
        <w:t>Power Supplies</w:t>
      </w:r>
      <w:r w:rsidRPr="00D21547">
        <w:rPr>
          <w:rFonts w:ascii="Segoe UI" w:hAnsi="Segoe UI" w:cs="Segoe UI"/>
          <w:sz w:val="22"/>
          <w:szCs w:val="22"/>
          <w:lang w:val="en-US"/>
        </w:rPr>
        <w:tab/>
      </w:r>
      <w:r w:rsidRPr="00D21547">
        <w:rPr>
          <w:rFonts w:ascii="Segoe UI" w:hAnsi="Segoe UI" w:cs="Segoe UI"/>
          <w:sz w:val="22"/>
          <w:szCs w:val="22"/>
          <w:lang w:val="en-US"/>
        </w:rPr>
        <w:tab/>
      </w:r>
      <w:r w:rsidRPr="00D21547">
        <w:rPr>
          <w:rFonts w:ascii="Segoe UI" w:hAnsi="Segoe UI" w:cs="Segoe UI"/>
          <w:sz w:val="22"/>
          <w:szCs w:val="22"/>
          <w:lang w:val="en-US"/>
        </w:rPr>
        <w:tab/>
        <w:t>Quantity: 39</w:t>
      </w:r>
    </w:p>
    <w:p w:rsidR="00490B79" w:rsidRPr="00D21547" w:rsidRDefault="00490B79" w:rsidP="00490B79">
      <w:pPr>
        <w:tabs>
          <w:tab w:val="left" w:pos="8160"/>
        </w:tabs>
        <w:jc w:val="left"/>
        <w:rPr>
          <w:rFonts w:ascii="Segoe UI" w:hAnsi="Segoe UI" w:cs="Segoe UI"/>
          <w:sz w:val="22"/>
          <w:szCs w:val="22"/>
          <w:lang w:val="en-US"/>
        </w:rPr>
      </w:pPr>
    </w:p>
    <w:p w:rsidR="00490B79" w:rsidRPr="00D21547" w:rsidRDefault="00490B79" w:rsidP="00490B79">
      <w:pPr>
        <w:tabs>
          <w:tab w:val="left" w:pos="8160"/>
        </w:tabs>
        <w:jc w:val="left"/>
        <w:rPr>
          <w:rFonts w:ascii="Segoe UI" w:hAnsi="Segoe UI" w:cs="Segoe UI"/>
          <w:sz w:val="22"/>
          <w:szCs w:val="22"/>
          <w:lang w:val="en-US"/>
        </w:rPr>
      </w:pPr>
      <w:r w:rsidRPr="00D21547">
        <w:rPr>
          <w:rFonts w:ascii="Segoe UI" w:hAnsi="Segoe UI" w:cs="Segoe UI"/>
          <w:sz w:val="22"/>
          <w:szCs w:val="22"/>
          <w:lang w:val="en-US"/>
        </w:rPr>
        <w:t xml:space="preserve">      Wi-Fi is present at the location and only needs to be calibrated for the RTLS needs.</w:t>
      </w:r>
      <w:r>
        <w:rPr>
          <w:rFonts w:ascii="Segoe UI" w:hAnsi="Segoe UI" w:cs="Segoe UI"/>
          <w:sz w:val="22"/>
          <w:szCs w:val="22"/>
          <w:lang w:val="en-US"/>
        </w:rPr>
        <w:t xml:space="preserve"> </w:t>
      </w:r>
    </w:p>
    <w:p w:rsidR="00490B79" w:rsidRPr="00D21547" w:rsidRDefault="00490B79" w:rsidP="00490B79">
      <w:pPr>
        <w:tabs>
          <w:tab w:val="left" w:pos="8160"/>
        </w:tabs>
        <w:jc w:val="left"/>
        <w:rPr>
          <w:rFonts w:ascii="Segoe UI" w:hAnsi="Segoe UI" w:cs="Segoe UI"/>
          <w:sz w:val="22"/>
          <w:szCs w:val="22"/>
          <w:lang w:val="en-US"/>
        </w:rPr>
      </w:pPr>
    </w:p>
    <w:p w:rsidR="00490B79" w:rsidRPr="00D21547" w:rsidRDefault="00490B79" w:rsidP="00490B79">
      <w:pPr>
        <w:ind w:left="360"/>
        <w:rPr>
          <w:rFonts w:ascii="Segoe UI" w:hAnsi="Segoe UI" w:cs="Segoe UI"/>
          <w:b/>
          <w:sz w:val="22"/>
          <w:szCs w:val="22"/>
          <w:lang w:val="en-US"/>
        </w:rPr>
      </w:pPr>
      <w:r w:rsidRPr="00D21547">
        <w:rPr>
          <w:rFonts w:ascii="Segoe UI" w:hAnsi="Segoe UI" w:cs="Segoe UI"/>
          <w:b/>
          <w:sz w:val="22"/>
          <w:szCs w:val="22"/>
          <w:lang w:val="en-US"/>
        </w:rPr>
        <w:t>Sorting Center Maribor</w:t>
      </w:r>
      <w:r w:rsidRPr="00D21547">
        <w:rPr>
          <w:rFonts w:ascii="Segoe UI" w:hAnsi="Segoe UI" w:cs="Segoe UI"/>
          <w:b/>
          <w:sz w:val="22"/>
          <w:szCs w:val="22"/>
          <w:lang w:val="en-US"/>
        </w:rPr>
        <w:tab/>
      </w:r>
    </w:p>
    <w:p w:rsidR="00490B79" w:rsidRPr="00D21547" w:rsidRDefault="00490B79" w:rsidP="00490B79">
      <w:pPr>
        <w:ind w:left="360"/>
        <w:rPr>
          <w:rFonts w:ascii="Segoe UI" w:hAnsi="Segoe UI" w:cs="Segoe UI"/>
          <w:sz w:val="22"/>
          <w:szCs w:val="22"/>
          <w:lang w:val="en-US"/>
        </w:rPr>
      </w:pPr>
      <w:r w:rsidRPr="00D21547">
        <w:rPr>
          <w:rFonts w:ascii="Segoe UI" w:hAnsi="Segoe UI" w:cs="Segoe UI"/>
          <w:sz w:val="22"/>
          <w:szCs w:val="22"/>
          <w:lang w:val="en-US"/>
        </w:rPr>
        <w:t xml:space="preserve">Master Portal </w:t>
      </w:r>
      <w:r w:rsidRPr="00D21547">
        <w:rPr>
          <w:rFonts w:ascii="Segoe UI" w:hAnsi="Segoe UI" w:cs="Segoe UI"/>
          <w:sz w:val="22"/>
          <w:szCs w:val="22"/>
          <w:lang w:val="en-US"/>
        </w:rPr>
        <w:tab/>
        <w:t>LS4550</w:t>
      </w:r>
      <w:r w:rsidRPr="00D21547">
        <w:rPr>
          <w:rFonts w:ascii="Segoe UI" w:hAnsi="Segoe UI" w:cs="Segoe UI"/>
          <w:sz w:val="22"/>
          <w:szCs w:val="22"/>
          <w:lang w:val="en-US"/>
        </w:rPr>
        <w:tab/>
      </w:r>
      <w:r w:rsidRPr="00D21547">
        <w:rPr>
          <w:rFonts w:ascii="Segoe UI" w:hAnsi="Segoe UI" w:cs="Segoe UI"/>
          <w:sz w:val="22"/>
          <w:szCs w:val="22"/>
          <w:lang w:val="en-US"/>
        </w:rPr>
        <w:tab/>
        <w:t>Quantity: 9</w:t>
      </w:r>
    </w:p>
    <w:p w:rsidR="00490B79" w:rsidRPr="00D21547" w:rsidRDefault="00490B79" w:rsidP="00490B79">
      <w:pPr>
        <w:ind w:left="360"/>
        <w:rPr>
          <w:rFonts w:ascii="Segoe UI" w:hAnsi="Segoe UI" w:cs="Segoe UI"/>
          <w:sz w:val="22"/>
          <w:szCs w:val="22"/>
          <w:lang w:val="en-US"/>
        </w:rPr>
      </w:pPr>
      <w:r w:rsidRPr="00D21547">
        <w:rPr>
          <w:rFonts w:ascii="Segoe UI" w:hAnsi="Segoe UI" w:cs="Segoe UI"/>
          <w:sz w:val="22"/>
          <w:szCs w:val="22"/>
          <w:lang w:val="en-US"/>
        </w:rPr>
        <w:t xml:space="preserve">Slave Portal </w:t>
      </w:r>
      <w:r w:rsidRPr="00D21547">
        <w:rPr>
          <w:rFonts w:ascii="Segoe UI" w:hAnsi="Segoe UI" w:cs="Segoe UI"/>
          <w:sz w:val="22"/>
          <w:szCs w:val="22"/>
          <w:lang w:val="en-US"/>
        </w:rPr>
        <w:tab/>
        <w:t>LS4530</w:t>
      </w:r>
      <w:r w:rsidRPr="00D21547">
        <w:rPr>
          <w:rFonts w:ascii="Segoe UI" w:hAnsi="Segoe UI" w:cs="Segoe UI"/>
          <w:sz w:val="22"/>
          <w:szCs w:val="22"/>
          <w:lang w:val="en-US"/>
        </w:rPr>
        <w:tab/>
      </w:r>
      <w:r w:rsidRPr="00D21547">
        <w:rPr>
          <w:rFonts w:ascii="Segoe UI" w:hAnsi="Segoe UI" w:cs="Segoe UI"/>
          <w:sz w:val="22"/>
          <w:szCs w:val="22"/>
          <w:lang w:val="en-US"/>
        </w:rPr>
        <w:tab/>
        <w:t>Quantity: 15</w:t>
      </w:r>
    </w:p>
    <w:p w:rsidR="00490B79" w:rsidRPr="00D21547" w:rsidRDefault="00490B79" w:rsidP="00490B79">
      <w:pPr>
        <w:ind w:left="360"/>
        <w:rPr>
          <w:rFonts w:ascii="Segoe UI" w:hAnsi="Segoe UI" w:cs="Segoe UI"/>
          <w:sz w:val="22"/>
          <w:szCs w:val="22"/>
          <w:lang w:val="en-US"/>
        </w:rPr>
      </w:pPr>
      <w:r w:rsidRPr="00D21547">
        <w:rPr>
          <w:rFonts w:ascii="Segoe UI" w:hAnsi="Segoe UI" w:cs="Segoe UI"/>
          <w:sz w:val="22"/>
          <w:szCs w:val="22"/>
          <w:lang w:val="en-US"/>
        </w:rPr>
        <w:t>Power Supplies</w:t>
      </w:r>
      <w:r w:rsidRPr="00D21547">
        <w:rPr>
          <w:rFonts w:ascii="Segoe UI" w:hAnsi="Segoe UI" w:cs="Segoe UI"/>
          <w:sz w:val="22"/>
          <w:szCs w:val="22"/>
          <w:lang w:val="en-US"/>
        </w:rPr>
        <w:tab/>
      </w:r>
      <w:r w:rsidRPr="00D21547">
        <w:rPr>
          <w:rFonts w:ascii="Segoe UI" w:hAnsi="Segoe UI" w:cs="Segoe UI"/>
          <w:sz w:val="22"/>
          <w:szCs w:val="22"/>
          <w:lang w:val="en-US"/>
        </w:rPr>
        <w:tab/>
      </w:r>
      <w:r w:rsidRPr="00D21547">
        <w:rPr>
          <w:rFonts w:ascii="Segoe UI" w:hAnsi="Segoe UI" w:cs="Segoe UI"/>
          <w:sz w:val="22"/>
          <w:szCs w:val="22"/>
          <w:lang w:val="en-US"/>
        </w:rPr>
        <w:tab/>
        <w:t>Quantity: 24</w:t>
      </w:r>
    </w:p>
    <w:p w:rsidR="00490B79" w:rsidRPr="00D21547" w:rsidRDefault="00490B79" w:rsidP="00490B79">
      <w:pPr>
        <w:tabs>
          <w:tab w:val="left" w:pos="8160"/>
        </w:tabs>
        <w:jc w:val="left"/>
        <w:rPr>
          <w:rFonts w:ascii="Segoe UI" w:hAnsi="Segoe UI" w:cs="Segoe UI"/>
          <w:sz w:val="22"/>
          <w:szCs w:val="22"/>
          <w:lang w:val="en-US"/>
        </w:rPr>
      </w:pPr>
    </w:p>
    <w:p w:rsidR="00490B79" w:rsidRPr="00D21547" w:rsidRDefault="00490B79" w:rsidP="00490B79">
      <w:pPr>
        <w:tabs>
          <w:tab w:val="left" w:pos="8160"/>
        </w:tabs>
        <w:jc w:val="left"/>
        <w:rPr>
          <w:rFonts w:ascii="Segoe UI" w:hAnsi="Segoe UI" w:cs="Segoe UI"/>
          <w:sz w:val="22"/>
          <w:szCs w:val="22"/>
          <w:lang w:val="en-US"/>
        </w:rPr>
      </w:pPr>
      <w:r w:rsidRPr="00D21547">
        <w:rPr>
          <w:rFonts w:ascii="Segoe UI" w:hAnsi="Segoe UI" w:cs="Segoe UI"/>
          <w:sz w:val="22"/>
          <w:szCs w:val="22"/>
          <w:lang w:val="en-US"/>
        </w:rPr>
        <w:t xml:space="preserve">      Wi-Fi is present at the location and only needs to be calibrated for the RTLS needs.</w:t>
      </w:r>
    </w:p>
    <w:p w:rsidR="00490B79" w:rsidRDefault="00490B79" w:rsidP="00490B79">
      <w:pPr>
        <w:tabs>
          <w:tab w:val="left" w:pos="8160"/>
        </w:tabs>
        <w:jc w:val="left"/>
        <w:rPr>
          <w:rFonts w:ascii="Segoe UI" w:hAnsi="Segoe UI" w:cs="Segoe UI"/>
          <w:sz w:val="22"/>
          <w:szCs w:val="22"/>
          <w:lang w:val="en-US"/>
        </w:rPr>
      </w:pPr>
    </w:p>
    <w:p w:rsidR="00490B79" w:rsidRDefault="00490B79" w:rsidP="00490B79">
      <w:pPr>
        <w:tabs>
          <w:tab w:val="left" w:pos="8160"/>
        </w:tabs>
        <w:jc w:val="left"/>
        <w:rPr>
          <w:rFonts w:ascii="Segoe UI" w:hAnsi="Segoe UI" w:cs="Segoe UI"/>
          <w:i/>
          <w:sz w:val="22"/>
          <w:szCs w:val="22"/>
          <w:lang w:val="en-US"/>
        </w:rPr>
      </w:pPr>
      <w:r w:rsidRPr="00EE699C">
        <w:rPr>
          <w:rFonts w:ascii="Segoe UI" w:hAnsi="Segoe UI" w:cs="Segoe UI"/>
          <w:i/>
          <w:sz w:val="22"/>
          <w:szCs w:val="22"/>
          <w:lang w:val="en-US"/>
        </w:rPr>
        <w:t>*the actual quantities will be determined when the RTLS Site Master Data Table will be prepared.</w:t>
      </w:r>
    </w:p>
    <w:p w:rsidR="00490B79" w:rsidRDefault="00490B79" w:rsidP="00490B79">
      <w:pPr>
        <w:tabs>
          <w:tab w:val="left" w:pos="8160"/>
        </w:tabs>
        <w:jc w:val="left"/>
        <w:rPr>
          <w:rFonts w:ascii="Segoe UI" w:hAnsi="Segoe UI" w:cs="Segoe UI"/>
          <w:sz w:val="22"/>
          <w:szCs w:val="22"/>
          <w:lang w:val="en-US"/>
        </w:rPr>
      </w:pPr>
    </w:p>
    <w:p w:rsidR="00490B79" w:rsidRPr="00EE699C" w:rsidRDefault="00490B79" w:rsidP="00490B79">
      <w:pPr>
        <w:pStyle w:val="Odstavekseznama"/>
        <w:numPr>
          <w:ilvl w:val="0"/>
          <w:numId w:val="17"/>
        </w:numPr>
        <w:tabs>
          <w:tab w:val="left" w:pos="8160"/>
        </w:tabs>
        <w:jc w:val="left"/>
        <w:rPr>
          <w:rFonts w:ascii="Segoe UI" w:hAnsi="Segoe UI" w:cs="Segoe UI"/>
          <w:sz w:val="22"/>
          <w:szCs w:val="22"/>
          <w:lang w:val="en-US"/>
        </w:rPr>
      </w:pPr>
      <w:r>
        <w:rPr>
          <w:rFonts w:ascii="Segoe UI" w:hAnsi="Segoe UI" w:cs="Segoe UI"/>
          <w:sz w:val="22"/>
          <w:szCs w:val="22"/>
          <w:lang w:val="en-US"/>
        </w:rPr>
        <w:t>The bidder (in his offer) will give exact instructions on how the Wi-Fi needs to be set up for the RTLS purposes. The Client will then set up the Wi-Fi accordingly.</w:t>
      </w:r>
    </w:p>
    <w:p w:rsidR="00490B79" w:rsidRPr="00D21547" w:rsidRDefault="00490B79" w:rsidP="00490B79">
      <w:pPr>
        <w:tabs>
          <w:tab w:val="left" w:pos="8160"/>
        </w:tabs>
        <w:jc w:val="left"/>
        <w:rPr>
          <w:rFonts w:ascii="Segoe UI" w:hAnsi="Segoe UI" w:cs="Segoe UI"/>
          <w:sz w:val="22"/>
          <w:szCs w:val="22"/>
          <w:lang w:val="en-US"/>
        </w:rPr>
      </w:pPr>
    </w:p>
    <w:p w:rsidR="00490B79" w:rsidRPr="00D21547" w:rsidRDefault="00490B79" w:rsidP="00490B79">
      <w:pPr>
        <w:pStyle w:val="Odstavekseznama"/>
        <w:numPr>
          <w:ilvl w:val="0"/>
          <w:numId w:val="17"/>
        </w:numPr>
        <w:tabs>
          <w:tab w:val="left" w:pos="8160"/>
        </w:tabs>
        <w:jc w:val="left"/>
        <w:rPr>
          <w:rFonts w:ascii="Segoe UI" w:hAnsi="Segoe UI" w:cs="Segoe UI"/>
          <w:sz w:val="22"/>
          <w:szCs w:val="22"/>
          <w:lang w:val="en-US"/>
        </w:rPr>
      </w:pPr>
      <w:r w:rsidRPr="00D21547">
        <w:rPr>
          <w:rFonts w:ascii="Segoe UI" w:hAnsi="Segoe UI" w:cs="Segoe UI"/>
          <w:sz w:val="22"/>
          <w:szCs w:val="22"/>
          <w:lang w:val="en-US"/>
        </w:rPr>
        <w:t>Required c</w:t>
      </w:r>
      <w:r>
        <w:rPr>
          <w:rFonts w:ascii="Segoe UI" w:hAnsi="Segoe UI" w:cs="Segoe UI"/>
          <w:sz w:val="22"/>
          <w:szCs w:val="22"/>
          <w:lang w:val="en-US"/>
        </w:rPr>
        <w:t>apabilities of</w:t>
      </w:r>
      <w:r w:rsidRPr="00D21547">
        <w:rPr>
          <w:rFonts w:ascii="Segoe UI" w:hAnsi="Segoe UI" w:cs="Segoe UI"/>
          <w:sz w:val="22"/>
          <w:szCs w:val="22"/>
          <w:lang w:val="en-US"/>
        </w:rPr>
        <w:t xml:space="preserve"> the portals:</w:t>
      </w:r>
    </w:p>
    <w:p w:rsidR="00490B79" w:rsidRDefault="00490B79" w:rsidP="00490B79">
      <w:pPr>
        <w:tabs>
          <w:tab w:val="left" w:pos="8160"/>
        </w:tabs>
        <w:jc w:val="center"/>
        <w:rPr>
          <w:rFonts w:ascii="Segoe UI" w:hAnsi="Segoe UI" w:cs="Segoe UI"/>
          <w:sz w:val="22"/>
          <w:szCs w:val="22"/>
        </w:rPr>
      </w:pPr>
      <w:r>
        <w:rPr>
          <w:rFonts w:ascii="Segoe UI" w:hAnsi="Segoe UI" w:cs="Segoe UI"/>
          <w:noProof/>
          <w:sz w:val="22"/>
          <w:szCs w:val="22"/>
          <w:lang w:eastAsia="sl-SI"/>
        </w:rPr>
        <w:drawing>
          <wp:inline distT="0" distB="0" distL="0" distR="0" wp14:anchorId="615797CC" wp14:editId="786753FC">
            <wp:extent cx="3105150" cy="2048386"/>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899" cy="2055477"/>
                    </a:xfrm>
                    <a:prstGeom prst="rect">
                      <a:avLst/>
                    </a:prstGeom>
                    <a:noFill/>
                    <a:ln>
                      <a:noFill/>
                    </a:ln>
                  </pic:spPr>
                </pic:pic>
              </a:graphicData>
            </a:graphic>
          </wp:inline>
        </w:drawing>
      </w:r>
    </w:p>
    <w:p w:rsidR="00490B79" w:rsidRDefault="00490B79" w:rsidP="00490B79">
      <w:pPr>
        <w:tabs>
          <w:tab w:val="left" w:pos="8160"/>
        </w:tabs>
        <w:jc w:val="center"/>
        <w:rPr>
          <w:rFonts w:ascii="Segoe UI" w:hAnsi="Segoe UI" w:cs="Segoe UI"/>
          <w:sz w:val="22"/>
          <w:szCs w:val="22"/>
        </w:rPr>
      </w:pPr>
    </w:p>
    <w:p w:rsidR="00490B79" w:rsidRDefault="00490B79" w:rsidP="00490B79">
      <w:pPr>
        <w:pStyle w:val="Odstavekseznama"/>
        <w:numPr>
          <w:ilvl w:val="0"/>
          <w:numId w:val="17"/>
        </w:numPr>
        <w:rPr>
          <w:rFonts w:ascii="Segoe UI" w:hAnsi="Segoe UI" w:cs="Segoe UI"/>
          <w:sz w:val="22"/>
          <w:szCs w:val="22"/>
          <w:lang w:val="en-US"/>
        </w:rPr>
      </w:pPr>
      <w:r>
        <w:rPr>
          <w:rFonts w:ascii="Segoe UI" w:hAnsi="Segoe UI" w:cs="Segoe UI"/>
          <w:sz w:val="22"/>
          <w:szCs w:val="22"/>
          <w:lang w:val="en-US"/>
        </w:rPr>
        <w:t>The C</w:t>
      </w:r>
      <w:r w:rsidRPr="00CD4EF9">
        <w:rPr>
          <w:rFonts w:ascii="Segoe UI" w:hAnsi="Segoe UI" w:cs="Segoe UI"/>
          <w:sz w:val="22"/>
          <w:szCs w:val="22"/>
          <w:lang w:val="en-US"/>
        </w:rPr>
        <w:t xml:space="preserve">ontractor must ensure that the system is IPC certified for Interconnect, Strobe and Unex data capture purposes. </w:t>
      </w:r>
    </w:p>
    <w:p w:rsidR="00490B79" w:rsidRPr="00EE699C" w:rsidRDefault="00490B79" w:rsidP="00490B79">
      <w:pPr>
        <w:ind w:left="360"/>
        <w:rPr>
          <w:rFonts w:ascii="Segoe UI" w:hAnsi="Segoe UI" w:cs="Segoe UI"/>
          <w:sz w:val="22"/>
          <w:szCs w:val="22"/>
          <w:lang w:val="en-US"/>
        </w:rPr>
      </w:pPr>
    </w:p>
    <w:p w:rsidR="00490B79" w:rsidRDefault="00490B79" w:rsidP="00490B79">
      <w:pPr>
        <w:pStyle w:val="Odstavekseznama"/>
        <w:numPr>
          <w:ilvl w:val="0"/>
          <w:numId w:val="17"/>
        </w:numPr>
        <w:rPr>
          <w:rFonts w:ascii="Segoe UI" w:hAnsi="Segoe UI" w:cs="Segoe UI"/>
          <w:sz w:val="22"/>
          <w:szCs w:val="22"/>
          <w:lang w:val="en-US"/>
        </w:rPr>
      </w:pPr>
      <w:r w:rsidRPr="00CD4EF9">
        <w:rPr>
          <w:rFonts w:ascii="Segoe UI" w:hAnsi="Segoe UI" w:cs="Segoe UI"/>
          <w:sz w:val="22"/>
          <w:szCs w:val="22"/>
          <w:lang w:val="en-US"/>
        </w:rPr>
        <w:t>The Contractor (with the help of the Client) must prepare the RTLS Site Master Data Table</w:t>
      </w:r>
      <w:r>
        <w:rPr>
          <w:rFonts w:ascii="Segoe UI" w:hAnsi="Segoe UI" w:cs="Segoe UI"/>
          <w:sz w:val="22"/>
          <w:szCs w:val="22"/>
          <w:lang w:val="en-US"/>
        </w:rPr>
        <w:t>.</w:t>
      </w:r>
    </w:p>
    <w:p w:rsidR="00490B79" w:rsidRPr="00932358" w:rsidRDefault="00490B79" w:rsidP="00490B79">
      <w:pPr>
        <w:rPr>
          <w:rFonts w:ascii="Segoe UI" w:hAnsi="Segoe UI" w:cs="Segoe UI"/>
          <w:sz w:val="22"/>
          <w:szCs w:val="22"/>
          <w:lang w:val="en-US"/>
        </w:rPr>
      </w:pPr>
    </w:p>
    <w:p w:rsidR="00490B79" w:rsidRPr="00932358" w:rsidRDefault="00490B79" w:rsidP="00490B79">
      <w:pPr>
        <w:pStyle w:val="Odstavekseznama"/>
        <w:numPr>
          <w:ilvl w:val="0"/>
          <w:numId w:val="17"/>
        </w:numPr>
        <w:rPr>
          <w:rFonts w:ascii="Segoe UI" w:hAnsi="Segoe UI" w:cs="Segoe UI"/>
          <w:sz w:val="22"/>
          <w:szCs w:val="22"/>
          <w:lang w:val="en-US"/>
        </w:rPr>
      </w:pPr>
      <w:r w:rsidRPr="00932358">
        <w:rPr>
          <w:rFonts w:ascii="Segoe UI" w:hAnsi="Segoe UI" w:cs="Segoe UI"/>
          <w:sz w:val="22"/>
          <w:szCs w:val="22"/>
          <w:lang w:val="en-US"/>
        </w:rPr>
        <w:lastRenderedPageBreak/>
        <w:t>The Client will physically replace existing antennas with the new RTLS portals and do the initial calibration of each portal, in coordination with the Contractor.</w:t>
      </w:r>
    </w:p>
    <w:p w:rsidR="00490B79" w:rsidRDefault="00490B79" w:rsidP="00490B79">
      <w:pPr>
        <w:ind w:left="708"/>
        <w:rPr>
          <w:rFonts w:ascii="Segoe UI" w:hAnsi="Segoe UI" w:cs="Segoe UI"/>
          <w:sz w:val="22"/>
          <w:szCs w:val="22"/>
          <w:lang w:val="en-US"/>
        </w:rPr>
      </w:pPr>
      <w:r>
        <w:rPr>
          <w:rFonts w:ascii="Segoe UI" w:hAnsi="Segoe UI" w:cs="Segoe UI"/>
          <w:sz w:val="22"/>
          <w:szCs w:val="22"/>
          <w:lang w:val="en-US"/>
        </w:rPr>
        <w:t>The calibration of the system with an on-site Lyngsoe Engineer should however remain as an option in the contract.</w:t>
      </w:r>
    </w:p>
    <w:p w:rsidR="00490B79" w:rsidRDefault="00490B79" w:rsidP="00490B79">
      <w:pPr>
        <w:ind w:left="708"/>
        <w:rPr>
          <w:rFonts w:ascii="Segoe UI" w:hAnsi="Segoe UI" w:cs="Segoe UI"/>
          <w:sz w:val="22"/>
          <w:szCs w:val="22"/>
          <w:lang w:val="en-US"/>
        </w:rPr>
      </w:pPr>
    </w:p>
    <w:p w:rsidR="00490B79" w:rsidRDefault="00490B79" w:rsidP="00490B79">
      <w:pPr>
        <w:pStyle w:val="Odstavekseznama"/>
        <w:numPr>
          <w:ilvl w:val="0"/>
          <w:numId w:val="17"/>
        </w:numPr>
        <w:rPr>
          <w:rFonts w:ascii="Segoe UI" w:hAnsi="Segoe UI" w:cs="Segoe UI"/>
          <w:sz w:val="22"/>
          <w:szCs w:val="22"/>
          <w:lang w:val="en-US"/>
        </w:rPr>
      </w:pPr>
      <w:r>
        <w:rPr>
          <w:rFonts w:ascii="Segoe UI" w:hAnsi="Segoe UI" w:cs="Segoe UI"/>
          <w:sz w:val="22"/>
          <w:szCs w:val="22"/>
          <w:lang w:val="en-US"/>
        </w:rPr>
        <w:t>Project management, system set up and remote installation support must be included in the offered price, alongside the equipment costs per unit and for estimated quantities:</w:t>
      </w:r>
    </w:p>
    <w:p w:rsidR="00490B79" w:rsidRDefault="00490B79" w:rsidP="00490B79">
      <w:pPr>
        <w:ind w:left="360"/>
        <w:rPr>
          <w:rFonts w:ascii="Segoe UI" w:hAnsi="Segoe UI" w:cs="Segoe UI"/>
          <w:sz w:val="22"/>
          <w:szCs w:val="22"/>
          <w:lang w:val="en-US"/>
        </w:rPr>
      </w:pPr>
    </w:p>
    <w:tbl>
      <w:tblPr>
        <w:tblStyle w:val="Tabelamrea"/>
        <w:tblW w:w="0" w:type="auto"/>
        <w:tblInd w:w="859" w:type="dxa"/>
        <w:tblLook w:val="04A0" w:firstRow="1" w:lastRow="0" w:firstColumn="1" w:lastColumn="0" w:noHBand="0" w:noVBand="1"/>
      </w:tblPr>
      <w:tblGrid>
        <w:gridCol w:w="2353"/>
        <w:gridCol w:w="3491"/>
      </w:tblGrid>
      <w:tr w:rsidR="00490B79" w:rsidTr="00490B79">
        <w:tc>
          <w:tcPr>
            <w:tcW w:w="2353" w:type="dxa"/>
          </w:tcPr>
          <w:p w:rsidR="00490B79" w:rsidRDefault="00490B79" w:rsidP="007E3984">
            <w:pPr>
              <w:rPr>
                <w:rFonts w:ascii="Segoe UI" w:hAnsi="Segoe UI" w:cs="Segoe UI"/>
                <w:sz w:val="22"/>
                <w:szCs w:val="22"/>
                <w:lang w:val="en-US"/>
              </w:rPr>
            </w:pPr>
          </w:p>
        </w:tc>
        <w:tc>
          <w:tcPr>
            <w:tcW w:w="3491" w:type="dxa"/>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Number of units</w:t>
            </w:r>
          </w:p>
        </w:tc>
      </w:tr>
      <w:tr w:rsidR="00490B79" w:rsidTr="00490B79">
        <w:tc>
          <w:tcPr>
            <w:tcW w:w="2353" w:type="dxa"/>
          </w:tcPr>
          <w:p w:rsidR="00490B79" w:rsidRDefault="00490B79" w:rsidP="007E3984">
            <w:pPr>
              <w:rPr>
                <w:rFonts w:ascii="Segoe UI" w:hAnsi="Segoe UI" w:cs="Segoe UI"/>
                <w:sz w:val="22"/>
                <w:szCs w:val="22"/>
                <w:lang w:val="en-US"/>
              </w:rPr>
            </w:pPr>
            <w:r>
              <w:rPr>
                <w:rFonts w:ascii="Segoe UI" w:hAnsi="Segoe UI" w:cs="Segoe UI"/>
                <w:sz w:val="22"/>
                <w:szCs w:val="22"/>
                <w:lang w:val="en-US"/>
              </w:rPr>
              <w:t>Master Portal LS4550</w:t>
            </w:r>
          </w:p>
        </w:tc>
        <w:tc>
          <w:tcPr>
            <w:tcW w:w="3491" w:type="dxa"/>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31</w:t>
            </w:r>
          </w:p>
        </w:tc>
      </w:tr>
      <w:tr w:rsidR="00490B79" w:rsidTr="00490B79">
        <w:tc>
          <w:tcPr>
            <w:tcW w:w="2353" w:type="dxa"/>
          </w:tcPr>
          <w:p w:rsidR="00490B79" w:rsidRDefault="00490B79" w:rsidP="007E3984">
            <w:pPr>
              <w:rPr>
                <w:rFonts w:ascii="Segoe UI" w:hAnsi="Segoe UI" w:cs="Segoe UI"/>
                <w:sz w:val="22"/>
                <w:szCs w:val="22"/>
                <w:lang w:val="en-US"/>
              </w:rPr>
            </w:pPr>
            <w:r>
              <w:rPr>
                <w:rFonts w:ascii="Segoe UI" w:hAnsi="Segoe UI" w:cs="Segoe UI"/>
                <w:sz w:val="22"/>
                <w:szCs w:val="22"/>
                <w:lang w:val="en-US"/>
              </w:rPr>
              <w:t>Slave Portal LS4530</w:t>
            </w:r>
          </w:p>
        </w:tc>
        <w:tc>
          <w:tcPr>
            <w:tcW w:w="3491" w:type="dxa"/>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32</w:t>
            </w:r>
          </w:p>
        </w:tc>
      </w:tr>
      <w:tr w:rsidR="00490B79" w:rsidTr="00490B79">
        <w:tc>
          <w:tcPr>
            <w:tcW w:w="2353" w:type="dxa"/>
          </w:tcPr>
          <w:p w:rsidR="00490B79" w:rsidRDefault="00490B79" w:rsidP="007E3984">
            <w:pPr>
              <w:rPr>
                <w:rFonts w:ascii="Segoe UI" w:hAnsi="Segoe UI" w:cs="Segoe UI"/>
                <w:sz w:val="22"/>
                <w:szCs w:val="22"/>
                <w:lang w:val="en-US"/>
              </w:rPr>
            </w:pPr>
            <w:r>
              <w:rPr>
                <w:rFonts w:ascii="Segoe UI" w:hAnsi="Segoe UI" w:cs="Segoe UI"/>
                <w:sz w:val="22"/>
                <w:szCs w:val="22"/>
                <w:lang w:val="en-US"/>
              </w:rPr>
              <w:t>Power Supplies</w:t>
            </w:r>
          </w:p>
        </w:tc>
        <w:tc>
          <w:tcPr>
            <w:tcW w:w="3491" w:type="dxa"/>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63</w:t>
            </w:r>
          </w:p>
        </w:tc>
      </w:tr>
      <w:tr w:rsidR="00490B79" w:rsidTr="00490B79">
        <w:tc>
          <w:tcPr>
            <w:tcW w:w="2353" w:type="dxa"/>
          </w:tcPr>
          <w:p w:rsidR="00490B79" w:rsidRDefault="00490B79" w:rsidP="007E3984">
            <w:pPr>
              <w:rPr>
                <w:rFonts w:ascii="Segoe UI" w:hAnsi="Segoe UI" w:cs="Segoe UI"/>
                <w:sz w:val="22"/>
                <w:szCs w:val="22"/>
                <w:lang w:val="en-US"/>
              </w:rPr>
            </w:pPr>
            <w:r>
              <w:rPr>
                <w:rFonts w:ascii="Segoe UI" w:hAnsi="Segoe UI" w:cs="Segoe UI"/>
                <w:sz w:val="22"/>
                <w:szCs w:val="22"/>
                <w:lang w:val="en-US"/>
              </w:rPr>
              <w:t>Project management, Master Data Table preparation, system set up and remote installation support</w:t>
            </w:r>
          </w:p>
        </w:tc>
        <w:tc>
          <w:tcPr>
            <w:tcW w:w="3491" w:type="dxa"/>
            <w:vAlign w:val="center"/>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1</w:t>
            </w:r>
          </w:p>
        </w:tc>
      </w:tr>
    </w:tbl>
    <w:p w:rsidR="00490B79" w:rsidRPr="00CD4EF9" w:rsidRDefault="00490B79" w:rsidP="00490B79">
      <w:pPr>
        <w:rPr>
          <w:rFonts w:ascii="Segoe UI" w:hAnsi="Segoe UI" w:cs="Segoe UI"/>
          <w:sz w:val="22"/>
          <w:szCs w:val="22"/>
          <w:lang w:val="en-US"/>
        </w:rPr>
      </w:pPr>
    </w:p>
    <w:p w:rsidR="00490B79" w:rsidRPr="00932358" w:rsidRDefault="00490B79" w:rsidP="00490B79">
      <w:pPr>
        <w:pStyle w:val="Odstavekseznama"/>
        <w:numPr>
          <w:ilvl w:val="0"/>
          <w:numId w:val="17"/>
        </w:numPr>
        <w:rPr>
          <w:rFonts w:ascii="Segoe UI" w:hAnsi="Segoe UI" w:cs="Segoe UI"/>
          <w:sz w:val="22"/>
          <w:szCs w:val="22"/>
          <w:lang w:val="en-US"/>
        </w:rPr>
      </w:pPr>
      <w:r>
        <w:rPr>
          <w:rFonts w:ascii="Segoe UI" w:hAnsi="Segoe UI" w:cs="Segoe UI"/>
          <w:sz w:val="22"/>
          <w:szCs w:val="22"/>
          <w:lang w:val="en-US"/>
        </w:rPr>
        <w:t>Data Flow needs to be set up in the following way:</w:t>
      </w:r>
    </w:p>
    <w:p w:rsidR="00490B79" w:rsidRDefault="00490B79" w:rsidP="00490B79">
      <w:pPr>
        <w:pStyle w:val="Odstavekseznama"/>
        <w:ind w:left="-851"/>
        <w:rPr>
          <w:rFonts w:ascii="Segoe UI" w:hAnsi="Segoe UI" w:cs="Segoe UI"/>
          <w:sz w:val="22"/>
          <w:szCs w:val="22"/>
          <w:lang w:val="en-US"/>
        </w:rPr>
      </w:pPr>
      <w:r>
        <w:rPr>
          <w:rFonts w:ascii="Segoe UI" w:hAnsi="Segoe UI" w:cs="Segoe UI"/>
          <w:noProof/>
          <w:sz w:val="22"/>
          <w:szCs w:val="22"/>
          <w:lang w:eastAsia="sl-SI"/>
        </w:rPr>
        <w:drawing>
          <wp:inline distT="0" distB="0" distL="0" distR="0" wp14:anchorId="3E999ACA" wp14:editId="25D40995">
            <wp:extent cx="6785240" cy="35909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6645" cy="3596961"/>
                    </a:xfrm>
                    <a:prstGeom prst="rect">
                      <a:avLst/>
                    </a:prstGeom>
                    <a:noFill/>
                    <a:ln>
                      <a:noFill/>
                    </a:ln>
                  </pic:spPr>
                </pic:pic>
              </a:graphicData>
            </a:graphic>
          </wp:inline>
        </w:drawing>
      </w:r>
    </w:p>
    <w:p w:rsidR="00490B79" w:rsidRPr="006054C5" w:rsidRDefault="00490B79" w:rsidP="00490B79">
      <w:pPr>
        <w:rPr>
          <w:rFonts w:ascii="Segoe UI" w:hAnsi="Segoe UI" w:cs="Segoe UI"/>
          <w:sz w:val="22"/>
          <w:szCs w:val="22"/>
          <w:lang w:val="en-US"/>
        </w:rPr>
      </w:pPr>
    </w:p>
    <w:p w:rsidR="00490B79" w:rsidRDefault="00490B79" w:rsidP="00490B79">
      <w:pPr>
        <w:tabs>
          <w:tab w:val="left" w:pos="5670"/>
        </w:tabs>
        <w:rPr>
          <w:rFonts w:ascii="Segoe UI" w:hAnsi="Segoe UI" w:cs="Segoe UI"/>
          <w:sz w:val="22"/>
          <w:szCs w:val="22"/>
        </w:rPr>
      </w:pPr>
    </w:p>
    <w:p w:rsidR="00490B79" w:rsidRPr="00363964" w:rsidRDefault="00490B79" w:rsidP="00490B79">
      <w:pPr>
        <w:tabs>
          <w:tab w:val="left" w:pos="5670"/>
        </w:tabs>
        <w:rPr>
          <w:rFonts w:ascii="Segoe UI" w:hAnsi="Segoe UI" w:cs="Segoe UI"/>
          <w:sz w:val="22"/>
          <w:szCs w:val="22"/>
        </w:rPr>
      </w:pPr>
    </w:p>
    <w:p w:rsidR="00490B79" w:rsidRPr="00490B79" w:rsidRDefault="00490B79" w:rsidP="00490B79">
      <w:pPr>
        <w:pStyle w:val="Alineja3"/>
        <w:numPr>
          <w:ilvl w:val="0"/>
          <w:numId w:val="0"/>
        </w:numPr>
        <w:rPr>
          <w:rFonts w:ascii="Segoe UI" w:hAnsi="Segoe UI"/>
          <w:b w:val="0"/>
          <w:sz w:val="22"/>
          <w:szCs w:val="22"/>
          <w:lang w:eastAsia="sl-SI"/>
        </w:rPr>
      </w:pPr>
      <w:r w:rsidRPr="00363964">
        <w:rPr>
          <w:rFonts w:ascii="Segoe UI" w:hAnsi="Segoe UI" w:cs="Segoe UI"/>
          <w:bCs/>
          <w:sz w:val="22"/>
          <w:szCs w:val="22"/>
          <w:lang w:val="en-GB"/>
        </w:rPr>
        <w:t xml:space="preserve">Contracting entity’s contact person for execution of the agreement: </w:t>
      </w:r>
      <w:r>
        <w:rPr>
          <w:rFonts w:ascii="Segoe UI" w:hAnsi="Segoe UI" w:cs="Segoe UI"/>
          <w:b w:val="0"/>
          <w:bCs/>
          <w:sz w:val="22"/>
          <w:szCs w:val="22"/>
          <w:lang w:val="en-GB"/>
        </w:rPr>
        <w:t xml:space="preserve">Simon Bukanovsky, </w:t>
      </w:r>
      <w:r w:rsidRPr="00490B79">
        <w:rPr>
          <w:rFonts w:ascii="Segoe UI" w:hAnsi="Segoe UI" w:cs="Segoe UI"/>
          <w:b w:val="0"/>
          <w:lang w:eastAsia="sl-SI"/>
        </w:rPr>
        <w:t>Intralogistics</w:t>
      </w:r>
    </w:p>
    <w:p w:rsidR="00490B79" w:rsidRDefault="00490B79" w:rsidP="00490B79">
      <w:pPr>
        <w:pStyle w:val="Poglavje1"/>
        <w:numPr>
          <w:ilvl w:val="0"/>
          <w:numId w:val="0"/>
        </w:numPr>
        <w:tabs>
          <w:tab w:val="left" w:pos="708"/>
        </w:tabs>
        <w:ind w:left="703"/>
        <w:jc w:val="left"/>
        <w:outlineLvl w:val="0"/>
        <w:rPr>
          <w:rFonts w:ascii="Segoe UI" w:hAnsi="Segoe UI"/>
          <w:sz w:val="22"/>
          <w:szCs w:val="22"/>
        </w:rPr>
      </w:pPr>
    </w:p>
    <w:p w:rsidR="00490B79" w:rsidRDefault="00490B79" w:rsidP="00490B79">
      <w:pPr>
        <w:pStyle w:val="Poglavje1"/>
        <w:numPr>
          <w:ilvl w:val="0"/>
          <w:numId w:val="0"/>
        </w:numPr>
        <w:tabs>
          <w:tab w:val="left" w:pos="708"/>
        </w:tabs>
        <w:ind w:left="703"/>
        <w:jc w:val="left"/>
        <w:outlineLvl w:val="0"/>
        <w:rPr>
          <w:rFonts w:ascii="Segoe UI" w:hAnsi="Segoe UI"/>
          <w:sz w:val="22"/>
          <w:szCs w:val="22"/>
        </w:rPr>
      </w:pPr>
    </w:p>
    <w:p w:rsidR="00490B79" w:rsidRDefault="00490B79" w:rsidP="00490B79">
      <w:pPr>
        <w:pStyle w:val="Telobesedila"/>
        <w:rPr>
          <w:rFonts w:ascii="Segoe UI" w:hAnsi="Segoe UI"/>
          <w:sz w:val="22"/>
          <w:szCs w:val="22"/>
        </w:rPr>
      </w:pPr>
    </w:p>
    <w:p w:rsidR="00490B79" w:rsidRDefault="00490B79" w:rsidP="00490B79">
      <w:pPr>
        <w:jc w:val="left"/>
        <w:rPr>
          <w:rFonts w:ascii="Segoe UI" w:hAnsi="Segoe UI"/>
          <w:sz w:val="22"/>
          <w:szCs w:val="22"/>
          <w:highlight w:val="yellow"/>
        </w:rPr>
      </w:pPr>
      <w:r>
        <w:rPr>
          <w:rFonts w:ascii="Segoe UI" w:hAnsi="Segoe UI"/>
          <w:sz w:val="22"/>
          <w:szCs w:val="22"/>
          <w:highlight w:val="yellow"/>
        </w:rPr>
        <w:br w:type="page"/>
      </w:r>
    </w:p>
    <w:p w:rsidR="00490B79" w:rsidRPr="00D47F6B" w:rsidRDefault="00490B79" w:rsidP="00490B79">
      <w:pPr>
        <w:pStyle w:val="Glava"/>
        <w:rPr>
          <w:rFonts w:ascii="Segoe UI" w:hAnsi="Segoe UI"/>
          <w:sz w:val="22"/>
          <w:szCs w:val="22"/>
          <w:lang w:val="en-GB"/>
        </w:rPr>
      </w:pPr>
      <w:r w:rsidRPr="00495481">
        <w:rPr>
          <w:rFonts w:ascii="Segoe UI" w:hAnsi="Segoe UI"/>
          <w:sz w:val="22"/>
          <w:szCs w:val="22"/>
          <w:lang w:val="en-GB"/>
        </w:rPr>
        <w:lastRenderedPageBreak/>
        <w:t>The tenderer shall submit the “Offer to tender” form in the “Quote” section.</w:t>
      </w:r>
    </w:p>
    <w:p w:rsidR="00490B79" w:rsidRDefault="00490B79" w:rsidP="00490B79">
      <w:pPr>
        <w:tabs>
          <w:tab w:val="center" w:pos="4536"/>
          <w:tab w:val="right" w:pos="9072"/>
        </w:tabs>
        <w:rPr>
          <w:rFonts w:ascii="Segoe UI" w:hAnsi="Segoe UI"/>
          <w:sz w:val="22"/>
          <w:szCs w:val="22"/>
        </w:rPr>
      </w:pPr>
    </w:p>
    <w:p w:rsidR="00490B79" w:rsidRPr="00D47F6B" w:rsidRDefault="00490B79" w:rsidP="00490B79">
      <w:pPr>
        <w:rPr>
          <w:rFonts w:ascii="Segoe UI" w:hAnsi="Segoe UI" w:cs="Segoe UI"/>
          <w:b/>
          <w:sz w:val="22"/>
          <w:szCs w:val="22"/>
          <w:bdr w:val="single" w:sz="4" w:space="0" w:color="auto" w:frame="1"/>
          <w:lang w:eastAsia="sl-SI"/>
        </w:rPr>
      </w:pPr>
      <w:bookmarkStart w:id="2" w:name="_Toc19884962"/>
      <w:r w:rsidRPr="00D47F6B">
        <w:rPr>
          <w:rFonts w:ascii="Segoe UI" w:hAnsi="Segoe UI"/>
          <w:b/>
          <w:bCs/>
          <w:sz w:val="22"/>
          <w:szCs w:val="22"/>
          <w:bdr w:val="single" w:sz="4" w:space="0" w:color="auto" w:frame="1"/>
          <w:lang w:eastAsia="sl-SI"/>
        </w:rPr>
        <w:t>Form</w:t>
      </w:r>
    </w:p>
    <w:p w:rsidR="00490B79" w:rsidRPr="00D47F6B" w:rsidRDefault="00490B79" w:rsidP="00490B79">
      <w:pPr>
        <w:jc w:val="center"/>
        <w:rPr>
          <w:rFonts w:ascii="Segoe UI" w:hAnsi="Segoe UI" w:cs="Segoe UI"/>
          <w:b/>
          <w:sz w:val="22"/>
          <w:szCs w:val="22"/>
        </w:rPr>
      </w:pPr>
      <w:r w:rsidRPr="00D47F6B">
        <w:rPr>
          <w:rFonts w:ascii="Segoe UI" w:hAnsi="Segoe UI" w:cs="Segoe UI"/>
          <w:b/>
          <w:bCs/>
          <w:sz w:val="22"/>
          <w:szCs w:val="22"/>
        </w:rPr>
        <w:t>OFFER TO TENDER</w:t>
      </w:r>
      <w:bookmarkEnd w:id="2"/>
      <w:r w:rsidRPr="00D47F6B">
        <w:rPr>
          <w:rFonts w:ascii="Segoe UI" w:hAnsi="Segoe UI" w:cs="Segoe UI"/>
          <w:b/>
          <w:bCs/>
          <w:sz w:val="22"/>
          <w:szCs w:val="22"/>
        </w:rPr>
        <w:t xml:space="preserve"> </w:t>
      </w:r>
    </w:p>
    <w:p w:rsidR="00490B79" w:rsidRPr="00D47F6B" w:rsidRDefault="00490B79" w:rsidP="00490B79">
      <w:pPr>
        <w:jc w:val="center"/>
        <w:rPr>
          <w:rFonts w:ascii="Segoe UI" w:hAnsi="Segoe UI" w:cs="Segoe UI"/>
          <w:b/>
          <w:sz w:val="22"/>
          <w:szCs w:val="22"/>
        </w:rPr>
      </w:pPr>
      <w:r w:rsidRPr="00D47F6B">
        <w:rPr>
          <w:rFonts w:ascii="Segoe UI" w:hAnsi="Segoe UI" w:cs="Segoe UI"/>
          <w:b/>
          <w:bCs/>
          <w:sz w:val="22"/>
          <w:szCs w:val="22"/>
        </w:rPr>
        <w:t>Tender Submission Form</w:t>
      </w:r>
    </w:p>
    <w:p w:rsidR="00490B79" w:rsidRPr="00D47F6B" w:rsidRDefault="00490B79" w:rsidP="00490B79">
      <w:pPr>
        <w:rPr>
          <w:rFonts w:ascii="Segoe UI" w:hAnsi="Segoe UI" w:cs="Segoe UI"/>
          <w:sz w:val="22"/>
          <w:szCs w:val="22"/>
        </w:rPr>
      </w:pPr>
    </w:p>
    <w:p w:rsidR="00490B79" w:rsidRPr="00D47F6B" w:rsidRDefault="00490B79" w:rsidP="00490B79">
      <w:pPr>
        <w:rPr>
          <w:rFonts w:ascii="Segoe UI" w:hAnsi="Segoe UI" w:cs="Segoe UI"/>
          <w:sz w:val="22"/>
          <w:szCs w:val="22"/>
        </w:rPr>
      </w:pPr>
      <w:r w:rsidRPr="00D47F6B">
        <w:rPr>
          <w:rFonts w:ascii="Segoe UI" w:hAnsi="Segoe UI" w:cs="Segoe UI"/>
          <w:sz w:val="22"/>
          <w:szCs w:val="22"/>
          <w:lang w:val="en-GB"/>
        </w:rPr>
        <w:t xml:space="preserve">On the basis of a call for tenders for the award of a contract for the </w:t>
      </w:r>
      <w:r w:rsidRPr="00102E54">
        <w:rPr>
          <w:rFonts w:ascii="Segoe UI" w:hAnsi="Segoe UI" w:cs="Segoe UI"/>
          <w:sz w:val="22"/>
          <w:szCs w:val="22"/>
          <w:lang w:val="en-GB"/>
        </w:rPr>
        <w:t>“</w:t>
      </w:r>
      <w:r w:rsidRPr="00490B79">
        <w:rPr>
          <w:rFonts w:ascii="Segoe UI" w:hAnsi="Segoe UI"/>
          <w:sz w:val="22"/>
          <w:szCs w:val="22"/>
        </w:rPr>
        <w:t>Supply of RFID components –RTLS portals at Sorting Center Ljubljana and Sorting Center Maribor</w:t>
      </w:r>
      <w:r w:rsidRPr="00102E54">
        <w:rPr>
          <w:rFonts w:ascii="Segoe UI" w:hAnsi="Segoe UI" w:cs="Segoe UI"/>
          <w:sz w:val="22"/>
          <w:szCs w:val="22"/>
          <w:lang w:eastAsia="sl-SI"/>
        </w:rPr>
        <w:t>”</w:t>
      </w:r>
      <w:r w:rsidRPr="00102E54">
        <w:rPr>
          <w:rFonts w:ascii="Segoe UI" w:hAnsi="Segoe UI" w:cs="Segoe UI"/>
          <w:sz w:val="22"/>
          <w:szCs w:val="22"/>
          <w:lang w:val="en-GB"/>
        </w:rPr>
        <w:t xml:space="preserve"> </w:t>
      </w:r>
      <w:r w:rsidRPr="00102E54">
        <w:rPr>
          <w:rFonts w:ascii="Segoe UI" w:hAnsi="Segoe UI" w:cs="Segoe UI"/>
          <w:sz w:val="22"/>
          <w:szCs w:val="22"/>
          <w:lang w:eastAsia="sl-SI"/>
        </w:rPr>
        <w:t xml:space="preserve">following the </w:t>
      </w:r>
      <w:r>
        <w:rPr>
          <w:rFonts w:ascii="Segoe UI" w:hAnsi="Segoe UI" w:cs="Segoe UI"/>
          <w:sz w:val="22"/>
          <w:szCs w:val="22"/>
          <w:lang w:eastAsia="sl-SI"/>
        </w:rPr>
        <w:t>open procedure</w:t>
      </w:r>
      <w:r w:rsidRPr="00D47F6B">
        <w:rPr>
          <w:rFonts w:ascii="Segoe UI" w:hAnsi="Segoe UI" w:cs="Segoe UI"/>
          <w:sz w:val="22"/>
          <w:szCs w:val="22"/>
          <w:lang w:val="en-GB"/>
        </w:rPr>
        <w:t xml:space="preserve">, we hereby submit our tender bid as follows: </w:t>
      </w:r>
    </w:p>
    <w:p w:rsidR="00490B79" w:rsidRPr="00D47F6B" w:rsidRDefault="00490B79" w:rsidP="00490B79">
      <w:pPr>
        <w:rPr>
          <w:rFonts w:ascii="Segoe UI" w:hAnsi="Segoe UI" w:cs="Segoe UI"/>
          <w:sz w:val="22"/>
          <w:szCs w:val="22"/>
        </w:rPr>
      </w:pPr>
    </w:p>
    <w:p w:rsidR="00490B79" w:rsidRPr="00D47F6B" w:rsidRDefault="00490B79" w:rsidP="00490B79">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s>
        <w:rPr>
          <w:rFonts w:ascii="Segoe UI" w:hAnsi="Segoe UI" w:cs="Segoe UI"/>
          <w:b/>
          <w:sz w:val="22"/>
          <w:szCs w:val="22"/>
        </w:rPr>
      </w:pPr>
      <w:r w:rsidRPr="00D47F6B">
        <w:rPr>
          <w:rFonts w:ascii="Segoe UI" w:hAnsi="Segoe UI" w:cs="Segoe UI"/>
          <w:b/>
          <w:bCs/>
          <w:sz w:val="22"/>
          <w:szCs w:val="22"/>
        </w:rPr>
        <w:t xml:space="preserve">TENDERER DETAILS </w:t>
      </w:r>
    </w:p>
    <w:p w:rsidR="00490B79" w:rsidRPr="00D47F6B" w:rsidRDefault="00490B79" w:rsidP="00490B79">
      <w:pPr>
        <w:rPr>
          <w:rFonts w:ascii="Segoe UI" w:hAnsi="Segoe UI" w:cs="Segoe UI"/>
          <w:sz w:val="22"/>
          <w:szCs w:val="22"/>
          <w:lang w:eastAsia="sl-SI"/>
        </w:rPr>
      </w:pPr>
    </w:p>
    <w:tbl>
      <w:tblPr>
        <w:tblW w:w="0" w:type="auto"/>
        <w:tblLayout w:type="fixed"/>
        <w:tblLook w:val="04A0" w:firstRow="1" w:lastRow="0" w:firstColumn="1" w:lastColumn="0" w:noHBand="0" w:noVBand="1"/>
      </w:tblPr>
      <w:tblGrid>
        <w:gridCol w:w="3652"/>
        <w:gridCol w:w="5528"/>
      </w:tblGrid>
      <w:tr w:rsidR="00490B79" w:rsidRPr="00D47F6B" w:rsidTr="007E3984">
        <w:tc>
          <w:tcPr>
            <w:tcW w:w="3652" w:type="dxa"/>
          </w:tcPr>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r w:rsidRPr="00D47F6B">
              <w:rPr>
                <w:rFonts w:ascii="Segoe UI" w:hAnsi="Segoe UI" w:cs="Segoe UI"/>
                <w:sz w:val="22"/>
                <w:szCs w:val="22"/>
                <w:lang w:eastAsia="sl-SI"/>
              </w:rPr>
              <w:t>TENDERER'S (COMPANY) NAME :</w:t>
            </w:r>
          </w:p>
        </w:tc>
        <w:tc>
          <w:tcPr>
            <w:tcW w:w="5528" w:type="dxa"/>
          </w:tcPr>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tc>
      </w:tr>
      <w:tr w:rsidR="00490B79" w:rsidRPr="00D47F6B" w:rsidTr="007E3984">
        <w:tc>
          <w:tcPr>
            <w:tcW w:w="3652" w:type="dxa"/>
          </w:tcPr>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r w:rsidRPr="00D47F6B">
              <w:rPr>
                <w:rFonts w:ascii="Segoe UI" w:hAnsi="Segoe UI" w:cs="Segoe UI"/>
                <w:sz w:val="22"/>
                <w:szCs w:val="22"/>
                <w:lang w:eastAsia="sl-SI"/>
              </w:rPr>
              <w:t>TENDERER'S ADDRESS:</w:t>
            </w:r>
          </w:p>
        </w:tc>
        <w:tc>
          <w:tcPr>
            <w:tcW w:w="5528" w:type="dxa"/>
            <w:tcBorders>
              <w:top w:val="single" w:sz="6" w:space="0" w:color="auto"/>
              <w:left w:val="nil"/>
              <w:bottom w:val="nil"/>
              <w:right w:val="nil"/>
            </w:tcBorders>
          </w:tcPr>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tc>
      </w:tr>
      <w:tr w:rsidR="00490B79" w:rsidRPr="00D47F6B" w:rsidTr="007E3984">
        <w:tc>
          <w:tcPr>
            <w:tcW w:w="3652" w:type="dxa"/>
          </w:tcPr>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r w:rsidRPr="00D47F6B">
              <w:rPr>
                <w:rFonts w:ascii="Segoe UI" w:hAnsi="Segoe UI" w:cs="Segoe UI"/>
                <w:sz w:val="22"/>
                <w:szCs w:val="22"/>
                <w:lang w:eastAsia="sl-SI"/>
              </w:rPr>
              <w:t>PHONE:</w:t>
            </w:r>
          </w:p>
        </w:tc>
        <w:tc>
          <w:tcPr>
            <w:tcW w:w="5528" w:type="dxa"/>
            <w:tcBorders>
              <w:top w:val="single" w:sz="6" w:space="0" w:color="auto"/>
              <w:left w:val="nil"/>
              <w:bottom w:val="nil"/>
              <w:right w:val="nil"/>
            </w:tcBorders>
          </w:tcPr>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tc>
      </w:tr>
      <w:tr w:rsidR="00490B79" w:rsidRPr="00D47F6B" w:rsidTr="007E3984">
        <w:tc>
          <w:tcPr>
            <w:tcW w:w="3652" w:type="dxa"/>
          </w:tcPr>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r w:rsidRPr="00D47F6B">
              <w:rPr>
                <w:rFonts w:ascii="Segoe UI" w:hAnsi="Segoe UI" w:cs="Segoe UI"/>
                <w:sz w:val="22"/>
                <w:szCs w:val="22"/>
                <w:lang w:eastAsia="sl-SI"/>
              </w:rPr>
              <w:t>VAT IDENTIFICATION NUMBER:</w:t>
            </w:r>
          </w:p>
        </w:tc>
        <w:tc>
          <w:tcPr>
            <w:tcW w:w="5528" w:type="dxa"/>
            <w:tcBorders>
              <w:top w:val="single" w:sz="6" w:space="0" w:color="auto"/>
              <w:left w:val="nil"/>
              <w:bottom w:val="nil"/>
              <w:right w:val="nil"/>
            </w:tcBorders>
          </w:tcPr>
          <w:p w:rsidR="00490B79" w:rsidRPr="00D47F6B" w:rsidRDefault="00490B79" w:rsidP="007E3984">
            <w:pPr>
              <w:rPr>
                <w:rFonts w:ascii="Segoe UI" w:hAnsi="Segoe UI" w:cs="Segoe UI"/>
                <w:sz w:val="22"/>
                <w:szCs w:val="22"/>
                <w:lang w:eastAsia="sl-SI"/>
              </w:rPr>
            </w:pPr>
          </w:p>
        </w:tc>
      </w:tr>
      <w:tr w:rsidR="00490B79" w:rsidRPr="00D47F6B" w:rsidTr="007E3984">
        <w:tc>
          <w:tcPr>
            <w:tcW w:w="3652" w:type="dxa"/>
          </w:tcPr>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r w:rsidRPr="00D47F6B">
              <w:rPr>
                <w:rFonts w:ascii="Segoe UI" w:hAnsi="Segoe UI" w:cs="Segoe UI"/>
                <w:sz w:val="22"/>
                <w:szCs w:val="22"/>
                <w:lang w:eastAsia="sl-SI"/>
              </w:rPr>
              <w:t>COMPANY ID NUMBER:</w:t>
            </w:r>
          </w:p>
        </w:tc>
        <w:tc>
          <w:tcPr>
            <w:tcW w:w="5528" w:type="dxa"/>
            <w:tcBorders>
              <w:top w:val="single" w:sz="6" w:space="0" w:color="auto"/>
              <w:left w:val="nil"/>
              <w:bottom w:val="single" w:sz="6" w:space="0" w:color="auto"/>
              <w:right w:val="nil"/>
            </w:tcBorders>
          </w:tcPr>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tc>
      </w:tr>
      <w:tr w:rsidR="00490B79" w:rsidRPr="00D47F6B" w:rsidTr="007E3984">
        <w:tc>
          <w:tcPr>
            <w:tcW w:w="3652" w:type="dxa"/>
          </w:tcPr>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r w:rsidRPr="00D47F6B">
              <w:rPr>
                <w:rFonts w:ascii="Segoe UI" w:hAnsi="Segoe UI" w:cs="Segoe UI"/>
                <w:sz w:val="22"/>
                <w:szCs w:val="22"/>
                <w:lang w:eastAsia="sl-SI"/>
              </w:rPr>
              <w:t>BANK ACCOUNT NUMBER:</w:t>
            </w:r>
          </w:p>
        </w:tc>
        <w:tc>
          <w:tcPr>
            <w:tcW w:w="5528" w:type="dxa"/>
            <w:tcBorders>
              <w:top w:val="single" w:sz="6" w:space="0" w:color="auto"/>
              <w:left w:val="nil"/>
              <w:bottom w:val="nil"/>
              <w:right w:val="nil"/>
            </w:tcBorders>
          </w:tcPr>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tc>
      </w:tr>
      <w:tr w:rsidR="00490B79" w:rsidRPr="00D47F6B" w:rsidTr="007E3984">
        <w:tc>
          <w:tcPr>
            <w:tcW w:w="3652" w:type="dxa"/>
          </w:tcPr>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r w:rsidRPr="00D47F6B">
              <w:rPr>
                <w:rFonts w:ascii="Segoe UI" w:hAnsi="Segoe UI" w:cs="Segoe UI"/>
                <w:sz w:val="22"/>
                <w:szCs w:val="22"/>
                <w:lang w:eastAsia="sl-SI"/>
              </w:rPr>
              <w:t>PERSON AUTHORIZED TO SIGN THE AGREEMENT:</w:t>
            </w:r>
          </w:p>
        </w:tc>
        <w:tc>
          <w:tcPr>
            <w:tcW w:w="5528" w:type="dxa"/>
            <w:tcBorders>
              <w:top w:val="single" w:sz="6" w:space="0" w:color="auto"/>
              <w:left w:val="nil"/>
              <w:bottom w:val="single" w:sz="6" w:space="0" w:color="auto"/>
              <w:right w:val="nil"/>
            </w:tcBorders>
          </w:tcPr>
          <w:p w:rsidR="00490B79" w:rsidRPr="00D47F6B" w:rsidRDefault="00490B79" w:rsidP="007E3984">
            <w:pPr>
              <w:rPr>
                <w:rFonts w:ascii="Segoe UI" w:hAnsi="Segoe UI" w:cs="Segoe UI"/>
                <w:sz w:val="22"/>
                <w:szCs w:val="22"/>
                <w:lang w:eastAsia="sl-SI"/>
              </w:rPr>
            </w:pPr>
          </w:p>
        </w:tc>
      </w:tr>
      <w:tr w:rsidR="00490B79" w:rsidRPr="00D47F6B" w:rsidTr="007E3984">
        <w:tc>
          <w:tcPr>
            <w:tcW w:w="3652" w:type="dxa"/>
          </w:tcPr>
          <w:p w:rsidR="00490B79" w:rsidRPr="00D47F6B" w:rsidRDefault="00490B79" w:rsidP="007E3984">
            <w:pPr>
              <w:jc w:val="left"/>
              <w:rPr>
                <w:rFonts w:ascii="Segoe UI" w:hAnsi="Segoe UI" w:cs="Segoe UI"/>
                <w:sz w:val="22"/>
                <w:szCs w:val="22"/>
                <w:lang w:eastAsia="sl-SI"/>
              </w:rPr>
            </w:pPr>
          </w:p>
          <w:p w:rsidR="00490B79" w:rsidRPr="00D47F6B" w:rsidRDefault="00490B79" w:rsidP="007E3984">
            <w:pPr>
              <w:jc w:val="left"/>
              <w:rPr>
                <w:rFonts w:ascii="Segoe UI" w:hAnsi="Segoe UI" w:cs="Segoe UI"/>
                <w:sz w:val="22"/>
                <w:szCs w:val="22"/>
                <w:lang w:eastAsia="sl-SI"/>
              </w:rPr>
            </w:pPr>
            <w:r w:rsidRPr="00D47F6B">
              <w:rPr>
                <w:rFonts w:ascii="Segoe UI" w:hAnsi="Segoe UI" w:cs="Segoe UI"/>
                <w:sz w:val="22"/>
                <w:szCs w:val="22"/>
                <w:lang w:eastAsia="sl-SI"/>
              </w:rPr>
              <w:t>LEGAL REPRESENTATIVE(S) OF  THE TENDERER:</w:t>
            </w:r>
          </w:p>
        </w:tc>
        <w:tc>
          <w:tcPr>
            <w:tcW w:w="5528" w:type="dxa"/>
            <w:tcBorders>
              <w:top w:val="single" w:sz="6" w:space="0" w:color="auto"/>
              <w:left w:val="nil"/>
              <w:bottom w:val="single" w:sz="6" w:space="0" w:color="auto"/>
              <w:right w:val="nil"/>
            </w:tcBorders>
          </w:tcPr>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tc>
      </w:tr>
    </w:tbl>
    <w:p w:rsidR="00490B79" w:rsidRPr="00D47F6B" w:rsidRDefault="00490B79" w:rsidP="00490B79">
      <w:pPr>
        <w:rPr>
          <w:rFonts w:ascii="Segoe UI" w:hAnsi="Segoe UI" w:cs="Segoe UI"/>
          <w:sz w:val="22"/>
          <w:szCs w:val="22"/>
          <w:lang w:eastAsia="sl-SI"/>
        </w:rPr>
      </w:pPr>
    </w:p>
    <w:p w:rsidR="00490B79" w:rsidRPr="00D47F6B" w:rsidRDefault="00490B79" w:rsidP="00490B79">
      <w:pPr>
        <w:rPr>
          <w:rFonts w:ascii="Segoe UI" w:hAnsi="Segoe UI" w:cs="Segoe UI"/>
          <w:sz w:val="22"/>
          <w:szCs w:val="22"/>
          <w:lang w:eastAsia="sl-SI"/>
        </w:rPr>
      </w:pPr>
    </w:p>
    <w:tbl>
      <w:tblPr>
        <w:tblW w:w="0" w:type="auto"/>
        <w:tblLayout w:type="fixed"/>
        <w:tblLook w:val="04A0" w:firstRow="1" w:lastRow="0" w:firstColumn="1" w:lastColumn="0" w:noHBand="0" w:noVBand="1"/>
      </w:tblPr>
      <w:tblGrid>
        <w:gridCol w:w="5495"/>
        <w:gridCol w:w="4127"/>
      </w:tblGrid>
      <w:tr w:rsidR="00490B79" w:rsidRPr="00D47F6B" w:rsidTr="007E3984">
        <w:tc>
          <w:tcPr>
            <w:tcW w:w="5495" w:type="dxa"/>
          </w:tcPr>
          <w:p w:rsidR="00490B79" w:rsidRPr="00D47F6B" w:rsidRDefault="00490B79" w:rsidP="007E3984">
            <w:pPr>
              <w:rPr>
                <w:rFonts w:ascii="Segoe UI" w:hAnsi="Segoe UI" w:cs="Segoe UI"/>
                <w:sz w:val="22"/>
                <w:szCs w:val="22"/>
              </w:rPr>
            </w:pPr>
            <w:r w:rsidRPr="00D47F6B">
              <w:rPr>
                <w:rFonts w:ascii="Segoe UI" w:hAnsi="Segoe UI" w:cs="Segoe UI"/>
                <w:sz w:val="22"/>
                <w:szCs w:val="22"/>
              </w:rPr>
              <w:t>Place and date:</w:t>
            </w:r>
          </w:p>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p>
        </w:tc>
        <w:tc>
          <w:tcPr>
            <w:tcW w:w="4127" w:type="dxa"/>
            <w:hideMark/>
          </w:tcPr>
          <w:p w:rsidR="00490B79" w:rsidRPr="00D47F6B" w:rsidRDefault="00490B79" w:rsidP="007E3984">
            <w:pPr>
              <w:rPr>
                <w:rFonts w:ascii="Segoe UI" w:hAnsi="Segoe UI" w:cs="Segoe UI"/>
                <w:sz w:val="22"/>
                <w:szCs w:val="22"/>
                <w:lang w:eastAsia="sl-SI"/>
              </w:rPr>
            </w:pPr>
            <w:r w:rsidRPr="00D47F6B">
              <w:rPr>
                <w:rFonts w:ascii="Segoe UI" w:hAnsi="Segoe UI" w:cs="Segoe UI"/>
                <w:sz w:val="22"/>
                <w:szCs w:val="22"/>
                <w:lang w:eastAsia="sl-SI"/>
              </w:rPr>
              <w:t>Tenderer:</w:t>
            </w:r>
          </w:p>
        </w:tc>
      </w:tr>
      <w:tr w:rsidR="00490B79" w:rsidRPr="00D47F6B" w:rsidTr="007E3984">
        <w:tc>
          <w:tcPr>
            <w:tcW w:w="5495" w:type="dxa"/>
          </w:tcPr>
          <w:p w:rsidR="00490B79" w:rsidRPr="00D47F6B" w:rsidRDefault="00490B79" w:rsidP="007E3984">
            <w:pPr>
              <w:rPr>
                <w:rFonts w:ascii="Segoe UI" w:hAnsi="Segoe UI" w:cs="Segoe UI"/>
                <w:sz w:val="22"/>
                <w:szCs w:val="22"/>
                <w:lang w:eastAsia="sl-SI"/>
              </w:rPr>
            </w:pPr>
          </w:p>
        </w:tc>
        <w:tc>
          <w:tcPr>
            <w:tcW w:w="4127" w:type="dxa"/>
          </w:tcPr>
          <w:p w:rsidR="00490B79" w:rsidRPr="00D47F6B" w:rsidRDefault="00490B79" w:rsidP="007E3984">
            <w:pPr>
              <w:rPr>
                <w:rFonts w:ascii="Segoe UI" w:hAnsi="Segoe UI" w:cs="Segoe UI"/>
                <w:sz w:val="22"/>
                <w:szCs w:val="22"/>
                <w:lang w:eastAsia="sl-SI"/>
              </w:rPr>
            </w:pPr>
          </w:p>
          <w:p w:rsidR="00490B79" w:rsidRPr="00D47F6B" w:rsidRDefault="00490B79" w:rsidP="007E3984">
            <w:pPr>
              <w:rPr>
                <w:rFonts w:ascii="Segoe UI" w:hAnsi="Segoe UI" w:cs="Segoe UI"/>
                <w:sz w:val="22"/>
                <w:szCs w:val="22"/>
                <w:lang w:eastAsia="sl-SI"/>
              </w:rPr>
            </w:pPr>
            <w:r w:rsidRPr="00D47F6B">
              <w:rPr>
                <w:rFonts w:ascii="Segoe UI" w:hAnsi="Segoe UI" w:cs="Segoe UI"/>
                <w:sz w:val="22"/>
                <w:szCs w:val="22"/>
                <w:lang w:eastAsia="sl-SI"/>
              </w:rPr>
              <w:t>Signature and company seal:</w:t>
            </w:r>
          </w:p>
        </w:tc>
      </w:tr>
    </w:tbl>
    <w:p w:rsidR="00490B79" w:rsidRDefault="00490B79" w:rsidP="00490B79">
      <w:pPr>
        <w:pStyle w:val="Telobesedila"/>
        <w:rPr>
          <w:rFonts w:ascii="Segoe UI" w:hAnsi="Segoe UI"/>
          <w:b/>
          <w:sz w:val="22"/>
          <w:szCs w:val="22"/>
        </w:rPr>
      </w:pPr>
      <w:r w:rsidRPr="00D47F6B">
        <w:rPr>
          <w:rFonts w:ascii="Segoe UI" w:hAnsi="Segoe UI" w:cs="Segoe UI"/>
          <w:b/>
          <w:sz w:val="22"/>
          <w:szCs w:val="22"/>
        </w:rPr>
        <w:br w:type="page"/>
      </w:r>
      <w:r>
        <w:rPr>
          <w:rFonts w:ascii="Segoe UI" w:hAnsi="Segoe UI"/>
          <w:sz w:val="22"/>
          <w:szCs w:val="22"/>
        </w:rPr>
        <w:lastRenderedPageBreak/>
        <w:t>The tenderer shall submit the “Tender pro-forma invoice“ form in the “Quote” section.</w:t>
      </w:r>
    </w:p>
    <w:p w:rsidR="00490B79" w:rsidRDefault="00490B79" w:rsidP="00490B79">
      <w:pPr>
        <w:pStyle w:val="Telobesedila"/>
        <w:rPr>
          <w:rFonts w:ascii="Segoe UI" w:hAnsi="Segoe UI"/>
          <w:b/>
          <w:sz w:val="22"/>
          <w:szCs w:val="22"/>
        </w:rPr>
      </w:pPr>
    </w:p>
    <w:p w:rsidR="00490B79" w:rsidRDefault="00490B79" w:rsidP="00490B79">
      <w:pPr>
        <w:pStyle w:val="Telobesedila"/>
        <w:rPr>
          <w:rFonts w:ascii="Segoe UI" w:hAnsi="Segoe UI"/>
          <w:b/>
          <w:sz w:val="22"/>
          <w:szCs w:val="22"/>
          <w:bdr w:val="single" w:sz="4" w:space="0" w:color="auto" w:frame="1"/>
        </w:rPr>
      </w:pPr>
      <w:r>
        <w:rPr>
          <w:rFonts w:ascii="Segoe UI" w:hAnsi="Segoe UI"/>
          <w:b/>
          <w:bCs/>
          <w:sz w:val="22"/>
          <w:szCs w:val="22"/>
          <w:bdr w:val="single" w:sz="4" w:space="0" w:color="auto" w:frame="1"/>
        </w:rPr>
        <w:t xml:space="preserve">Form </w:t>
      </w:r>
    </w:p>
    <w:p w:rsidR="00490B79" w:rsidRDefault="00490B79" w:rsidP="00490B79">
      <w:pPr>
        <w:pStyle w:val="Telobesedila"/>
        <w:rPr>
          <w:rFonts w:ascii="Segoe UI" w:hAnsi="Segoe UI"/>
          <w:b/>
          <w:bCs/>
          <w:sz w:val="22"/>
          <w:szCs w:val="22"/>
        </w:rPr>
      </w:pPr>
    </w:p>
    <w:p w:rsidR="00490B79" w:rsidRPr="00363964" w:rsidRDefault="00490B79" w:rsidP="00490B79">
      <w:pPr>
        <w:rPr>
          <w:rFonts w:ascii="Segoe UI" w:hAnsi="Segoe UI" w:cs="Segoe UI"/>
          <w:b/>
          <w:sz w:val="22"/>
          <w:szCs w:val="22"/>
          <w:lang w:val="en-GB" w:eastAsia="sl-SI"/>
        </w:rPr>
      </w:pPr>
      <w:r w:rsidRPr="00363964">
        <w:rPr>
          <w:rFonts w:ascii="Segoe UI" w:hAnsi="Segoe UI" w:cs="Segoe UI"/>
          <w:b/>
          <w:bCs/>
          <w:sz w:val="22"/>
          <w:szCs w:val="22"/>
          <w:lang w:val="en-GB" w:eastAsia="sl-SI"/>
        </w:rPr>
        <w:t>2. TENDER PRO-FORMA INVOICE</w:t>
      </w:r>
    </w:p>
    <w:p w:rsidR="00490B79" w:rsidRPr="00363964" w:rsidRDefault="00490B79" w:rsidP="00490B79">
      <w:pPr>
        <w:rPr>
          <w:rFonts w:ascii="Segoe UI" w:hAnsi="Segoe UI" w:cs="Segoe UI"/>
          <w:b/>
          <w:sz w:val="22"/>
          <w:szCs w:val="22"/>
          <w:lang w:val="en-GB"/>
        </w:rPr>
      </w:pPr>
    </w:p>
    <w:p w:rsidR="00490B79" w:rsidRPr="00363964" w:rsidRDefault="00490B79" w:rsidP="00490B79">
      <w:pPr>
        <w:pStyle w:val="Telobesedila"/>
        <w:rPr>
          <w:rFonts w:ascii="Segoe UI" w:hAnsi="Segoe UI" w:cs="Segoe UI"/>
          <w:sz w:val="22"/>
          <w:szCs w:val="22"/>
          <w:highlight w:val="yellow"/>
        </w:rPr>
      </w:pPr>
    </w:p>
    <w:tbl>
      <w:tblPr>
        <w:tblStyle w:val="Tabelamrea"/>
        <w:tblW w:w="0" w:type="auto"/>
        <w:tblInd w:w="360" w:type="dxa"/>
        <w:tblLook w:val="04A0" w:firstRow="1" w:lastRow="0" w:firstColumn="1" w:lastColumn="0" w:noHBand="0" w:noVBand="1"/>
      </w:tblPr>
      <w:tblGrid>
        <w:gridCol w:w="2351"/>
        <w:gridCol w:w="2337"/>
        <w:gridCol w:w="2329"/>
        <w:gridCol w:w="2336"/>
      </w:tblGrid>
      <w:tr w:rsidR="00490B79" w:rsidTr="007E3984">
        <w:tc>
          <w:tcPr>
            <w:tcW w:w="2371" w:type="dxa"/>
          </w:tcPr>
          <w:p w:rsidR="00490B79" w:rsidRDefault="00490B79" w:rsidP="007E3984">
            <w:pPr>
              <w:rPr>
                <w:rFonts w:ascii="Segoe UI" w:hAnsi="Segoe UI" w:cs="Segoe UI"/>
                <w:sz w:val="22"/>
                <w:szCs w:val="22"/>
                <w:lang w:val="en-US"/>
              </w:rPr>
            </w:pPr>
          </w:p>
        </w:tc>
        <w:tc>
          <w:tcPr>
            <w:tcW w:w="2372" w:type="dxa"/>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Number of units</w:t>
            </w:r>
          </w:p>
        </w:tc>
        <w:tc>
          <w:tcPr>
            <w:tcW w:w="2372" w:type="dxa"/>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Price in EUR w/o VAT</w:t>
            </w:r>
          </w:p>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Per unit</w:t>
            </w:r>
          </w:p>
        </w:tc>
        <w:tc>
          <w:tcPr>
            <w:tcW w:w="2372" w:type="dxa"/>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Price in EUR w/o VAT</w:t>
            </w:r>
          </w:p>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For total number of units</w:t>
            </w:r>
          </w:p>
        </w:tc>
      </w:tr>
      <w:tr w:rsidR="00490B79" w:rsidTr="007E3984">
        <w:tc>
          <w:tcPr>
            <w:tcW w:w="2371" w:type="dxa"/>
          </w:tcPr>
          <w:p w:rsidR="00490B79" w:rsidRDefault="00490B79" w:rsidP="007E3984">
            <w:pPr>
              <w:rPr>
                <w:rFonts w:ascii="Segoe UI" w:hAnsi="Segoe UI" w:cs="Segoe UI"/>
                <w:sz w:val="22"/>
                <w:szCs w:val="22"/>
                <w:lang w:val="en-US"/>
              </w:rPr>
            </w:pPr>
            <w:r>
              <w:rPr>
                <w:rFonts w:ascii="Segoe UI" w:hAnsi="Segoe UI" w:cs="Segoe UI"/>
                <w:sz w:val="22"/>
                <w:szCs w:val="22"/>
                <w:lang w:val="en-US"/>
              </w:rPr>
              <w:t>Master Portal LS4550</w:t>
            </w:r>
          </w:p>
        </w:tc>
        <w:tc>
          <w:tcPr>
            <w:tcW w:w="2372" w:type="dxa"/>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31</w:t>
            </w:r>
          </w:p>
        </w:tc>
        <w:tc>
          <w:tcPr>
            <w:tcW w:w="2372" w:type="dxa"/>
          </w:tcPr>
          <w:p w:rsidR="00490B79" w:rsidRDefault="00490B79" w:rsidP="007E3984">
            <w:pPr>
              <w:jc w:val="center"/>
              <w:rPr>
                <w:rFonts w:ascii="Segoe UI" w:hAnsi="Segoe UI" w:cs="Segoe UI"/>
                <w:sz w:val="22"/>
                <w:szCs w:val="22"/>
                <w:lang w:val="en-US"/>
              </w:rPr>
            </w:pPr>
          </w:p>
        </w:tc>
        <w:tc>
          <w:tcPr>
            <w:tcW w:w="2372" w:type="dxa"/>
          </w:tcPr>
          <w:p w:rsidR="00490B79" w:rsidRDefault="00490B79" w:rsidP="007E3984">
            <w:pPr>
              <w:jc w:val="center"/>
              <w:rPr>
                <w:rFonts w:ascii="Segoe UI" w:hAnsi="Segoe UI" w:cs="Segoe UI"/>
                <w:sz w:val="22"/>
                <w:szCs w:val="22"/>
                <w:lang w:val="en-US"/>
              </w:rPr>
            </w:pPr>
          </w:p>
        </w:tc>
      </w:tr>
      <w:tr w:rsidR="00490B79" w:rsidTr="007E3984">
        <w:tc>
          <w:tcPr>
            <w:tcW w:w="2371" w:type="dxa"/>
          </w:tcPr>
          <w:p w:rsidR="00490B79" w:rsidRDefault="00490B79" w:rsidP="007E3984">
            <w:pPr>
              <w:rPr>
                <w:rFonts w:ascii="Segoe UI" w:hAnsi="Segoe UI" w:cs="Segoe UI"/>
                <w:sz w:val="22"/>
                <w:szCs w:val="22"/>
                <w:lang w:val="en-US"/>
              </w:rPr>
            </w:pPr>
            <w:r>
              <w:rPr>
                <w:rFonts w:ascii="Segoe UI" w:hAnsi="Segoe UI" w:cs="Segoe UI"/>
                <w:sz w:val="22"/>
                <w:szCs w:val="22"/>
                <w:lang w:val="en-US"/>
              </w:rPr>
              <w:t>Slave Portal LS4530</w:t>
            </w:r>
          </w:p>
        </w:tc>
        <w:tc>
          <w:tcPr>
            <w:tcW w:w="2372" w:type="dxa"/>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32</w:t>
            </w:r>
          </w:p>
        </w:tc>
        <w:tc>
          <w:tcPr>
            <w:tcW w:w="2372" w:type="dxa"/>
          </w:tcPr>
          <w:p w:rsidR="00490B79" w:rsidRDefault="00490B79" w:rsidP="007E3984">
            <w:pPr>
              <w:jc w:val="center"/>
              <w:rPr>
                <w:rFonts w:ascii="Segoe UI" w:hAnsi="Segoe UI" w:cs="Segoe UI"/>
                <w:sz w:val="22"/>
                <w:szCs w:val="22"/>
                <w:lang w:val="en-US"/>
              </w:rPr>
            </w:pPr>
          </w:p>
        </w:tc>
        <w:tc>
          <w:tcPr>
            <w:tcW w:w="2372" w:type="dxa"/>
          </w:tcPr>
          <w:p w:rsidR="00490B79" w:rsidRDefault="00490B79" w:rsidP="007E3984">
            <w:pPr>
              <w:jc w:val="center"/>
              <w:rPr>
                <w:rFonts w:ascii="Segoe UI" w:hAnsi="Segoe UI" w:cs="Segoe UI"/>
                <w:sz w:val="22"/>
                <w:szCs w:val="22"/>
                <w:lang w:val="en-US"/>
              </w:rPr>
            </w:pPr>
          </w:p>
        </w:tc>
      </w:tr>
      <w:tr w:rsidR="00490B79" w:rsidTr="007E3984">
        <w:tc>
          <w:tcPr>
            <w:tcW w:w="2371" w:type="dxa"/>
          </w:tcPr>
          <w:p w:rsidR="00490B79" w:rsidRDefault="00490B79" w:rsidP="007E3984">
            <w:pPr>
              <w:rPr>
                <w:rFonts w:ascii="Segoe UI" w:hAnsi="Segoe UI" w:cs="Segoe UI"/>
                <w:sz w:val="22"/>
                <w:szCs w:val="22"/>
                <w:lang w:val="en-US"/>
              </w:rPr>
            </w:pPr>
            <w:r>
              <w:rPr>
                <w:rFonts w:ascii="Segoe UI" w:hAnsi="Segoe UI" w:cs="Segoe UI"/>
                <w:sz w:val="22"/>
                <w:szCs w:val="22"/>
                <w:lang w:val="en-US"/>
              </w:rPr>
              <w:t>Power Supplies</w:t>
            </w:r>
          </w:p>
        </w:tc>
        <w:tc>
          <w:tcPr>
            <w:tcW w:w="2372" w:type="dxa"/>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63</w:t>
            </w:r>
          </w:p>
        </w:tc>
        <w:tc>
          <w:tcPr>
            <w:tcW w:w="2372" w:type="dxa"/>
          </w:tcPr>
          <w:p w:rsidR="00490B79" w:rsidRDefault="00490B79" w:rsidP="007E3984">
            <w:pPr>
              <w:jc w:val="center"/>
              <w:rPr>
                <w:rFonts w:ascii="Segoe UI" w:hAnsi="Segoe UI" w:cs="Segoe UI"/>
                <w:sz w:val="22"/>
                <w:szCs w:val="22"/>
                <w:lang w:val="en-US"/>
              </w:rPr>
            </w:pPr>
          </w:p>
        </w:tc>
        <w:tc>
          <w:tcPr>
            <w:tcW w:w="2372" w:type="dxa"/>
          </w:tcPr>
          <w:p w:rsidR="00490B79" w:rsidRDefault="00490B79" w:rsidP="007E3984">
            <w:pPr>
              <w:jc w:val="center"/>
              <w:rPr>
                <w:rFonts w:ascii="Segoe UI" w:hAnsi="Segoe UI" w:cs="Segoe UI"/>
                <w:sz w:val="22"/>
                <w:szCs w:val="22"/>
                <w:lang w:val="en-US"/>
              </w:rPr>
            </w:pPr>
          </w:p>
        </w:tc>
      </w:tr>
      <w:tr w:rsidR="00490B79" w:rsidTr="007E3984">
        <w:tc>
          <w:tcPr>
            <w:tcW w:w="2371" w:type="dxa"/>
          </w:tcPr>
          <w:p w:rsidR="00490B79" w:rsidRDefault="00490B79" w:rsidP="007E3984">
            <w:pPr>
              <w:rPr>
                <w:rFonts w:ascii="Segoe UI" w:hAnsi="Segoe UI" w:cs="Segoe UI"/>
                <w:sz w:val="22"/>
                <w:szCs w:val="22"/>
                <w:lang w:val="en-US"/>
              </w:rPr>
            </w:pPr>
            <w:r>
              <w:rPr>
                <w:rFonts w:ascii="Segoe UI" w:hAnsi="Segoe UI" w:cs="Segoe UI"/>
                <w:sz w:val="22"/>
                <w:szCs w:val="22"/>
                <w:lang w:val="en-US"/>
              </w:rPr>
              <w:t>Project management, Master Data Table preparation, system set up and remote installation support</w:t>
            </w:r>
          </w:p>
        </w:tc>
        <w:tc>
          <w:tcPr>
            <w:tcW w:w="2372" w:type="dxa"/>
            <w:vAlign w:val="center"/>
          </w:tcPr>
          <w:p w:rsidR="00490B79" w:rsidRDefault="00490B79" w:rsidP="007E3984">
            <w:pPr>
              <w:jc w:val="center"/>
              <w:rPr>
                <w:rFonts w:ascii="Segoe UI" w:hAnsi="Segoe UI" w:cs="Segoe UI"/>
                <w:sz w:val="22"/>
                <w:szCs w:val="22"/>
                <w:lang w:val="en-US"/>
              </w:rPr>
            </w:pPr>
            <w:r>
              <w:rPr>
                <w:rFonts w:ascii="Segoe UI" w:hAnsi="Segoe UI" w:cs="Segoe UI"/>
                <w:sz w:val="22"/>
                <w:szCs w:val="22"/>
                <w:lang w:val="en-US"/>
              </w:rPr>
              <w:t>1</w:t>
            </w:r>
          </w:p>
        </w:tc>
        <w:tc>
          <w:tcPr>
            <w:tcW w:w="2372" w:type="dxa"/>
            <w:vAlign w:val="center"/>
          </w:tcPr>
          <w:p w:rsidR="00490B79" w:rsidRDefault="00490B79" w:rsidP="007E3984">
            <w:pPr>
              <w:jc w:val="center"/>
              <w:rPr>
                <w:rFonts w:ascii="Segoe UI" w:hAnsi="Segoe UI" w:cs="Segoe UI"/>
                <w:sz w:val="22"/>
                <w:szCs w:val="22"/>
                <w:lang w:val="en-US"/>
              </w:rPr>
            </w:pPr>
          </w:p>
        </w:tc>
        <w:tc>
          <w:tcPr>
            <w:tcW w:w="2372" w:type="dxa"/>
            <w:vAlign w:val="center"/>
          </w:tcPr>
          <w:p w:rsidR="00490B79" w:rsidRDefault="00490B79" w:rsidP="007E3984">
            <w:pPr>
              <w:jc w:val="center"/>
              <w:rPr>
                <w:rFonts w:ascii="Segoe UI" w:hAnsi="Segoe UI" w:cs="Segoe UI"/>
                <w:sz w:val="22"/>
                <w:szCs w:val="22"/>
                <w:lang w:val="en-US"/>
              </w:rPr>
            </w:pPr>
          </w:p>
        </w:tc>
      </w:tr>
    </w:tbl>
    <w:p w:rsidR="00490B79" w:rsidRPr="00363964" w:rsidRDefault="00490B79" w:rsidP="00490B79">
      <w:pPr>
        <w:pStyle w:val="Telobesedila"/>
        <w:rPr>
          <w:rFonts w:ascii="Segoe UI" w:hAnsi="Segoe UI" w:cs="Segoe UI"/>
          <w:sz w:val="22"/>
          <w:szCs w:val="22"/>
          <w:highlight w:val="yellow"/>
        </w:rPr>
      </w:pPr>
    </w:p>
    <w:p w:rsidR="00490B79" w:rsidRPr="00363964" w:rsidRDefault="00490B79" w:rsidP="00490B79">
      <w:pPr>
        <w:pStyle w:val="Telobesedila"/>
        <w:ind w:left="1416" w:firstLine="708"/>
        <w:rPr>
          <w:rFonts w:ascii="Segoe UI" w:hAnsi="Segoe UI" w:cs="Segoe UI"/>
          <w:sz w:val="22"/>
          <w:szCs w:val="22"/>
        </w:rPr>
      </w:pPr>
      <w:r w:rsidRPr="00363964">
        <w:rPr>
          <w:rFonts w:ascii="Segoe UI" w:hAnsi="Segoe UI" w:cs="Segoe UI"/>
          <w:sz w:val="22"/>
          <w:szCs w:val="22"/>
        </w:rPr>
        <w:tab/>
      </w:r>
      <w:r w:rsidRPr="00363964">
        <w:rPr>
          <w:rFonts w:ascii="Segoe UI" w:hAnsi="Segoe UI" w:cs="Segoe UI"/>
          <w:sz w:val="22"/>
          <w:szCs w:val="22"/>
        </w:rPr>
        <w:tab/>
      </w:r>
      <w:r w:rsidRPr="00363964">
        <w:rPr>
          <w:rFonts w:ascii="Segoe UI" w:hAnsi="Segoe UI" w:cs="Segoe UI"/>
          <w:sz w:val="22"/>
          <w:szCs w:val="22"/>
        </w:rPr>
        <w:tab/>
      </w:r>
    </w:p>
    <w:p w:rsidR="00490B79" w:rsidRPr="00363964" w:rsidRDefault="00490B79" w:rsidP="00490B79">
      <w:pPr>
        <w:rPr>
          <w:rFonts w:ascii="Segoe UI" w:hAnsi="Segoe UI" w:cs="Segoe UI"/>
          <w:b/>
          <w:color w:val="000000"/>
          <w:sz w:val="22"/>
          <w:szCs w:val="22"/>
          <w:lang w:val="en-GB"/>
        </w:rPr>
      </w:pPr>
      <w:r w:rsidRPr="00363964">
        <w:rPr>
          <w:rFonts w:ascii="Segoe UI" w:hAnsi="Segoe UI" w:cs="Segoe UI"/>
          <w:b/>
          <w:sz w:val="22"/>
          <w:szCs w:val="22"/>
          <w:lang w:val="en-GB" w:eastAsia="sl-SI"/>
        </w:rPr>
        <w:t>2.2.</w:t>
      </w:r>
      <w:r w:rsidRPr="00363964">
        <w:rPr>
          <w:rFonts w:ascii="Segoe UI" w:hAnsi="Segoe UI" w:cs="Segoe UI"/>
          <w:b/>
          <w:sz w:val="22"/>
          <w:szCs w:val="22"/>
          <w:lang w:val="en-GB" w:eastAsia="sl-SI"/>
        </w:rPr>
        <w:tab/>
        <w:t xml:space="preserve">Period of Validity of Tender: </w:t>
      </w:r>
      <w:r>
        <w:rPr>
          <w:rFonts w:ascii="Segoe UI" w:hAnsi="Segoe UI" w:cs="Segoe UI"/>
          <w:sz w:val="22"/>
          <w:szCs w:val="22"/>
          <w:lang w:val="en-GB" w:eastAsia="sl-SI"/>
        </w:rPr>
        <w:t xml:space="preserve"> at least until 31 December 2019</w:t>
      </w:r>
      <w:r w:rsidRPr="00363964">
        <w:rPr>
          <w:rFonts w:ascii="Segoe UI" w:hAnsi="Segoe UI" w:cs="Segoe UI"/>
          <w:sz w:val="22"/>
          <w:szCs w:val="22"/>
          <w:lang w:val="en-GB" w:eastAsia="sl-SI"/>
        </w:rPr>
        <w:t>.</w:t>
      </w:r>
    </w:p>
    <w:p w:rsidR="00490B79" w:rsidRPr="00363964" w:rsidRDefault="00490B79" w:rsidP="00490B79">
      <w:pPr>
        <w:rPr>
          <w:rFonts w:ascii="Segoe UI" w:hAnsi="Segoe UI" w:cs="Segoe UI"/>
          <w:sz w:val="22"/>
          <w:szCs w:val="22"/>
          <w:lang w:eastAsia="sl-SI"/>
        </w:rPr>
      </w:pPr>
    </w:p>
    <w:p w:rsidR="00490B79" w:rsidRPr="00363964" w:rsidRDefault="00490B79" w:rsidP="00490B79">
      <w:pPr>
        <w:rPr>
          <w:rFonts w:ascii="Segoe UI" w:hAnsi="Segoe UI" w:cs="Segoe UI"/>
          <w:sz w:val="22"/>
          <w:szCs w:val="22"/>
          <w:highlight w:val="yellow"/>
          <w:lang w:eastAsia="sl-SI"/>
        </w:rPr>
      </w:pPr>
    </w:p>
    <w:p w:rsidR="00490B79" w:rsidRPr="00363964" w:rsidRDefault="00490B79" w:rsidP="00490B79">
      <w:pPr>
        <w:rPr>
          <w:rFonts w:ascii="Segoe UI" w:hAnsi="Segoe UI" w:cs="Segoe UI"/>
          <w:sz w:val="22"/>
          <w:szCs w:val="22"/>
          <w:highlight w:val="yellow"/>
          <w:lang w:eastAsia="sl-SI"/>
        </w:rPr>
      </w:pPr>
    </w:p>
    <w:tbl>
      <w:tblPr>
        <w:tblW w:w="0" w:type="auto"/>
        <w:tblLayout w:type="fixed"/>
        <w:tblLook w:val="04A0" w:firstRow="1" w:lastRow="0" w:firstColumn="1" w:lastColumn="0" w:noHBand="0" w:noVBand="1"/>
      </w:tblPr>
      <w:tblGrid>
        <w:gridCol w:w="4361"/>
        <w:gridCol w:w="4361"/>
      </w:tblGrid>
      <w:tr w:rsidR="00490B79" w:rsidRPr="00363964" w:rsidTr="007E3984">
        <w:tc>
          <w:tcPr>
            <w:tcW w:w="4361" w:type="dxa"/>
            <w:hideMark/>
          </w:tcPr>
          <w:p w:rsidR="00490B79" w:rsidRPr="00363964" w:rsidRDefault="00490B79" w:rsidP="007E3984">
            <w:pPr>
              <w:rPr>
                <w:rFonts w:ascii="Segoe UI" w:hAnsi="Segoe UI" w:cs="Segoe UI"/>
                <w:sz w:val="22"/>
                <w:szCs w:val="22"/>
                <w:lang w:eastAsia="sl-SI"/>
              </w:rPr>
            </w:pPr>
            <w:r w:rsidRPr="00363964">
              <w:rPr>
                <w:rFonts w:ascii="Segoe UI" w:hAnsi="Segoe UI" w:cs="Segoe UI"/>
                <w:sz w:val="22"/>
                <w:szCs w:val="22"/>
                <w:lang w:val="en-GB" w:eastAsia="sl-SI"/>
              </w:rPr>
              <w:t>In/at:</w:t>
            </w:r>
          </w:p>
        </w:tc>
        <w:tc>
          <w:tcPr>
            <w:tcW w:w="4361" w:type="dxa"/>
            <w:hideMark/>
          </w:tcPr>
          <w:p w:rsidR="00490B79" w:rsidRPr="00363964" w:rsidRDefault="00490B79" w:rsidP="007E3984">
            <w:pPr>
              <w:rPr>
                <w:rFonts w:ascii="Segoe UI" w:hAnsi="Segoe UI" w:cs="Segoe UI"/>
                <w:sz w:val="22"/>
                <w:szCs w:val="22"/>
                <w:lang w:eastAsia="sl-SI"/>
              </w:rPr>
            </w:pPr>
            <w:r w:rsidRPr="00363964">
              <w:rPr>
                <w:rFonts w:ascii="Segoe UI" w:hAnsi="Segoe UI" w:cs="Segoe UI"/>
                <w:sz w:val="22"/>
                <w:szCs w:val="22"/>
                <w:lang w:val="en-GB" w:eastAsia="sl-SI"/>
              </w:rPr>
              <w:t>Tenderer:</w:t>
            </w:r>
          </w:p>
        </w:tc>
      </w:tr>
    </w:tbl>
    <w:p w:rsidR="00490B79" w:rsidRPr="00363964" w:rsidRDefault="00490B79" w:rsidP="00490B79">
      <w:pPr>
        <w:rPr>
          <w:rFonts w:ascii="Segoe UI" w:hAnsi="Segoe UI" w:cs="Segoe UI"/>
          <w:sz w:val="22"/>
          <w:szCs w:val="22"/>
          <w:lang w:val="en-GB"/>
        </w:rPr>
      </w:pPr>
    </w:p>
    <w:tbl>
      <w:tblPr>
        <w:tblW w:w="0" w:type="auto"/>
        <w:tblLayout w:type="fixed"/>
        <w:tblLook w:val="00A0" w:firstRow="1" w:lastRow="0" w:firstColumn="1" w:lastColumn="0" w:noHBand="0" w:noVBand="0"/>
      </w:tblPr>
      <w:tblGrid>
        <w:gridCol w:w="4361"/>
        <w:gridCol w:w="4361"/>
      </w:tblGrid>
      <w:tr w:rsidR="00490B79" w:rsidRPr="00363964" w:rsidTr="007E3984">
        <w:tc>
          <w:tcPr>
            <w:tcW w:w="4361" w:type="dxa"/>
          </w:tcPr>
          <w:p w:rsidR="00490B79" w:rsidRPr="00363964" w:rsidRDefault="00490B79" w:rsidP="007E3984">
            <w:pPr>
              <w:jc w:val="left"/>
              <w:rPr>
                <w:rFonts w:ascii="Segoe UI" w:hAnsi="Segoe UI" w:cs="Segoe UI"/>
                <w:sz w:val="22"/>
                <w:szCs w:val="22"/>
                <w:lang w:val="en-GB"/>
              </w:rPr>
            </w:pPr>
          </w:p>
        </w:tc>
        <w:tc>
          <w:tcPr>
            <w:tcW w:w="4361" w:type="dxa"/>
          </w:tcPr>
          <w:p w:rsidR="00490B79" w:rsidRPr="00363964" w:rsidRDefault="00490B79" w:rsidP="007E3984">
            <w:pPr>
              <w:rPr>
                <w:rFonts w:ascii="Segoe UI" w:hAnsi="Segoe UI" w:cs="Segoe UI"/>
                <w:sz w:val="22"/>
                <w:szCs w:val="22"/>
                <w:lang w:val="en-GB"/>
              </w:rPr>
            </w:pPr>
          </w:p>
          <w:p w:rsidR="00490B79" w:rsidRPr="00363964" w:rsidRDefault="00490B79" w:rsidP="007E3984">
            <w:pPr>
              <w:rPr>
                <w:rFonts w:ascii="Segoe UI" w:hAnsi="Segoe UI" w:cs="Segoe UI"/>
                <w:sz w:val="22"/>
                <w:szCs w:val="22"/>
                <w:lang w:val="en-GB"/>
              </w:rPr>
            </w:pPr>
          </w:p>
          <w:p w:rsidR="00490B79" w:rsidRPr="00363964" w:rsidRDefault="00490B79" w:rsidP="007E3984">
            <w:pPr>
              <w:rPr>
                <w:rFonts w:ascii="Segoe UI" w:hAnsi="Segoe UI" w:cs="Segoe UI"/>
                <w:sz w:val="22"/>
                <w:szCs w:val="22"/>
                <w:lang w:val="en-GB"/>
              </w:rPr>
            </w:pPr>
            <w:r w:rsidRPr="00363964">
              <w:rPr>
                <w:rFonts w:ascii="Segoe UI" w:hAnsi="Segoe UI" w:cs="Segoe UI"/>
                <w:sz w:val="22"/>
                <w:szCs w:val="22"/>
                <w:lang w:val="en-GB"/>
              </w:rPr>
              <w:t>Stamp and signature:</w:t>
            </w:r>
          </w:p>
        </w:tc>
      </w:tr>
    </w:tbl>
    <w:p w:rsidR="00490B79" w:rsidRPr="00363964" w:rsidRDefault="00490B79" w:rsidP="00490B79">
      <w:pPr>
        <w:rPr>
          <w:sz w:val="22"/>
          <w:szCs w:val="22"/>
          <w:lang w:val="en-GB"/>
        </w:rPr>
      </w:pPr>
    </w:p>
    <w:p w:rsidR="00490B79" w:rsidRPr="00363964" w:rsidRDefault="00490B79" w:rsidP="00490B79">
      <w:pPr>
        <w:rPr>
          <w:rFonts w:ascii="Segoe UI" w:hAnsi="Segoe UI" w:cs="Segoe UI"/>
          <w:color w:val="0070C0"/>
          <w:sz w:val="22"/>
          <w:szCs w:val="22"/>
          <w:u w:val="single"/>
          <w:lang w:val="en-GB"/>
        </w:rPr>
      </w:pP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rPr>
          <w:rFonts w:ascii="Segoe UI" w:hAnsi="Segoe UI" w:cs="Segoe UI"/>
          <w:sz w:val="22"/>
          <w:szCs w:val="22"/>
          <w:lang w:val="en-GB" w:eastAsia="sl-SI"/>
        </w:rPr>
      </w:pPr>
    </w:p>
    <w:p w:rsidR="00490B79" w:rsidRPr="00363964" w:rsidRDefault="00490B79" w:rsidP="00490B79">
      <w:pPr>
        <w:rPr>
          <w:rFonts w:ascii="Segoe UI" w:hAnsi="Segoe UI" w:cs="Segoe UI"/>
          <w:color w:val="0070C0"/>
          <w:sz w:val="22"/>
          <w:szCs w:val="22"/>
          <w:highlight w:val="yellow"/>
          <w:u w:val="single"/>
          <w:lang w:val="en-GB"/>
        </w:rPr>
      </w:pPr>
    </w:p>
    <w:p w:rsidR="00490B79" w:rsidRPr="00363964" w:rsidRDefault="00490B79" w:rsidP="00490B79">
      <w:pPr>
        <w:rPr>
          <w:rFonts w:ascii="Segoe UI" w:hAnsi="Segoe UI" w:cs="Segoe UI"/>
          <w:color w:val="0070C0"/>
          <w:sz w:val="22"/>
          <w:szCs w:val="22"/>
          <w:highlight w:val="yellow"/>
          <w:u w:val="single"/>
          <w:lang w:val="en-GB"/>
        </w:rPr>
      </w:pPr>
    </w:p>
    <w:p w:rsidR="00490B79" w:rsidRPr="00363964" w:rsidRDefault="00490B79" w:rsidP="00490B79">
      <w:pPr>
        <w:jc w:val="left"/>
        <w:rPr>
          <w:rFonts w:ascii="Segoe UI" w:hAnsi="Segoe UI" w:cs="Segoe UI"/>
          <w:b/>
          <w:bCs/>
          <w:sz w:val="22"/>
          <w:szCs w:val="22"/>
          <w:highlight w:val="yellow"/>
          <w:bdr w:val="single" w:sz="4" w:space="0" w:color="auto" w:frame="1"/>
          <w:lang w:val="en-GB" w:eastAsia="sl-SI"/>
        </w:rPr>
      </w:pPr>
    </w:p>
    <w:p w:rsidR="00490B79" w:rsidRDefault="00490B79" w:rsidP="00490B79">
      <w:pPr>
        <w:pStyle w:val="Telobesedila"/>
        <w:rPr>
          <w:rFonts w:ascii="Segoe UI" w:hAnsi="Segoe UI"/>
          <w:b/>
          <w:bCs/>
          <w:sz w:val="22"/>
          <w:szCs w:val="22"/>
        </w:rPr>
      </w:pPr>
    </w:p>
    <w:p w:rsidR="00490B79" w:rsidRDefault="00490B79" w:rsidP="00490B79">
      <w:pPr>
        <w:pStyle w:val="Telobesedila"/>
        <w:rPr>
          <w:rFonts w:ascii="Segoe UI" w:hAnsi="Segoe UI"/>
          <w:b/>
          <w:bCs/>
          <w:sz w:val="22"/>
          <w:szCs w:val="22"/>
        </w:rPr>
      </w:pPr>
    </w:p>
    <w:p w:rsidR="00490B79" w:rsidRDefault="00490B79" w:rsidP="00490B79">
      <w:pPr>
        <w:pStyle w:val="Telobesedila"/>
        <w:rPr>
          <w:rFonts w:ascii="Segoe UI" w:hAnsi="Segoe UI"/>
          <w:b/>
          <w:bCs/>
          <w:sz w:val="22"/>
          <w:szCs w:val="22"/>
        </w:rPr>
      </w:pPr>
    </w:p>
    <w:p w:rsidR="00490B79" w:rsidRDefault="00490B79" w:rsidP="00490B79">
      <w:pPr>
        <w:pStyle w:val="Telobesedila"/>
        <w:rPr>
          <w:rFonts w:ascii="Segoe UI" w:hAnsi="Segoe UI"/>
          <w:b/>
          <w:bCs/>
          <w:sz w:val="22"/>
          <w:szCs w:val="22"/>
        </w:rPr>
      </w:pPr>
    </w:p>
    <w:p w:rsidR="00490B79" w:rsidRDefault="00490B79" w:rsidP="00490B79">
      <w:pPr>
        <w:pStyle w:val="Telobesedila"/>
        <w:rPr>
          <w:rFonts w:ascii="Segoe UI" w:hAnsi="Segoe UI"/>
          <w:b/>
          <w:bCs/>
          <w:sz w:val="22"/>
          <w:szCs w:val="22"/>
        </w:rPr>
      </w:pPr>
    </w:p>
    <w:p w:rsidR="00490B79" w:rsidRPr="00BD431D" w:rsidRDefault="00490B79" w:rsidP="00490B79">
      <w:pPr>
        <w:rPr>
          <w:rFonts w:ascii="Segoe UI" w:hAnsi="Segoe UI" w:cs="Segoe UI"/>
          <w:color w:val="000000"/>
          <w:sz w:val="22"/>
          <w:szCs w:val="22"/>
        </w:rPr>
      </w:pPr>
    </w:p>
    <w:p w:rsidR="00490B79" w:rsidRPr="00BD431D" w:rsidRDefault="00490B79" w:rsidP="00490B79">
      <w:pPr>
        <w:rPr>
          <w:rFonts w:ascii="Segoe UI" w:hAnsi="Segoe UI" w:cs="Segoe UI"/>
          <w:color w:val="000000"/>
          <w:sz w:val="22"/>
          <w:szCs w:val="22"/>
        </w:rPr>
      </w:pPr>
    </w:p>
    <w:p w:rsidR="00490B79" w:rsidRDefault="00490B79" w:rsidP="00490B79">
      <w:pPr>
        <w:jc w:val="left"/>
        <w:rPr>
          <w:rFonts w:ascii="Segoe UI" w:hAnsi="Segoe UI"/>
          <w:b/>
          <w:sz w:val="22"/>
          <w:szCs w:val="22"/>
          <w:highlight w:val="yellow"/>
        </w:rPr>
      </w:pPr>
    </w:p>
    <w:p w:rsidR="00490B79" w:rsidRDefault="00490B79" w:rsidP="00490B79">
      <w:pPr>
        <w:jc w:val="left"/>
        <w:rPr>
          <w:rFonts w:ascii="Segoe UI" w:hAnsi="Segoe UI"/>
          <w:sz w:val="22"/>
          <w:szCs w:val="22"/>
          <w:lang w:val="en-GB"/>
        </w:rPr>
      </w:pPr>
      <w:r>
        <w:rPr>
          <w:rFonts w:ascii="Segoe UI" w:hAnsi="Segoe UI"/>
          <w:sz w:val="22"/>
          <w:szCs w:val="22"/>
          <w:lang w:val="en-GB"/>
        </w:rPr>
        <w:br w:type="page"/>
      </w:r>
    </w:p>
    <w:p w:rsidR="00490B79" w:rsidRDefault="00490B79" w:rsidP="00490B79">
      <w:pPr>
        <w:pStyle w:val="Glava"/>
        <w:rPr>
          <w:rFonts w:ascii="Segoe UI" w:hAnsi="Segoe UI"/>
          <w:sz w:val="22"/>
          <w:szCs w:val="22"/>
          <w:lang w:val="en-GB"/>
        </w:rPr>
      </w:pPr>
      <w:r w:rsidRPr="004D1782">
        <w:rPr>
          <w:rFonts w:ascii="Segoe UI" w:hAnsi="Segoe UI"/>
          <w:sz w:val="22"/>
          <w:szCs w:val="22"/>
          <w:lang w:val="en-GB"/>
        </w:rPr>
        <w:lastRenderedPageBreak/>
        <w:t xml:space="preserve">The tenderer shall </w:t>
      </w:r>
      <w:r>
        <w:rPr>
          <w:rFonts w:ascii="Segoe UI" w:hAnsi="Segoe UI"/>
          <w:sz w:val="22"/>
          <w:szCs w:val="22"/>
          <w:lang w:val="en-GB"/>
        </w:rPr>
        <w:t>submit</w:t>
      </w:r>
      <w:r w:rsidRPr="004D1782">
        <w:rPr>
          <w:rFonts w:ascii="Segoe UI" w:hAnsi="Segoe UI"/>
          <w:sz w:val="22"/>
          <w:szCs w:val="22"/>
          <w:lang w:val="en-GB"/>
        </w:rPr>
        <w:t xml:space="preserve"> the “</w:t>
      </w:r>
      <w:r>
        <w:rPr>
          <w:rFonts w:ascii="Segoe UI" w:hAnsi="Segoe UI"/>
          <w:sz w:val="22"/>
          <w:szCs w:val="22"/>
          <w:lang w:val="en-GB"/>
        </w:rPr>
        <w:t>Statements</w:t>
      </w:r>
      <w:r w:rsidRPr="004D1782">
        <w:rPr>
          <w:rFonts w:ascii="Segoe UI" w:hAnsi="Segoe UI"/>
          <w:sz w:val="22"/>
          <w:szCs w:val="22"/>
          <w:lang w:val="en-GB"/>
        </w:rPr>
        <w:t xml:space="preserve">” form </w:t>
      </w:r>
      <w:r>
        <w:rPr>
          <w:rFonts w:ascii="Segoe UI" w:hAnsi="Segoe UI"/>
          <w:sz w:val="22"/>
          <w:szCs w:val="22"/>
          <w:lang w:val="en-GB"/>
        </w:rPr>
        <w:t>in the “ESPD” section.</w:t>
      </w:r>
    </w:p>
    <w:p w:rsidR="00490B79" w:rsidRPr="004D1782" w:rsidRDefault="00490B79" w:rsidP="00490B79">
      <w:pPr>
        <w:pStyle w:val="Glava"/>
        <w:rPr>
          <w:rFonts w:ascii="Segoe UI" w:hAnsi="Segoe UI"/>
          <w:sz w:val="22"/>
          <w:szCs w:val="22"/>
          <w:lang w:val="en-GB"/>
        </w:rPr>
      </w:pPr>
    </w:p>
    <w:p w:rsidR="00490B79" w:rsidRPr="004D1782" w:rsidRDefault="00490B79" w:rsidP="00490B79">
      <w:pPr>
        <w:rPr>
          <w:rFonts w:ascii="Segoe UI" w:hAnsi="Segoe UI" w:cs="Segoe UI"/>
          <w:b/>
          <w:sz w:val="22"/>
          <w:szCs w:val="22"/>
          <w:lang w:eastAsia="sl-SI"/>
        </w:rPr>
      </w:pPr>
      <w:r>
        <w:rPr>
          <w:rFonts w:ascii="Segoe UI" w:hAnsi="Segoe UI"/>
          <w:b/>
          <w:bCs/>
          <w:sz w:val="22"/>
          <w:szCs w:val="22"/>
          <w:bdr w:val="single" w:sz="4" w:space="0" w:color="auto" w:frame="1"/>
        </w:rPr>
        <w:t>Form</w:t>
      </w:r>
    </w:p>
    <w:p w:rsidR="00490B79" w:rsidRDefault="00490B79" w:rsidP="00490B79">
      <w:pPr>
        <w:rPr>
          <w:rFonts w:ascii="Segoe UI" w:hAnsi="Segoe UI" w:cs="Segoe UI"/>
          <w:b/>
          <w:bCs/>
          <w:sz w:val="22"/>
          <w:szCs w:val="22"/>
          <w:lang w:val="en-GB" w:eastAsia="sl-SI"/>
        </w:rPr>
      </w:pPr>
    </w:p>
    <w:p w:rsidR="00490B79" w:rsidRPr="004D1782" w:rsidRDefault="00490B79" w:rsidP="00490B79">
      <w:pPr>
        <w:rPr>
          <w:rFonts w:ascii="Segoe UI" w:hAnsi="Segoe UI" w:cs="Segoe UI"/>
          <w:b/>
          <w:sz w:val="22"/>
          <w:szCs w:val="22"/>
          <w:lang w:eastAsia="sl-SI"/>
        </w:rPr>
      </w:pPr>
      <w:r>
        <w:rPr>
          <w:rFonts w:ascii="Segoe UI" w:hAnsi="Segoe UI" w:cs="Segoe UI"/>
          <w:b/>
          <w:bCs/>
          <w:sz w:val="22"/>
          <w:szCs w:val="22"/>
          <w:lang w:val="en-GB" w:eastAsia="sl-SI"/>
        </w:rPr>
        <w:t>STATEMENT</w:t>
      </w:r>
      <w:r w:rsidRPr="004D1782">
        <w:rPr>
          <w:rFonts w:ascii="Segoe UI" w:hAnsi="Segoe UI" w:cs="Segoe UI"/>
          <w:b/>
          <w:bCs/>
          <w:sz w:val="22"/>
          <w:szCs w:val="22"/>
          <w:lang w:val="en-GB" w:eastAsia="sl-SI"/>
        </w:rPr>
        <w:t xml:space="preserve"> OF ACCEPTANCE AND FULFILMENT OF THE CONDITIONS SET OUT IN THE TENDER DOCUMENTS</w:t>
      </w:r>
    </w:p>
    <w:p w:rsidR="00490B79" w:rsidRPr="004D1782" w:rsidRDefault="00490B79" w:rsidP="00490B79">
      <w:pPr>
        <w:rPr>
          <w:rFonts w:ascii="Segoe UI" w:hAnsi="Segoe UI" w:cs="Segoe UI"/>
          <w:sz w:val="22"/>
          <w:szCs w:val="22"/>
          <w:lang w:eastAsia="sl-SI"/>
        </w:rPr>
      </w:pPr>
    </w:p>
    <w:p w:rsidR="00490B79" w:rsidRPr="004D1782" w:rsidRDefault="00490B79" w:rsidP="00490B79">
      <w:pPr>
        <w:rPr>
          <w:rFonts w:ascii="Segoe UI" w:hAnsi="Segoe UI" w:cs="Segoe UI"/>
          <w:b/>
          <w:sz w:val="22"/>
          <w:szCs w:val="22"/>
          <w:lang w:eastAsia="sl-SI"/>
        </w:rPr>
      </w:pPr>
      <w:r w:rsidRPr="004D1782">
        <w:rPr>
          <w:rFonts w:ascii="Segoe UI" w:hAnsi="Segoe UI" w:cs="Segoe UI"/>
          <w:b/>
          <w:bCs/>
          <w:sz w:val="22"/>
          <w:szCs w:val="22"/>
          <w:lang w:val="en-GB" w:eastAsia="sl-SI"/>
        </w:rPr>
        <w:t>Name of tenderer __________________________________________________________________</w:t>
      </w:r>
    </w:p>
    <w:p w:rsidR="00490B79" w:rsidRPr="004D1782" w:rsidRDefault="00490B79" w:rsidP="00490B79">
      <w:pPr>
        <w:rPr>
          <w:rFonts w:ascii="Segoe UI" w:hAnsi="Segoe UI" w:cs="Segoe UI"/>
          <w:b/>
          <w:sz w:val="16"/>
          <w:szCs w:val="16"/>
          <w:lang w:eastAsia="sl-SI"/>
        </w:rPr>
      </w:pPr>
    </w:p>
    <w:p w:rsidR="00490B79" w:rsidRPr="004D1782" w:rsidRDefault="00490B79" w:rsidP="00490B79">
      <w:pPr>
        <w:rPr>
          <w:rFonts w:ascii="Segoe UI" w:hAnsi="Segoe UI" w:cs="Segoe UI"/>
          <w:b/>
          <w:sz w:val="22"/>
          <w:szCs w:val="22"/>
          <w:lang w:eastAsia="sl-SI"/>
        </w:rPr>
      </w:pPr>
      <w:r w:rsidRPr="004D1782">
        <w:rPr>
          <w:rFonts w:ascii="Segoe UI" w:hAnsi="Segoe UI" w:cs="Segoe UI"/>
          <w:b/>
          <w:bCs/>
          <w:sz w:val="22"/>
          <w:szCs w:val="22"/>
          <w:lang w:val="en-GB" w:eastAsia="sl-SI"/>
        </w:rPr>
        <w:t>Address _________________________________________________________________________</w:t>
      </w:r>
    </w:p>
    <w:p w:rsidR="00490B79" w:rsidRPr="004D1782" w:rsidRDefault="00490B79" w:rsidP="00490B79">
      <w:pPr>
        <w:rPr>
          <w:rFonts w:ascii="Segoe UI" w:hAnsi="Segoe UI" w:cs="Segoe UI"/>
          <w:b/>
          <w:sz w:val="16"/>
          <w:szCs w:val="16"/>
          <w:lang w:eastAsia="sl-SI"/>
        </w:rPr>
      </w:pPr>
    </w:p>
    <w:p w:rsidR="00490B79" w:rsidRPr="004D1782" w:rsidRDefault="00490B79" w:rsidP="00490B79">
      <w:pPr>
        <w:rPr>
          <w:rFonts w:ascii="Segoe UI" w:hAnsi="Segoe UI" w:cs="Segoe UI"/>
          <w:b/>
          <w:bCs/>
          <w:sz w:val="22"/>
          <w:szCs w:val="22"/>
          <w:lang w:val="en-GB" w:eastAsia="sl-SI"/>
        </w:rPr>
      </w:pPr>
      <w:r w:rsidRPr="004D1782">
        <w:rPr>
          <w:rFonts w:ascii="Segoe UI" w:hAnsi="Segoe UI" w:cs="Segoe UI"/>
          <w:b/>
          <w:bCs/>
          <w:sz w:val="22"/>
          <w:szCs w:val="22"/>
          <w:lang w:val="en-GB" w:eastAsia="sl-SI"/>
        </w:rPr>
        <w:t>Post code and city ________________________________________________________________</w:t>
      </w:r>
    </w:p>
    <w:p w:rsidR="00490B79" w:rsidRPr="004D1782" w:rsidRDefault="00490B79" w:rsidP="00490B79">
      <w:pPr>
        <w:rPr>
          <w:rFonts w:ascii="Segoe UI" w:hAnsi="Segoe UI" w:cs="Segoe UI"/>
          <w:b/>
          <w:sz w:val="16"/>
          <w:szCs w:val="16"/>
          <w:lang w:eastAsia="sl-SI"/>
        </w:rPr>
      </w:pPr>
    </w:p>
    <w:p w:rsidR="00490B79" w:rsidRPr="004D1782" w:rsidRDefault="00490B79" w:rsidP="00490B79">
      <w:pPr>
        <w:rPr>
          <w:rFonts w:ascii="Segoe UI" w:hAnsi="Segoe UI" w:cs="Segoe UI"/>
          <w:b/>
          <w:sz w:val="22"/>
          <w:szCs w:val="22"/>
          <w:lang w:eastAsia="sl-SI"/>
        </w:rPr>
      </w:pPr>
      <w:r w:rsidRPr="004D1782">
        <w:rPr>
          <w:rFonts w:ascii="Segoe UI" w:hAnsi="Segoe UI" w:cs="Segoe UI"/>
          <w:b/>
          <w:sz w:val="22"/>
          <w:szCs w:val="22"/>
          <w:lang w:eastAsia="sl-SI"/>
        </w:rPr>
        <w:t>Contact person ____________________________________________________________________</w:t>
      </w:r>
    </w:p>
    <w:p w:rsidR="00490B79" w:rsidRPr="004D1782" w:rsidRDefault="00490B79" w:rsidP="00490B79">
      <w:pPr>
        <w:rPr>
          <w:rFonts w:ascii="Segoe UI" w:hAnsi="Segoe UI" w:cs="Segoe UI"/>
          <w:b/>
          <w:sz w:val="16"/>
          <w:szCs w:val="16"/>
          <w:lang w:eastAsia="sl-SI"/>
        </w:rPr>
      </w:pPr>
    </w:p>
    <w:p w:rsidR="00490B79" w:rsidRPr="004D1782" w:rsidRDefault="00490B79" w:rsidP="00490B79">
      <w:pPr>
        <w:rPr>
          <w:rFonts w:ascii="Segoe UI" w:hAnsi="Segoe UI" w:cs="Segoe UI"/>
          <w:b/>
          <w:sz w:val="22"/>
          <w:szCs w:val="22"/>
          <w:lang w:eastAsia="sl-SI"/>
        </w:rPr>
      </w:pPr>
      <w:r w:rsidRPr="004D1782">
        <w:rPr>
          <w:rFonts w:ascii="Segoe UI" w:hAnsi="Segoe UI" w:cs="Segoe UI"/>
          <w:b/>
          <w:sz w:val="22"/>
          <w:szCs w:val="22"/>
          <w:lang w:eastAsia="sl-SI"/>
        </w:rPr>
        <w:t>Contact person's E-mail ____________________________________________________________</w:t>
      </w:r>
    </w:p>
    <w:p w:rsidR="00490B79" w:rsidRDefault="00490B79" w:rsidP="00490B79">
      <w:pPr>
        <w:rPr>
          <w:rFonts w:ascii="Segoe UI" w:hAnsi="Segoe UI" w:cs="Segoe UI"/>
          <w:b/>
          <w:sz w:val="22"/>
          <w:szCs w:val="22"/>
          <w:lang w:eastAsia="sl-SI"/>
        </w:rPr>
      </w:pPr>
    </w:p>
    <w:p w:rsidR="00490B79" w:rsidRDefault="00490B79" w:rsidP="00490B79">
      <w:pPr>
        <w:rPr>
          <w:rFonts w:ascii="Segoe UI" w:hAnsi="Segoe UI" w:cs="Segoe UI"/>
          <w:b/>
          <w:sz w:val="22"/>
          <w:szCs w:val="22"/>
          <w:lang w:eastAsia="sl-SI"/>
        </w:rPr>
      </w:pPr>
    </w:p>
    <w:tbl>
      <w:tblPr>
        <w:tblW w:w="0" w:type="auto"/>
        <w:tblLayout w:type="fixed"/>
        <w:tblCellMar>
          <w:left w:w="70" w:type="dxa"/>
          <w:right w:w="70" w:type="dxa"/>
        </w:tblCellMar>
        <w:tblLook w:val="04A0" w:firstRow="1" w:lastRow="0" w:firstColumn="1" w:lastColumn="0" w:noHBand="0" w:noVBand="1"/>
      </w:tblPr>
      <w:tblGrid>
        <w:gridCol w:w="610"/>
        <w:gridCol w:w="9000"/>
      </w:tblGrid>
      <w:tr w:rsidR="00490B79" w:rsidTr="007E3984">
        <w:trPr>
          <w:trHeight w:val="279"/>
        </w:trPr>
        <w:tc>
          <w:tcPr>
            <w:tcW w:w="610" w:type="dxa"/>
            <w:hideMark/>
          </w:tcPr>
          <w:p w:rsidR="00490B79" w:rsidRPr="00C95972" w:rsidRDefault="00490B79" w:rsidP="007E3984">
            <w:pPr>
              <w:jc w:val="center"/>
              <w:rPr>
                <w:rFonts w:ascii="Segoe UI" w:hAnsi="Segoe UI" w:cs="Segoe UI"/>
                <w:b/>
                <w:szCs w:val="22"/>
              </w:rPr>
            </w:pPr>
            <w:r w:rsidRPr="00C95972">
              <w:rPr>
                <w:rFonts w:ascii="Segoe UI" w:hAnsi="Segoe UI" w:cs="Segoe UI"/>
                <w:b/>
                <w:bCs/>
                <w:szCs w:val="22"/>
                <w:lang w:val="en-GB"/>
              </w:rPr>
              <w:t>No.</w:t>
            </w:r>
          </w:p>
        </w:tc>
        <w:tc>
          <w:tcPr>
            <w:tcW w:w="9000" w:type="dxa"/>
            <w:hideMark/>
          </w:tcPr>
          <w:p w:rsidR="00490B79" w:rsidRPr="00C95972" w:rsidRDefault="00490B79" w:rsidP="007E3984">
            <w:pPr>
              <w:rPr>
                <w:rFonts w:ascii="Segoe UI" w:hAnsi="Segoe UI" w:cs="Segoe UI"/>
                <w:b/>
                <w:szCs w:val="22"/>
              </w:rPr>
            </w:pPr>
            <w:r w:rsidRPr="00C95972">
              <w:rPr>
                <w:rFonts w:ascii="Segoe UI" w:hAnsi="Segoe UI" w:cs="Segoe UI"/>
                <w:b/>
                <w:bCs/>
                <w:szCs w:val="22"/>
                <w:lang w:val="en-GB"/>
              </w:rPr>
              <w:t>We hereby declare:</w:t>
            </w:r>
          </w:p>
        </w:tc>
      </w:tr>
      <w:tr w:rsidR="00490B79" w:rsidTr="007E3984">
        <w:tc>
          <w:tcPr>
            <w:tcW w:w="610" w:type="dxa"/>
            <w:hideMark/>
          </w:tcPr>
          <w:p w:rsidR="00490B79" w:rsidRPr="005E1D66" w:rsidRDefault="00490B79" w:rsidP="007E3984">
            <w:pPr>
              <w:jc w:val="center"/>
              <w:rPr>
                <w:rFonts w:ascii="Segoe UI" w:hAnsi="Segoe UI" w:cs="Segoe UI"/>
                <w:sz w:val="22"/>
                <w:szCs w:val="22"/>
              </w:rPr>
            </w:pPr>
            <w:r w:rsidRPr="005E1D66">
              <w:rPr>
                <w:rFonts w:ascii="Segoe UI" w:hAnsi="Segoe UI" w:cs="Segoe UI"/>
                <w:sz w:val="22"/>
                <w:szCs w:val="22"/>
                <w:lang w:val="en-GB"/>
              </w:rPr>
              <w:t>1.</w:t>
            </w:r>
          </w:p>
        </w:tc>
        <w:tc>
          <w:tcPr>
            <w:tcW w:w="9000" w:type="dxa"/>
            <w:hideMark/>
          </w:tcPr>
          <w:p w:rsidR="00490B79" w:rsidRPr="005E1D66" w:rsidRDefault="00490B79" w:rsidP="007E3984">
            <w:pPr>
              <w:rPr>
                <w:rFonts w:ascii="Segoe UI" w:hAnsi="Segoe UI" w:cs="Segoe UI"/>
                <w:sz w:val="22"/>
                <w:szCs w:val="22"/>
              </w:rPr>
            </w:pPr>
            <w:r w:rsidRPr="005E1D66">
              <w:rPr>
                <w:rFonts w:ascii="Segoe UI" w:hAnsi="Segoe UI" w:cs="Segoe UI"/>
                <w:sz w:val="22"/>
                <w:szCs w:val="22"/>
                <w:lang w:val="en-GB"/>
              </w:rPr>
              <w:t>that we are fully aware of the scope and the complexity of the public contract;</w:t>
            </w:r>
          </w:p>
        </w:tc>
      </w:tr>
      <w:tr w:rsidR="00490B79" w:rsidTr="007E3984">
        <w:tc>
          <w:tcPr>
            <w:tcW w:w="610" w:type="dxa"/>
            <w:hideMark/>
          </w:tcPr>
          <w:p w:rsidR="00490B79" w:rsidRPr="005E1D66" w:rsidRDefault="00490B79" w:rsidP="007E3984">
            <w:pPr>
              <w:jc w:val="center"/>
              <w:rPr>
                <w:rFonts w:ascii="Segoe UI" w:hAnsi="Segoe UI" w:cs="Segoe UI"/>
                <w:sz w:val="22"/>
                <w:szCs w:val="22"/>
              </w:rPr>
            </w:pPr>
            <w:r w:rsidRPr="005E1D66">
              <w:rPr>
                <w:rFonts w:ascii="Segoe UI" w:hAnsi="Segoe UI" w:cs="Segoe UI"/>
                <w:sz w:val="22"/>
                <w:szCs w:val="22"/>
                <w:lang w:val="en-GB"/>
              </w:rPr>
              <w:t>2.</w:t>
            </w:r>
          </w:p>
        </w:tc>
        <w:tc>
          <w:tcPr>
            <w:tcW w:w="9000" w:type="dxa"/>
            <w:hideMark/>
          </w:tcPr>
          <w:p w:rsidR="00490B79" w:rsidRPr="005E1D66" w:rsidRDefault="00490B79" w:rsidP="007E3984">
            <w:pPr>
              <w:rPr>
                <w:rFonts w:ascii="Segoe UI" w:hAnsi="Segoe UI" w:cs="Segoe UI"/>
                <w:sz w:val="22"/>
                <w:szCs w:val="22"/>
              </w:rPr>
            </w:pPr>
            <w:r w:rsidRPr="005E1D66">
              <w:rPr>
                <w:rFonts w:ascii="Segoe UI" w:hAnsi="Segoe UI" w:cs="Segoe UI"/>
                <w:sz w:val="22"/>
                <w:szCs w:val="22"/>
                <w:lang w:val="en-GB"/>
              </w:rPr>
              <w:t>when drawing up our tender we examined all the tender documentation available;</w:t>
            </w:r>
          </w:p>
        </w:tc>
      </w:tr>
      <w:tr w:rsidR="00490B79" w:rsidTr="007E3984">
        <w:tc>
          <w:tcPr>
            <w:tcW w:w="610" w:type="dxa"/>
            <w:hideMark/>
          </w:tcPr>
          <w:p w:rsidR="00490B79" w:rsidRPr="005E1D66" w:rsidRDefault="00490B79" w:rsidP="007E3984">
            <w:pPr>
              <w:jc w:val="center"/>
              <w:rPr>
                <w:rFonts w:ascii="Segoe UI" w:hAnsi="Segoe UI" w:cs="Segoe UI"/>
                <w:sz w:val="22"/>
                <w:szCs w:val="22"/>
              </w:rPr>
            </w:pPr>
            <w:r w:rsidRPr="005E1D66">
              <w:rPr>
                <w:rFonts w:ascii="Segoe UI" w:hAnsi="Segoe UI" w:cs="Segoe UI"/>
                <w:sz w:val="22"/>
                <w:szCs w:val="22"/>
                <w:lang w:val="en-GB"/>
              </w:rPr>
              <w:t>3.</w:t>
            </w:r>
          </w:p>
        </w:tc>
        <w:tc>
          <w:tcPr>
            <w:tcW w:w="9000" w:type="dxa"/>
            <w:hideMark/>
          </w:tcPr>
          <w:p w:rsidR="00490B79" w:rsidRPr="005E1D66" w:rsidRDefault="00490B79" w:rsidP="007E3984">
            <w:pPr>
              <w:rPr>
                <w:rFonts w:ascii="Segoe UI" w:hAnsi="Segoe UI" w:cs="Segoe UI"/>
                <w:sz w:val="22"/>
                <w:szCs w:val="22"/>
              </w:rPr>
            </w:pPr>
            <w:r w:rsidRPr="005E1D66">
              <w:rPr>
                <w:rFonts w:ascii="Segoe UI" w:hAnsi="Segoe UI" w:cs="Segoe UI"/>
                <w:sz w:val="22"/>
                <w:szCs w:val="22"/>
                <w:lang w:val="en-GB"/>
              </w:rPr>
              <w:t>that the information provided in the tender documents is true and the photocopies of the documents submitted correspond to their originals;</w:t>
            </w:r>
          </w:p>
        </w:tc>
      </w:tr>
      <w:tr w:rsidR="00490B79" w:rsidTr="007E3984">
        <w:tc>
          <w:tcPr>
            <w:tcW w:w="610" w:type="dxa"/>
            <w:hideMark/>
          </w:tcPr>
          <w:p w:rsidR="00490B79" w:rsidRPr="005E1D66" w:rsidRDefault="00490B79" w:rsidP="007E3984">
            <w:pPr>
              <w:jc w:val="center"/>
              <w:rPr>
                <w:rFonts w:ascii="Segoe UI" w:hAnsi="Segoe UI" w:cs="Segoe UI"/>
                <w:sz w:val="22"/>
                <w:szCs w:val="22"/>
              </w:rPr>
            </w:pPr>
            <w:r w:rsidRPr="005E1D66">
              <w:rPr>
                <w:rFonts w:ascii="Segoe UI" w:hAnsi="Segoe UI" w:cs="Segoe UI"/>
                <w:sz w:val="22"/>
                <w:szCs w:val="22"/>
                <w:lang w:val="en-GB"/>
              </w:rPr>
              <w:t>4.</w:t>
            </w:r>
          </w:p>
        </w:tc>
        <w:tc>
          <w:tcPr>
            <w:tcW w:w="9000" w:type="dxa"/>
            <w:hideMark/>
          </w:tcPr>
          <w:p w:rsidR="00490B79" w:rsidRPr="005E1D66" w:rsidRDefault="00490B79" w:rsidP="007E3984">
            <w:pPr>
              <w:rPr>
                <w:rFonts w:ascii="Segoe UI" w:hAnsi="Segoe UI" w:cs="Segoe UI"/>
                <w:sz w:val="22"/>
                <w:szCs w:val="22"/>
              </w:rPr>
            </w:pPr>
            <w:r w:rsidRPr="005E1D66">
              <w:rPr>
                <w:rFonts w:ascii="Segoe UI" w:hAnsi="Segoe UI" w:cs="Segoe UI"/>
                <w:sz w:val="22"/>
                <w:szCs w:val="22"/>
                <w:lang w:val="en-GB"/>
              </w:rPr>
              <w:t>that we accept full liability for the information provided, its veracity, and the accuracy of the photocopies;</w:t>
            </w:r>
          </w:p>
        </w:tc>
      </w:tr>
      <w:tr w:rsidR="00490B79" w:rsidTr="007E3984">
        <w:tc>
          <w:tcPr>
            <w:tcW w:w="610" w:type="dxa"/>
            <w:hideMark/>
          </w:tcPr>
          <w:p w:rsidR="00490B79" w:rsidRPr="005E1D66" w:rsidRDefault="00490B79" w:rsidP="007E3984">
            <w:pPr>
              <w:jc w:val="center"/>
              <w:rPr>
                <w:rFonts w:ascii="Segoe UI" w:hAnsi="Segoe UI" w:cs="Segoe UI"/>
                <w:sz w:val="22"/>
                <w:szCs w:val="22"/>
              </w:rPr>
            </w:pPr>
            <w:r w:rsidRPr="005E1D66">
              <w:rPr>
                <w:rFonts w:ascii="Segoe UI" w:hAnsi="Segoe UI" w:cs="Segoe UI"/>
                <w:sz w:val="22"/>
                <w:szCs w:val="22"/>
                <w:lang w:val="en-GB"/>
              </w:rPr>
              <w:t>5.</w:t>
            </w:r>
          </w:p>
        </w:tc>
        <w:tc>
          <w:tcPr>
            <w:tcW w:w="9000" w:type="dxa"/>
            <w:hideMark/>
          </w:tcPr>
          <w:p w:rsidR="00490B79" w:rsidRPr="005E1D66" w:rsidRDefault="00490B79" w:rsidP="007E3984">
            <w:pPr>
              <w:rPr>
                <w:rFonts w:ascii="Segoe UI" w:hAnsi="Segoe UI" w:cs="Segoe UI"/>
                <w:sz w:val="22"/>
                <w:szCs w:val="22"/>
              </w:rPr>
            </w:pPr>
            <w:r w:rsidRPr="005E1D66">
              <w:rPr>
                <w:rFonts w:ascii="Segoe UI" w:hAnsi="Segoe UI" w:cs="Segoe UI"/>
                <w:sz w:val="22"/>
                <w:szCs w:val="22"/>
                <w:lang w:val="en-GB"/>
              </w:rPr>
              <w:t>that we fully agree with the contracting entity’s terms and conditions of the tender;</w:t>
            </w:r>
          </w:p>
        </w:tc>
      </w:tr>
      <w:tr w:rsidR="00490B79" w:rsidTr="007E3984">
        <w:tc>
          <w:tcPr>
            <w:tcW w:w="610" w:type="dxa"/>
            <w:hideMark/>
          </w:tcPr>
          <w:p w:rsidR="00490B79" w:rsidRPr="005E1D66" w:rsidRDefault="00490B79" w:rsidP="007E3984">
            <w:pPr>
              <w:jc w:val="center"/>
              <w:rPr>
                <w:rFonts w:ascii="Segoe UI" w:hAnsi="Segoe UI" w:cs="Segoe UI"/>
                <w:sz w:val="22"/>
                <w:szCs w:val="22"/>
              </w:rPr>
            </w:pPr>
            <w:r w:rsidRPr="005E1D66">
              <w:rPr>
                <w:rFonts w:ascii="Segoe UI" w:hAnsi="Segoe UI" w:cs="Segoe UI"/>
                <w:sz w:val="22"/>
                <w:szCs w:val="22"/>
                <w:lang w:val="en-GB"/>
              </w:rPr>
              <w:t>6.</w:t>
            </w:r>
          </w:p>
        </w:tc>
        <w:tc>
          <w:tcPr>
            <w:tcW w:w="9000" w:type="dxa"/>
            <w:hideMark/>
          </w:tcPr>
          <w:p w:rsidR="00490B79" w:rsidRPr="005E1D66" w:rsidRDefault="00490B79" w:rsidP="007E3984">
            <w:pPr>
              <w:rPr>
                <w:rFonts w:ascii="Segoe UI" w:hAnsi="Segoe UI" w:cs="Segoe UI"/>
                <w:sz w:val="22"/>
                <w:szCs w:val="22"/>
              </w:rPr>
            </w:pPr>
            <w:r w:rsidRPr="005E1D66">
              <w:rPr>
                <w:rFonts w:ascii="Segoe UI" w:hAnsi="Segoe UI" w:cs="Segoe UI"/>
                <w:sz w:val="22"/>
                <w:szCs w:val="22"/>
                <w:lang w:val="en-GB"/>
              </w:rPr>
              <w:t>that we will implement the contract professionally and correctly in accordance with the applicable regulations and rules of the profession;</w:t>
            </w:r>
          </w:p>
        </w:tc>
      </w:tr>
      <w:tr w:rsidR="00490B79" w:rsidTr="007E3984">
        <w:tc>
          <w:tcPr>
            <w:tcW w:w="610" w:type="dxa"/>
            <w:hideMark/>
          </w:tcPr>
          <w:p w:rsidR="00490B79" w:rsidRPr="005E1D66" w:rsidRDefault="00490B79" w:rsidP="007E3984">
            <w:pPr>
              <w:jc w:val="center"/>
              <w:rPr>
                <w:rFonts w:ascii="Segoe UI" w:hAnsi="Segoe UI" w:cs="Segoe UI"/>
                <w:sz w:val="22"/>
                <w:szCs w:val="22"/>
              </w:rPr>
            </w:pPr>
            <w:r w:rsidRPr="005E1D66">
              <w:rPr>
                <w:rFonts w:ascii="Segoe UI" w:hAnsi="Segoe UI" w:cs="Segoe UI"/>
                <w:sz w:val="22"/>
                <w:szCs w:val="22"/>
                <w:lang w:val="en-GB"/>
              </w:rPr>
              <w:t>7.</w:t>
            </w:r>
          </w:p>
        </w:tc>
        <w:tc>
          <w:tcPr>
            <w:tcW w:w="9000" w:type="dxa"/>
            <w:hideMark/>
          </w:tcPr>
          <w:p w:rsidR="00490B79" w:rsidRPr="005E1D66" w:rsidRDefault="00490B79" w:rsidP="007E3984">
            <w:pPr>
              <w:rPr>
                <w:rFonts w:ascii="Segoe UI" w:hAnsi="Segoe UI" w:cs="Segoe UI"/>
                <w:sz w:val="22"/>
                <w:szCs w:val="22"/>
              </w:rPr>
            </w:pPr>
            <w:r w:rsidRPr="005E1D66">
              <w:rPr>
                <w:rFonts w:ascii="Segoe UI" w:hAnsi="Segoe UI" w:cs="Segoe UI"/>
                <w:sz w:val="22"/>
                <w:szCs w:val="22"/>
                <w:lang w:val="en-GB"/>
              </w:rPr>
              <w:t>that we will protect all of the contracting entity’s data as a trade secret even after the expiration of this contract;</w:t>
            </w:r>
          </w:p>
        </w:tc>
      </w:tr>
      <w:tr w:rsidR="00490B79" w:rsidTr="007E3984">
        <w:tc>
          <w:tcPr>
            <w:tcW w:w="610" w:type="dxa"/>
            <w:hideMark/>
          </w:tcPr>
          <w:p w:rsidR="00490B79" w:rsidRPr="005E1D66" w:rsidRDefault="00490B79" w:rsidP="007E3984">
            <w:pPr>
              <w:jc w:val="center"/>
              <w:rPr>
                <w:rFonts w:ascii="Segoe UI" w:hAnsi="Segoe UI" w:cs="Segoe UI"/>
                <w:sz w:val="22"/>
                <w:szCs w:val="22"/>
              </w:rPr>
            </w:pPr>
            <w:r w:rsidRPr="005E1D66">
              <w:rPr>
                <w:rFonts w:ascii="Segoe UI" w:hAnsi="Segoe UI" w:cs="Segoe UI"/>
                <w:sz w:val="22"/>
                <w:szCs w:val="22"/>
                <w:lang w:val="en-GB"/>
              </w:rPr>
              <w:t>8.</w:t>
            </w:r>
          </w:p>
        </w:tc>
        <w:tc>
          <w:tcPr>
            <w:tcW w:w="9000" w:type="dxa"/>
            <w:hideMark/>
          </w:tcPr>
          <w:p w:rsidR="00490B79" w:rsidRPr="005E1D66" w:rsidRDefault="00490B79" w:rsidP="007E3984">
            <w:pPr>
              <w:rPr>
                <w:rFonts w:ascii="Segoe UI" w:hAnsi="Segoe UI" w:cs="Segoe UI"/>
                <w:sz w:val="22"/>
                <w:szCs w:val="22"/>
              </w:rPr>
            </w:pPr>
            <w:r w:rsidRPr="005E1D66">
              <w:rPr>
                <w:rFonts w:ascii="Segoe UI" w:hAnsi="Segoe UI" w:cs="Segoe UI"/>
                <w:sz w:val="22"/>
                <w:szCs w:val="22"/>
                <w:lang w:val="en-GB"/>
              </w:rPr>
              <w:t>that we have sufficient technical capacities and technical and staff capacity to perform the public contract</w:t>
            </w:r>
            <w:r>
              <w:rPr>
                <w:rFonts w:ascii="Segoe UI" w:hAnsi="Segoe UI" w:cs="Segoe UI"/>
                <w:sz w:val="22"/>
                <w:szCs w:val="22"/>
                <w:lang w:val="en-GB"/>
              </w:rPr>
              <w:t>.</w:t>
            </w:r>
          </w:p>
        </w:tc>
      </w:tr>
    </w:tbl>
    <w:p w:rsidR="00490B79" w:rsidRDefault="00490B79" w:rsidP="00490B79">
      <w:pPr>
        <w:rPr>
          <w:rFonts w:ascii="Segoe UI" w:hAnsi="Segoe UI" w:cs="Segoe UI"/>
          <w:b/>
          <w:sz w:val="22"/>
          <w:szCs w:val="22"/>
          <w:lang w:eastAsia="sl-SI"/>
        </w:rPr>
      </w:pPr>
    </w:p>
    <w:tbl>
      <w:tblPr>
        <w:tblW w:w="0" w:type="auto"/>
        <w:tblLayout w:type="fixed"/>
        <w:tblCellMar>
          <w:left w:w="70" w:type="dxa"/>
          <w:right w:w="70" w:type="dxa"/>
        </w:tblCellMar>
        <w:tblLook w:val="04A0" w:firstRow="1" w:lastRow="0" w:firstColumn="1" w:lastColumn="0" w:noHBand="0" w:noVBand="1"/>
      </w:tblPr>
      <w:tblGrid>
        <w:gridCol w:w="610"/>
        <w:gridCol w:w="9000"/>
      </w:tblGrid>
      <w:tr w:rsidR="00490B79" w:rsidRPr="004D1782" w:rsidTr="007E3984">
        <w:tc>
          <w:tcPr>
            <w:tcW w:w="610" w:type="dxa"/>
          </w:tcPr>
          <w:p w:rsidR="00490B79" w:rsidRPr="004D1782" w:rsidRDefault="00490B79" w:rsidP="007E3984">
            <w:pPr>
              <w:jc w:val="left"/>
              <w:rPr>
                <w:rFonts w:ascii="Segoe UI" w:hAnsi="Segoe UI" w:cs="Segoe UI"/>
                <w:color w:val="FF0000"/>
                <w:sz w:val="20"/>
                <w:szCs w:val="20"/>
              </w:rPr>
            </w:pPr>
          </w:p>
        </w:tc>
        <w:tc>
          <w:tcPr>
            <w:tcW w:w="9000" w:type="dxa"/>
          </w:tcPr>
          <w:p w:rsidR="00490B79" w:rsidRPr="004D1782" w:rsidRDefault="00490B79" w:rsidP="007E3984">
            <w:pPr>
              <w:rPr>
                <w:rFonts w:ascii="Segoe UI" w:hAnsi="Segoe UI" w:cs="Segoe UI"/>
                <w:color w:val="FF0000"/>
                <w:sz w:val="20"/>
                <w:szCs w:val="20"/>
              </w:rPr>
            </w:pPr>
          </w:p>
        </w:tc>
      </w:tr>
    </w:tbl>
    <w:p w:rsidR="00490B79" w:rsidRPr="004D1782" w:rsidRDefault="00490B79" w:rsidP="00490B79">
      <w:pPr>
        <w:rPr>
          <w:rFonts w:ascii="Segoe UI" w:hAnsi="Segoe UI" w:cs="Segoe UI"/>
          <w:sz w:val="22"/>
          <w:szCs w:val="22"/>
          <w:lang w:eastAsia="sl-SI"/>
        </w:rPr>
      </w:pPr>
      <w:r w:rsidRPr="004D1782">
        <w:rPr>
          <w:rFonts w:ascii="Segoe UI" w:hAnsi="Segoe UI" w:cs="Segoe UI"/>
          <w:sz w:val="22"/>
          <w:szCs w:val="22"/>
          <w:lang w:val="en-GB" w:eastAsia="sl-SI"/>
        </w:rPr>
        <w:t>……………………………………………………..</w:t>
      </w:r>
    </w:p>
    <w:p w:rsidR="00490B79" w:rsidRPr="004D1782" w:rsidRDefault="00490B79" w:rsidP="00490B79">
      <w:pPr>
        <w:rPr>
          <w:rFonts w:ascii="Segoe UI" w:hAnsi="Segoe UI" w:cs="Segoe UI"/>
          <w:sz w:val="22"/>
          <w:szCs w:val="22"/>
          <w:lang w:eastAsia="sl-SI"/>
        </w:rPr>
      </w:pPr>
      <w:r w:rsidRPr="004D1782">
        <w:rPr>
          <w:rFonts w:ascii="Segoe UI" w:hAnsi="Segoe UI" w:cs="Segoe UI"/>
          <w:sz w:val="22"/>
          <w:szCs w:val="22"/>
          <w:lang w:val="en-GB" w:eastAsia="sl-SI"/>
        </w:rPr>
        <w:t xml:space="preserve">                    Place and date</w:t>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t xml:space="preserve">  Stamp</w:t>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t xml:space="preserve">         …..………………………….........................</w:t>
      </w:r>
    </w:p>
    <w:p w:rsidR="00490B79" w:rsidRPr="004D1782" w:rsidRDefault="00490B79" w:rsidP="00490B79">
      <w:pPr>
        <w:rPr>
          <w:rFonts w:ascii="Segoe UI" w:hAnsi="Segoe UI" w:cs="Segoe UI"/>
          <w:sz w:val="22"/>
          <w:szCs w:val="22"/>
          <w:lang w:eastAsia="sl-SI"/>
        </w:rPr>
      </w:pP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r>
      <w:r w:rsidRPr="004D1782">
        <w:rPr>
          <w:rFonts w:ascii="Segoe UI" w:hAnsi="Segoe UI" w:cs="Segoe UI"/>
          <w:sz w:val="22"/>
          <w:szCs w:val="22"/>
          <w:lang w:val="en-GB" w:eastAsia="sl-SI"/>
        </w:rPr>
        <w:tab/>
        <w:t>Responsible person</w:t>
      </w:r>
    </w:p>
    <w:p w:rsidR="00490B79" w:rsidRPr="004D1782" w:rsidRDefault="00490B79" w:rsidP="00490B79">
      <w:pPr>
        <w:rPr>
          <w:rFonts w:ascii="Segoe UI" w:hAnsi="Segoe UI" w:cs="Segoe UI"/>
          <w:sz w:val="16"/>
          <w:szCs w:val="16"/>
          <w:lang w:val="en-GB" w:eastAsia="sl-SI"/>
        </w:rPr>
      </w:pPr>
    </w:p>
    <w:p w:rsidR="00490B79" w:rsidRPr="00BD431D" w:rsidRDefault="00490B79" w:rsidP="00490B79">
      <w:pPr>
        <w:rPr>
          <w:rFonts w:ascii="Segoe UI" w:hAnsi="Segoe UI" w:cs="Segoe UI"/>
          <w:color w:val="000000"/>
          <w:sz w:val="22"/>
          <w:szCs w:val="22"/>
        </w:rPr>
      </w:pPr>
    </w:p>
    <w:p w:rsidR="00490B79" w:rsidRDefault="00490B79" w:rsidP="00490B79">
      <w:pPr>
        <w:pStyle w:val="Podnaslov10"/>
        <w:jc w:val="left"/>
        <w:rPr>
          <w:rFonts w:ascii="Segoe UI" w:hAnsi="Segoe UI"/>
          <w:b w:val="0"/>
          <w:sz w:val="22"/>
          <w:szCs w:val="22"/>
        </w:rPr>
      </w:pPr>
      <w:r>
        <w:rPr>
          <w:rFonts w:ascii="Segoe UI" w:hAnsi="Segoe UI"/>
          <w:b w:val="0"/>
          <w:sz w:val="22"/>
          <w:szCs w:val="22"/>
        </w:rPr>
        <w:br w:type="page"/>
      </w:r>
    </w:p>
    <w:p w:rsidR="00490B79" w:rsidRDefault="00490B79" w:rsidP="00490B79">
      <w:pPr>
        <w:pStyle w:val="Glava"/>
        <w:rPr>
          <w:rFonts w:ascii="Segoe UI" w:hAnsi="Segoe UI"/>
          <w:sz w:val="22"/>
          <w:szCs w:val="22"/>
          <w:lang w:val="en-GB"/>
        </w:rPr>
      </w:pPr>
      <w:r>
        <w:rPr>
          <w:rFonts w:ascii="Segoe UI" w:hAnsi="Segoe UI"/>
          <w:sz w:val="22"/>
          <w:szCs w:val="22"/>
          <w:lang w:val="en-GB"/>
        </w:rPr>
        <w:lastRenderedPageBreak/>
        <w:t>The tenderer shall submit the “Data on subcontractor” form in the “Other documents” section</w:t>
      </w:r>
    </w:p>
    <w:p w:rsidR="00490B79" w:rsidRPr="006104CB" w:rsidRDefault="00490B79" w:rsidP="00490B79">
      <w:pPr>
        <w:rPr>
          <w:rFonts w:ascii="Segoe UI" w:hAnsi="Segoe UI" w:cs="Segoe UI"/>
          <w:b/>
          <w:sz w:val="22"/>
          <w:szCs w:val="22"/>
          <w:bdr w:val="single" w:sz="4" w:space="0" w:color="auto" w:frame="1"/>
          <w:lang w:eastAsia="sl-SI"/>
        </w:rPr>
      </w:pPr>
    </w:p>
    <w:p w:rsidR="00490B79" w:rsidRPr="006104CB" w:rsidRDefault="00490B79" w:rsidP="00490B79">
      <w:pPr>
        <w:rPr>
          <w:rFonts w:ascii="Segoe UI" w:hAnsi="Segoe UI" w:cs="Segoe UI"/>
          <w:b/>
          <w:szCs w:val="20"/>
          <w:bdr w:val="single" w:sz="4" w:space="0" w:color="auto" w:frame="1"/>
        </w:rPr>
      </w:pPr>
      <w:r>
        <w:rPr>
          <w:rFonts w:ascii="Segoe UI" w:hAnsi="Segoe UI"/>
          <w:b/>
          <w:bCs/>
          <w:sz w:val="22"/>
          <w:szCs w:val="22"/>
          <w:bdr w:val="single" w:sz="4" w:space="0" w:color="auto" w:frame="1"/>
        </w:rPr>
        <w:t>Form</w:t>
      </w:r>
    </w:p>
    <w:p w:rsidR="00490B79" w:rsidRDefault="00490B79" w:rsidP="00490B79">
      <w:pPr>
        <w:ind w:left="454" w:hanging="454"/>
        <w:rPr>
          <w:rFonts w:ascii="Segoe UI" w:hAnsi="Segoe UI" w:cs="Segoe UI"/>
          <w:b/>
          <w:bCs/>
        </w:rPr>
      </w:pPr>
    </w:p>
    <w:p w:rsidR="00490B79" w:rsidRPr="006104CB" w:rsidRDefault="00490B79" w:rsidP="00490B79">
      <w:pPr>
        <w:ind w:left="454" w:hanging="454"/>
        <w:rPr>
          <w:rFonts w:ascii="Segoe UI" w:hAnsi="Segoe UI" w:cs="Segoe UI"/>
          <w:b/>
        </w:rPr>
      </w:pPr>
      <w:r w:rsidRPr="006104CB">
        <w:rPr>
          <w:rFonts w:ascii="Segoe UI" w:hAnsi="Segoe UI" w:cs="Segoe UI"/>
          <w:b/>
          <w:bCs/>
        </w:rPr>
        <w:t>DATA ON SUBCONTRACTOR</w:t>
      </w:r>
    </w:p>
    <w:p w:rsidR="00490B79" w:rsidRPr="006104CB" w:rsidRDefault="00490B79" w:rsidP="00490B79">
      <w:pPr>
        <w:rPr>
          <w:rFonts w:ascii="Segoe UI" w:hAnsi="Segoe UI" w:cs="Segoe UI"/>
          <w:b/>
        </w:rPr>
      </w:pPr>
    </w:p>
    <w:p w:rsidR="00490B79" w:rsidRPr="006104CB" w:rsidRDefault="00490B79" w:rsidP="00490B79">
      <w:pPr>
        <w:rPr>
          <w:rFonts w:ascii="Segoe UI" w:hAnsi="Segoe UI" w:cs="Segoe UI"/>
          <w:b/>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Type of work to be performed by subcontractor 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________________________________________________________________________________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Name of subcontractor ____________________________________________________________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Subcontractor’s address __________________________________________________________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Subcontractor’s registration number ________________________________________________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Subcontractor’s VAT ID number ___________________________________________________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Subcontractor’s bank account number ______________________________________________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Subject of the work done by subcontractor ___________________________________________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Quantity of work by subcontractor _________________________________________________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Value of work by subcontractor ____________________________________________________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Place where this work is performed _________________________________________________</w:t>
      </w: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p>
    <w:p w:rsidR="00490B79" w:rsidRPr="006104CB" w:rsidRDefault="00490B79" w:rsidP="00490B79">
      <w:pPr>
        <w:jc w:val="left"/>
        <w:rPr>
          <w:rFonts w:ascii="Segoe UI" w:hAnsi="Segoe UI" w:cs="Segoe UI"/>
          <w:b/>
          <w:sz w:val="22"/>
          <w:szCs w:val="22"/>
        </w:rPr>
      </w:pPr>
      <w:r w:rsidRPr="006104CB">
        <w:rPr>
          <w:rFonts w:ascii="Segoe UI" w:hAnsi="Segoe UI" w:cs="Segoe UI"/>
          <w:b/>
          <w:bCs/>
          <w:sz w:val="22"/>
          <w:szCs w:val="22"/>
        </w:rPr>
        <w:t>Performance deadline ____________________________________________________________</w:t>
      </w:r>
    </w:p>
    <w:p w:rsidR="00490B79" w:rsidRPr="006104CB" w:rsidRDefault="00490B79" w:rsidP="00490B79">
      <w:pPr>
        <w:rPr>
          <w:rFonts w:ascii="Segoe UI" w:hAnsi="Segoe UI" w:cs="Segoe UI"/>
        </w:rPr>
      </w:pPr>
    </w:p>
    <w:p w:rsidR="00490B79" w:rsidRPr="006104CB" w:rsidRDefault="00490B79" w:rsidP="00490B79">
      <w:pPr>
        <w:rPr>
          <w:rFonts w:ascii="Segoe UI" w:hAnsi="Segoe UI" w:cs="Segoe UI"/>
        </w:rPr>
      </w:pPr>
    </w:p>
    <w:p w:rsidR="00490B79" w:rsidRPr="006104CB" w:rsidRDefault="00490B79" w:rsidP="00490B79">
      <w:pPr>
        <w:rPr>
          <w:rFonts w:ascii="Segoe UI" w:hAnsi="Segoe UI" w:cs="Segoe UI"/>
        </w:rPr>
      </w:pPr>
      <w:r w:rsidRPr="006104CB">
        <w:rPr>
          <w:rFonts w:ascii="Segoe UI" w:hAnsi="Segoe UI" w:cs="Segoe UI"/>
        </w:rPr>
        <w:t>………………………….....………..</w:t>
      </w:r>
    </w:p>
    <w:p w:rsidR="00490B79" w:rsidRPr="006104CB" w:rsidRDefault="00490B79" w:rsidP="00490B79">
      <w:pPr>
        <w:rPr>
          <w:rFonts w:ascii="Segoe UI" w:hAnsi="Segoe UI" w:cs="Segoe UI"/>
        </w:rPr>
      </w:pPr>
      <w:r w:rsidRPr="006104CB">
        <w:rPr>
          <w:rFonts w:ascii="Segoe UI" w:hAnsi="Segoe UI" w:cs="Segoe UI"/>
        </w:rPr>
        <w:t xml:space="preserve">                    Place and date</w:t>
      </w:r>
    </w:p>
    <w:p w:rsidR="00490B79" w:rsidRPr="006104CB" w:rsidRDefault="00490B79" w:rsidP="00490B79">
      <w:pPr>
        <w:rPr>
          <w:rFonts w:ascii="Segoe UI" w:hAnsi="Segoe UI" w:cs="Segoe UI"/>
        </w:rPr>
      </w:pP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t>Company seal</w:t>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t>…..………………………….......</w:t>
      </w:r>
    </w:p>
    <w:p w:rsidR="00490B79" w:rsidRPr="006104CB" w:rsidRDefault="00490B79" w:rsidP="00490B79">
      <w:pPr>
        <w:rPr>
          <w:rFonts w:ascii="Segoe UI" w:hAnsi="Segoe UI" w:cs="Segoe UI"/>
        </w:rPr>
      </w:pP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t>Responsible Person</w:t>
      </w:r>
    </w:p>
    <w:p w:rsidR="00490B79" w:rsidRPr="006104CB" w:rsidRDefault="00490B79" w:rsidP="00490B79">
      <w:pPr>
        <w:rPr>
          <w:rFonts w:ascii="Segoe UI" w:hAnsi="Segoe UI" w:cs="Segoe UI"/>
        </w:rPr>
      </w:pPr>
    </w:p>
    <w:p w:rsidR="00490B79" w:rsidRPr="006104CB" w:rsidRDefault="00490B79" w:rsidP="00490B79">
      <w:pPr>
        <w:rPr>
          <w:rFonts w:ascii="Segoe UI" w:hAnsi="Segoe UI" w:cs="Segoe UI"/>
        </w:rPr>
      </w:pPr>
      <w:r w:rsidRPr="006104CB">
        <w:rPr>
          <w:rFonts w:ascii="Segoe UI" w:hAnsi="Segoe UI" w:cs="Segoe UI"/>
        </w:rPr>
        <w:t>* Copy form if necessary.</w:t>
      </w:r>
    </w:p>
    <w:p w:rsidR="00490B79" w:rsidRPr="006104CB" w:rsidRDefault="00490B79" w:rsidP="00490B79">
      <w:pPr>
        <w:pStyle w:val="Glava"/>
        <w:rPr>
          <w:rFonts w:ascii="Segoe UI" w:hAnsi="Segoe UI" w:cs="Segoe UI"/>
          <w:sz w:val="22"/>
          <w:szCs w:val="22"/>
        </w:rPr>
      </w:pPr>
      <w:r w:rsidRPr="006104CB">
        <w:rPr>
          <w:rFonts w:ascii="Segoe UI" w:hAnsi="Segoe UI" w:cs="Segoe UI"/>
          <w:lang w:eastAsia="sl-SI"/>
        </w:rPr>
        <w:br w:type="page"/>
      </w:r>
    </w:p>
    <w:p w:rsidR="00490B79" w:rsidRDefault="00490B79" w:rsidP="00490B79">
      <w:pPr>
        <w:pStyle w:val="Glava"/>
        <w:rPr>
          <w:rFonts w:ascii="Segoe UI" w:hAnsi="Segoe UI"/>
          <w:sz w:val="22"/>
          <w:szCs w:val="22"/>
          <w:lang w:val="en-GB"/>
        </w:rPr>
      </w:pPr>
      <w:r>
        <w:rPr>
          <w:rFonts w:ascii="Segoe UI" w:hAnsi="Segoe UI"/>
          <w:sz w:val="22"/>
          <w:szCs w:val="22"/>
          <w:lang w:val="en-GB"/>
        </w:rPr>
        <w:lastRenderedPageBreak/>
        <w:t>The tenderer shall submit the below “Statement” form in the “Other documents” section.</w:t>
      </w:r>
    </w:p>
    <w:p w:rsidR="00490B79" w:rsidRDefault="00490B79" w:rsidP="00490B79">
      <w:pPr>
        <w:pStyle w:val="Glava"/>
        <w:rPr>
          <w:rFonts w:ascii="Segoe UI" w:hAnsi="Segoe UI"/>
          <w:sz w:val="22"/>
          <w:szCs w:val="22"/>
          <w:lang w:val="en-GB"/>
        </w:rPr>
      </w:pPr>
    </w:p>
    <w:p w:rsidR="00490B79" w:rsidRPr="006104CB" w:rsidRDefault="00490B79" w:rsidP="00490B79">
      <w:pPr>
        <w:rPr>
          <w:rFonts w:ascii="Segoe UI" w:hAnsi="Segoe UI" w:cs="Segoe UI"/>
          <w:sz w:val="22"/>
          <w:szCs w:val="22"/>
        </w:rPr>
      </w:pPr>
      <w:r w:rsidRPr="006104CB">
        <w:rPr>
          <w:rFonts w:ascii="Segoe UI" w:hAnsi="Segoe UI" w:cs="Segoe UI"/>
          <w:b/>
          <w:bCs/>
          <w:sz w:val="22"/>
          <w:szCs w:val="22"/>
          <w:bdr w:val="single" w:sz="4" w:space="0" w:color="auto" w:frame="1"/>
        </w:rPr>
        <w:t xml:space="preserve">Form </w:t>
      </w:r>
    </w:p>
    <w:p w:rsidR="00490B79" w:rsidRPr="006104CB" w:rsidRDefault="00490B79" w:rsidP="00490B79">
      <w:pPr>
        <w:rPr>
          <w:rFonts w:ascii="Segoe UI" w:hAnsi="Segoe UI" w:cs="Segoe UI"/>
          <w:sz w:val="22"/>
          <w:szCs w:val="22"/>
        </w:rPr>
      </w:pPr>
    </w:p>
    <w:p w:rsidR="00490B79" w:rsidRPr="006104CB" w:rsidRDefault="00490B79" w:rsidP="00490B79">
      <w:pPr>
        <w:rPr>
          <w:rFonts w:ascii="Segoe UI" w:hAnsi="Segoe UI" w:cs="Segoe UI"/>
        </w:rPr>
      </w:pPr>
      <w:r w:rsidRPr="006104CB">
        <w:rPr>
          <w:rFonts w:ascii="Segoe UI" w:hAnsi="Segoe UI" w:cs="Segoe UI"/>
        </w:rPr>
        <w:t>___________________________________________________________________________</w:t>
      </w:r>
    </w:p>
    <w:p w:rsidR="00490B79" w:rsidRPr="006104CB" w:rsidRDefault="00490B79" w:rsidP="00490B79">
      <w:pPr>
        <w:rPr>
          <w:rFonts w:ascii="Segoe UI" w:hAnsi="Segoe UI" w:cs="Segoe UI"/>
        </w:rPr>
      </w:pPr>
      <w:r w:rsidRPr="006104CB">
        <w:rPr>
          <w:rFonts w:ascii="Segoe UI" w:hAnsi="Segoe UI" w:cs="Segoe UI"/>
        </w:rPr>
        <w:t>(company name, business address, reg. number, tax number)</w:t>
      </w:r>
    </w:p>
    <w:p w:rsidR="00490B79" w:rsidRPr="006104CB" w:rsidRDefault="00490B79" w:rsidP="00490B79">
      <w:pPr>
        <w:rPr>
          <w:rFonts w:ascii="Segoe UI" w:hAnsi="Segoe UI" w:cs="Segoe UI"/>
        </w:rPr>
      </w:pPr>
    </w:p>
    <w:p w:rsidR="00490B79" w:rsidRPr="006104CB" w:rsidRDefault="00490B79" w:rsidP="00490B79">
      <w:pPr>
        <w:rPr>
          <w:rFonts w:ascii="Segoe UI" w:hAnsi="Segoe UI" w:cs="Segoe UI"/>
        </w:rPr>
      </w:pPr>
    </w:p>
    <w:p w:rsidR="00490B79" w:rsidRPr="006104CB" w:rsidRDefault="00490B79" w:rsidP="00490B79">
      <w:pPr>
        <w:jc w:val="center"/>
        <w:rPr>
          <w:rFonts w:ascii="Segoe UI" w:hAnsi="Segoe UI" w:cs="Segoe UI"/>
          <w:b/>
        </w:rPr>
      </w:pPr>
      <w:r w:rsidRPr="006104CB">
        <w:rPr>
          <w:rFonts w:ascii="Segoe UI" w:hAnsi="Segoe UI" w:cs="Segoe UI"/>
          <w:b/>
          <w:bCs/>
        </w:rPr>
        <w:t>s  t  a  t  e  s</w:t>
      </w:r>
    </w:p>
    <w:p w:rsidR="00490B79" w:rsidRPr="006104CB" w:rsidRDefault="00490B79" w:rsidP="00490B79">
      <w:pPr>
        <w:jc w:val="center"/>
        <w:rPr>
          <w:rFonts w:ascii="Segoe UI" w:hAnsi="Segoe UI" w:cs="Segoe UI"/>
        </w:rPr>
      </w:pPr>
    </w:p>
    <w:p w:rsidR="00490B79" w:rsidRPr="006104CB" w:rsidRDefault="00490B79" w:rsidP="00490B79">
      <w:pPr>
        <w:jc w:val="center"/>
        <w:rPr>
          <w:rFonts w:ascii="Segoe UI" w:hAnsi="Segoe UI" w:cs="Segoe UI"/>
        </w:rPr>
      </w:pPr>
    </w:p>
    <w:p w:rsidR="00490B79" w:rsidRPr="006104CB" w:rsidRDefault="00490B79" w:rsidP="00490B79">
      <w:pPr>
        <w:rPr>
          <w:rFonts w:ascii="Segoe UI" w:hAnsi="Segoe UI" w:cs="Segoe UI"/>
        </w:rPr>
      </w:pPr>
      <w:r w:rsidRPr="006104CB">
        <w:rPr>
          <w:rFonts w:ascii="Segoe UI" w:hAnsi="Segoe UI" w:cs="Segoe UI"/>
        </w:rPr>
        <w:t xml:space="preserve">that in concluding contracts in public procurement procedures with the Client – </w:t>
      </w:r>
      <w:r w:rsidRPr="006104CB">
        <w:rPr>
          <w:rFonts w:ascii="Segoe UI" w:hAnsi="Segoe UI" w:cs="Segoe UI"/>
          <w:b/>
          <w:bCs/>
        </w:rPr>
        <w:t>Pošta Slovenije d.o.o., Slomškov trg 10, 2500 Maribor, VAT ID number SI25028022, registration number 5881447</w:t>
      </w:r>
      <w:r w:rsidRPr="006104CB">
        <w:rPr>
          <w:rFonts w:ascii="Segoe UI" w:hAnsi="Segoe UI" w:cs="Segoe UI"/>
        </w:rPr>
        <w:t>, we will conduct ourselves in accordance with the provisions of the act regulating public sector integrity.</w:t>
      </w:r>
    </w:p>
    <w:p w:rsidR="00490B79" w:rsidRPr="006104CB" w:rsidRDefault="00490B79" w:rsidP="00490B79">
      <w:pPr>
        <w:rPr>
          <w:rFonts w:ascii="Segoe UI" w:hAnsi="Segoe UI" w:cs="Segoe UI"/>
        </w:rPr>
      </w:pPr>
    </w:p>
    <w:p w:rsidR="00490B79" w:rsidRPr="006104CB" w:rsidRDefault="00490B79" w:rsidP="00490B79">
      <w:pPr>
        <w:rPr>
          <w:rFonts w:ascii="Segoe UI" w:hAnsi="Segoe UI" w:cs="Segoe UI"/>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 xml:space="preserve">In order to ensure the transparency of the business and to prevent the risk of corruption pursuant to Article 14(6) of the act regulating public sector integrity, in this statement we are providing data on the participation of natural persons and legal entities owned by the tenderer, including the participation of silent partners, and on companies which, in regard of the provisions of the act regulating companies, are considered to be associate companies of the tenderer. </w:t>
      </w:r>
    </w:p>
    <w:p w:rsidR="00490B79" w:rsidRPr="006104CB" w:rsidRDefault="00490B79" w:rsidP="00490B79">
      <w:pPr>
        <w:rPr>
          <w:rFonts w:ascii="Segoe UI" w:hAnsi="Segoe UI" w:cs="Segoe UI"/>
          <w:b/>
          <w:bCs/>
          <w:color w:val="333333"/>
          <w:sz w:val="18"/>
          <w:szCs w:val="18"/>
        </w:rPr>
      </w:pPr>
    </w:p>
    <w:p w:rsidR="00490B79" w:rsidRPr="006104CB" w:rsidRDefault="00490B79" w:rsidP="00490B79">
      <w:pPr>
        <w:rPr>
          <w:rFonts w:ascii="Segoe UI" w:hAnsi="Segoe UI" w:cs="Segoe UI"/>
          <w:b/>
          <w:color w:val="333333"/>
          <w:sz w:val="22"/>
          <w:szCs w:val="22"/>
        </w:rPr>
      </w:pPr>
      <w:r w:rsidRPr="006104CB">
        <w:rPr>
          <w:rFonts w:ascii="Segoe UI" w:hAnsi="Segoe UI" w:cs="Segoe UI"/>
          <w:b/>
          <w:bCs/>
          <w:color w:val="333333"/>
          <w:sz w:val="22"/>
          <w:szCs w:val="22"/>
        </w:rPr>
        <w:t>Data on the participation of natural persons and legal entities owned by the tenderer</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 xml:space="preserve">LEGAL </w:t>
      </w:r>
      <w:r>
        <w:rPr>
          <w:rFonts w:ascii="Segoe UI" w:hAnsi="Segoe UI" w:cs="Segoe UI"/>
          <w:color w:val="333333"/>
          <w:sz w:val="22"/>
          <w:szCs w:val="22"/>
        </w:rPr>
        <w:t>ENTITY</w:t>
      </w:r>
      <w:r w:rsidRPr="006104CB">
        <w:rPr>
          <w:rFonts w:ascii="Segoe UI" w:hAnsi="Segoe UI" w:cs="Segoe UI"/>
          <w:color w:val="333333"/>
          <w:sz w:val="22"/>
          <w:szCs w:val="22"/>
        </w:rPr>
        <w:t>: ___________________________________________________________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(company name, business address, reg. number, tax number, percentage of participation)</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 xml:space="preserve">LEGAL </w:t>
      </w:r>
      <w:r>
        <w:rPr>
          <w:rFonts w:ascii="Segoe UI" w:hAnsi="Segoe UI" w:cs="Segoe UI"/>
          <w:color w:val="333333"/>
          <w:sz w:val="22"/>
          <w:szCs w:val="22"/>
        </w:rPr>
        <w:t>ENTITY</w:t>
      </w:r>
      <w:r w:rsidRPr="006104CB">
        <w:rPr>
          <w:rFonts w:ascii="Segoe UI" w:hAnsi="Segoe UI" w:cs="Segoe UI"/>
          <w:color w:val="333333"/>
          <w:sz w:val="22"/>
          <w:szCs w:val="22"/>
        </w:rPr>
        <w:t>: ___________________________________________________________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(company name, business address, reg. number, tax number, percentage of participation)</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 xml:space="preserve">LEGAL </w:t>
      </w:r>
      <w:r>
        <w:rPr>
          <w:rFonts w:ascii="Segoe UI" w:hAnsi="Segoe UI" w:cs="Segoe UI"/>
          <w:color w:val="333333"/>
          <w:sz w:val="22"/>
          <w:szCs w:val="22"/>
        </w:rPr>
        <w:t>ENTITY</w:t>
      </w:r>
      <w:r w:rsidRPr="006104CB">
        <w:rPr>
          <w:rFonts w:ascii="Segoe UI" w:hAnsi="Segoe UI" w:cs="Segoe UI"/>
          <w:color w:val="333333"/>
          <w:sz w:val="22"/>
          <w:szCs w:val="22"/>
        </w:rPr>
        <w:t>: ___________________________________________________________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(company name, business address, reg. number, tax number, percentage of participation)</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 xml:space="preserve">LEGAL </w:t>
      </w:r>
      <w:r>
        <w:rPr>
          <w:rFonts w:ascii="Segoe UI" w:hAnsi="Segoe UI" w:cs="Segoe UI"/>
          <w:color w:val="333333"/>
          <w:sz w:val="22"/>
          <w:szCs w:val="22"/>
        </w:rPr>
        <w:t>ENTITY</w:t>
      </w:r>
      <w:r w:rsidRPr="006104CB">
        <w:rPr>
          <w:rFonts w:ascii="Segoe UI" w:hAnsi="Segoe UI" w:cs="Segoe UI"/>
          <w:color w:val="333333"/>
          <w:sz w:val="22"/>
          <w:szCs w:val="22"/>
        </w:rPr>
        <w:t>: ___________________________________________________________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(company name, business address, reg. number, tax number, percentage of participation)</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NATURAL PERSON: ___________________________________________________________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(name and surname, residence and percentage of participation)</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NATURAL PERSON: ___________________________________________________________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(name and surname, residence and percentage of participation)</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NATURAL PERSON: ___________________________________________________________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(name and surname, residence and percentage of participation)</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NATURAL PERSON: ___________________________________________________________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(name and surname, residence and percentage of participation)</w:t>
      </w:r>
    </w:p>
    <w:p w:rsidR="00490B79" w:rsidRPr="006104CB" w:rsidRDefault="00490B79" w:rsidP="00490B79">
      <w:pPr>
        <w:rPr>
          <w:rFonts w:ascii="Segoe UI" w:hAnsi="Segoe UI" w:cs="Segoe UI"/>
          <w:color w:val="333333"/>
          <w:sz w:val="22"/>
          <w:szCs w:val="22"/>
        </w:rPr>
      </w:pPr>
    </w:p>
    <w:p w:rsidR="00490B79" w:rsidRPr="006104CB" w:rsidRDefault="00490B79" w:rsidP="00490B79">
      <w:pPr>
        <w:jc w:val="left"/>
        <w:rPr>
          <w:rFonts w:ascii="Segoe UI" w:hAnsi="Segoe UI" w:cs="Segoe UI"/>
          <w:color w:val="333333"/>
          <w:sz w:val="22"/>
          <w:szCs w:val="22"/>
        </w:rPr>
      </w:pPr>
      <w:r w:rsidRPr="006104CB">
        <w:rPr>
          <w:rFonts w:ascii="Segoe UI" w:hAnsi="Segoe UI" w:cs="Segoe UI"/>
          <w:color w:val="333333"/>
          <w:sz w:val="22"/>
          <w:szCs w:val="22"/>
        </w:rPr>
        <w:t>SILENT PARTNER: 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lastRenderedPageBreak/>
        <w:t xml:space="preserve">(natural person or legal </w:t>
      </w:r>
      <w:r>
        <w:rPr>
          <w:rFonts w:ascii="Segoe UI" w:hAnsi="Segoe UI" w:cs="Segoe UI"/>
          <w:color w:val="333333"/>
          <w:sz w:val="22"/>
          <w:szCs w:val="22"/>
        </w:rPr>
        <w:t>entity</w:t>
      </w:r>
      <w:r w:rsidRPr="006104CB">
        <w:rPr>
          <w:rFonts w:ascii="Segoe UI" w:hAnsi="Segoe UI" w:cs="Segoe UI"/>
          <w:color w:val="333333"/>
          <w:sz w:val="22"/>
          <w:szCs w:val="22"/>
        </w:rPr>
        <w:t>)</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SILENT PARTNER: 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 xml:space="preserve">(natural person or legal </w:t>
      </w:r>
      <w:r>
        <w:rPr>
          <w:rFonts w:ascii="Segoe UI" w:hAnsi="Segoe UI" w:cs="Segoe UI"/>
          <w:color w:val="333333"/>
          <w:sz w:val="22"/>
          <w:szCs w:val="22"/>
        </w:rPr>
        <w:t>entity</w:t>
      </w:r>
      <w:r w:rsidRPr="006104CB">
        <w:rPr>
          <w:rFonts w:ascii="Segoe UI" w:hAnsi="Segoe UI" w:cs="Segoe UI"/>
          <w:color w:val="333333"/>
          <w:sz w:val="22"/>
          <w:szCs w:val="22"/>
        </w:rPr>
        <w:t>)</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ASSOCIATE COMPANY: 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(company name, business address, reg. number, tax number)</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ASSOCIATE COMPANY: 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(company name, business address, reg. number, tax number)</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ASSOCIATE COMPANY: 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(company name, business address, reg. number, tax number)</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ASSOCIATE COMPANY: 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(company name, business address, reg. number, tax number)</w:t>
      </w:r>
    </w:p>
    <w:p w:rsidR="00490B79" w:rsidRPr="006104CB" w:rsidRDefault="00490B79" w:rsidP="00490B79">
      <w:pPr>
        <w:rPr>
          <w:rFonts w:ascii="Segoe UI" w:hAnsi="Segoe UI" w:cs="Segoe UI"/>
          <w:color w:val="333333"/>
          <w:sz w:val="22"/>
          <w:szCs w:val="22"/>
        </w:rPr>
      </w:pP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ASSOCIATE COMPANY: ____________________________________________</w:t>
      </w:r>
    </w:p>
    <w:p w:rsidR="00490B79" w:rsidRPr="006104CB" w:rsidRDefault="00490B79" w:rsidP="00490B79">
      <w:pPr>
        <w:rPr>
          <w:rFonts w:ascii="Segoe UI" w:hAnsi="Segoe UI" w:cs="Segoe UI"/>
          <w:color w:val="333333"/>
          <w:sz w:val="22"/>
          <w:szCs w:val="22"/>
        </w:rPr>
      </w:pPr>
      <w:r w:rsidRPr="006104CB">
        <w:rPr>
          <w:rFonts w:ascii="Segoe UI" w:hAnsi="Segoe UI" w:cs="Segoe UI"/>
          <w:color w:val="333333"/>
          <w:sz w:val="22"/>
          <w:szCs w:val="22"/>
        </w:rPr>
        <w:t>(company name, business address, reg. number, tax number)</w:t>
      </w:r>
    </w:p>
    <w:p w:rsidR="00490B79" w:rsidRPr="006104CB" w:rsidRDefault="00490B79" w:rsidP="00490B79">
      <w:pPr>
        <w:spacing w:after="210"/>
        <w:rPr>
          <w:rFonts w:ascii="Segoe UI" w:hAnsi="Segoe UI" w:cs="Segoe UI"/>
          <w:color w:val="333333"/>
          <w:sz w:val="22"/>
          <w:szCs w:val="22"/>
        </w:rPr>
      </w:pPr>
    </w:p>
    <w:p w:rsidR="00490B79" w:rsidRPr="006104CB" w:rsidRDefault="00490B79" w:rsidP="00490B79">
      <w:pPr>
        <w:rPr>
          <w:rFonts w:ascii="Segoe UI" w:hAnsi="Segoe UI" w:cs="Segoe UI"/>
          <w:b/>
          <w:bCs/>
          <w:sz w:val="22"/>
          <w:szCs w:val="22"/>
        </w:rPr>
      </w:pPr>
    </w:p>
    <w:p w:rsidR="00490B79" w:rsidRPr="006104CB" w:rsidRDefault="00490B79" w:rsidP="00490B79">
      <w:pPr>
        <w:rPr>
          <w:rFonts w:ascii="Segoe UI" w:hAnsi="Segoe UI" w:cs="Segoe UI"/>
          <w:b/>
          <w:bCs/>
          <w:sz w:val="22"/>
          <w:szCs w:val="22"/>
        </w:rPr>
      </w:pPr>
    </w:p>
    <w:p w:rsidR="00490B79" w:rsidRPr="006104CB" w:rsidRDefault="00490B79" w:rsidP="00490B79">
      <w:pPr>
        <w:rPr>
          <w:rFonts w:ascii="Segoe UI" w:hAnsi="Segoe UI" w:cs="Segoe UI"/>
          <w:sz w:val="22"/>
          <w:szCs w:val="22"/>
        </w:rPr>
      </w:pPr>
    </w:p>
    <w:p w:rsidR="00490B79" w:rsidRPr="006104CB" w:rsidRDefault="00490B79" w:rsidP="00490B79">
      <w:pPr>
        <w:rPr>
          <w:rFonts w:ascii="Segoe UI" w:hAnsi="Segoe UI" w:cs="Segoe UI"/>
          <w:sz w:val="22"/>
          <w:szCs w:val="22"/>
        </w:rPr>
      </w:pPr>
    </w:p>
    <w:p w:rsidR="00490B79" w:rsidRPr="006104CB" w:rsidRDefault="00490B79" w:rsidP="00490B79">
      <w:pPr>
        <w:rPr>
          <w:rFonts w:ascii="Segoe UI" w:hAnsi="Segoe UI" w:cs="Segoe UI"/>
          <w:sz w:val="22"/>
          <w:szCs w:val="22"/>
        </w:rPr>
      </w:pPr>
    </w:p>
    <w:p w:rsidR="00490B79" w:rsidRPr="006104CB" w:rsidRDefault="00490B79" w:rsidP="00490B79">
      <w:pPr>
        <w:rPr>
          <w:rFonts w:ascii="Segoe UI" w:hAnsi="Segoe UI" w:cs="Segoe UI"/>
          <w:sz w:val="22"/>
          <w:szCs w:val="22"/>
        </w:rPr>
      </w:pPr>
    </w:p>
    <w:p w:rsidR="00490B79" w:rsidRPr="006104CB" w:rsidRDefault="00490B79" w:rsidP="00490B79">
      <w:pPr>
        <w:ind w:left="2832" w:firstLine="708"/>
        <w:rPr>
          <w:rFonts w:ascii="Segoe UI" w:hAnsi="Segoe UI" w:cs="Segoe UI"/>
        </w:rPr>
      </w:pPr>
      <w:r w:rsidRPr="006104CB">
        <w:rPr>
          <w:rFonts w:ascii="Segoe UI" w:hAnsi="Segoe UI" w:cs="Segoe UI"/>
        </w:rPr>
        <w:t xml:space="preserve">Company seal </w:t>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t>…..………………………….......</w:t>
      </w:r>
    </w:p>
    <w:p w:rsidR="00490B79" w:rsidRPr="006104CB" w:rsidRDefault="00490B79" w:rsidP="00490B79">
      <w:pPr>
        <w:rPr>
          <w:rFonts w:ascii="Segoe UI" w:hAnsi="Segoe UI" w:cs="Segoe UI"/>
        </w:rPr>
      </w:pP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r>
      <w:r w:rsidRPr="006104CB">
        <w:rPr>
          <w:rFonts w:ascii="Segoe UI" w:hAnsi="Segoe UI" w:cs="Segoe UI"/>
        </w:rPr>
        <w:tab/>
        <w:t>Responsible Person</w:t>
      </w:r>
    </w:p>
    <w:p w:rsidR="00490B79" w:rsidRPr="006104CB" w:rsidRDefault="00490B79" w:rsidP="00490B79"/>
    <w:p w:rsidR="00490B79" w:rsidRDefault="00490B79" w:rsidP="00490B79">
      <w:pPr>
        <w:pStyle w:val="Glava"/>
      </w:pPr>
    </w:p>
    <w:p w:rsidR="00490B79" w:rsidRDefault="00490B79" w:rsidP="00490B79">
      <w:pPr>
        <w:pStyle w:val="Podnaslov10"/>
        <w:jc w:val="left"/>
        <w:rPr>
          <w:rFonts w:ascii="Segoe UI" w:hAnsi="Segoe UI"/>
          <w:b w:val="0"/>
          <w:sz w:val="22"/>
          <w:szCs w:val="22"/>
        </w:rPr>
      </w:pPr>
    </w:p>
    <w:p w:rsidR="00490B79" w:rsidRDefault="00490B79"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Default="00CB10A2" w:rsidP="00490B79">
      <w:pPr>
        <w:rPr>
          <w:rFonts w:ascii="Segoe UI" w:hAnsi="Segoe UI" w:cs="Segoe UI"/>
          <w:sz w:val="22"/>
          <w:szCs w:val="22"/>
        </w:rPr>
      </w:pPr>
    </w:p>
    <w:p w:rsidR="00CB10A2" w:rsidRPr="008A760A" w:rsidRDefault="00CB10A2" w:rsidP="00CB10A2">
      <w:pPr>
        <w:jc w:val="right"/>
        <w:rPr>
          <w:rFonts w:ascii="Segoe UI" w:hAnsi="Segoe UI" w:cs="Segoe UI"/>
          <w:b/>
          <w:i/>
          <w:sz w:val="22"/>
          <w:szCs w:val="22"/>
        </w:rPr>
      </w:pPr>
      <w:r>
        <w:rPr>
          <w:rFonts w:ascii="Segoe UI" w:hAnsi="Segoe UI" w:cs="Segoe UI"/>
          <w:b/>
          <w:bCs/>
          <w:i/>
          <w:iCs/>
          <w:color w:val="0070C0"/>
          <w:sz w:val="22"/>
          <w:szCs w:val="22"/>
        </w:rPr>
        <w:t>DRAFT AGREEMENT</w:t>
      </w:r>
    </w:p>
    <w:p w:rsidR="00CB10A2" w:rsidRDefault="00CB10A2" w:rsidP="00CB10A2">
      <w:pPr>
        <w:rPr>
          <w:rFonts w:ascii="Segoe UI" w:hAnsi="Segoe UI" w:cs="Segoe UI"/>
          <w:b/>
          <w:sz w:val="22"/>
          <w:szCs w:val="22"/>
        </w:rPr>
      </w:pPr>
    </w:p>
    <w:p w:rsidR="00CB10A2" w:rsidRDefault="00CB10A2" w:rsidP="00CB10A2">
      <w:pPr>
        <w:rPr>
          <w:rFonts w:ascii="Segoe UI" w:hAnsi="Segoe UI" w:cs="Segoe UI"/>
          <w:b/>
          <w:sz w:val="22"/>
          <w:szCs w:val="22"/>
        </w:rPr>
      </w:pPr>
    </w:p>
    <w:p w:rsidR="00CB10A2" w:rsidRPr="00F119FA" w:rsidRDefault="00CB10A2" w:rsidP="00CB10A2">
      <w:pPr>
        <w:rPr>
          <w:rFonts w:ascii="Segoe UI" w:hAnsi="Segoe UI"/>
          <w:b/>
          <w:sz w:val="22"/>
        </w:rPr>
      </w:pPr>
      <w:r>
        <w:rPr>
          <w:rFonts w:ascii="Segoe UI" w:hAnsi="Segoe UI" w:cs="Segoe UI"/>
          <w:b/>
          <w:bCs/>
          <w:sz w:val="22"/>
          <w:szCs w:val="22"/>
        </w:rPr>
        <w:t>POŠTA SLOVENIJE</w:t>
      </w:r>
      <w:r w:rsidRPr="00F119FA">
        <w:rPr>
          <w:rFonts w:ascii="Segoe UI" w:hAnsi="Segoe UI"/>
          <w:b/>
          <w:sz w:val="22"/>
        </w:rPr>
        <w:t xml:space="preserve"> d.o.o.</w:t>
      </w:r>
      <w:r w:rsidRPr="00F119FA">
        <w:rPr>
          <w:rFonts w:ascii="Segoe UI" w:hAnsi="Segoe UI"/>
          <w:sz w:val="22"/>
        </w:rPr>
        <w:t xml:space="preserve">, Slomškov trg 10, 2500 Maribor, registration number 5881447000, VAT number </w:t>
      </w:r>
      <w:r>
        <w:rPr>
          <w:rFonts w:ascii="Segoe UI" w:hAnsi="Segoe UI" w:cs="Segoe UI"/>
          <w:sz w:val="22"/>
          <w:szCs w:val="22"/>
        </w:rPr>
        <w:t>SI25028022, ……………………………………,</w:t>
      </w:r>
      <w:r w:rsidRPr="00F119FA">
        <w:rPr>
          <w:rFonts w:ascii="Segoe UI" w:hAnsi="Segoe UI"/>
          <w:b/>
          <w:sz w:val="22"/>
        </w:rPr>
        <w:t xml:space="preserve"> </w:t>
      </w:r>
      <w:r w:rsidRPr="00F119FA">
        <w:rPr>
          <w:rFonts w:ascii="Segoe UI" w:hAnsi="Segoe UI"/>
          <w:sz w:val="22"/>
        </w:rPr>
        <w:t xml:space="preserve">hereinafter: the </w:t>
      </w:r>
      <w:r w:rsidRPr="00F119FA">
        <w:rPr>
          <w:rFonts w:ascii="Segoe UI" w:hAnsi="Segoe UI"/>
          <w:b/>
          <w:i/>
          <w:sz w:val="22"/>
        </w:rPr>
        <w:t>contracting authority</w:t>
      </w:r>
    </w:p>
    <w:p w:rsidR="00CB10A2" w:rsidRPr="00F119FA" w:rsidRDefault="00CB10A2" w:rsidP="00CB10A2">
      <w:pPr>
        <w:rPr>
          <w:rFonts w:ascii="Segoe UI" w:hAnsi="Segoe UI"/>
          <w:sz w:val="16"/>
        </w:rPr>
      </w:pPr>
    </w:p>
    <w:p w:rsidR="00CB10A2" w:rsidRPr="00F119FA" w:rsidRDefault="00CB10A2" w:rsidP="00CB10A2">
      <w:pPr>
        <w:pStyle w:val="Glava"/>
        <w:tabs>
          <w:tab w:val="left" w:pos="708"/>
        </w:tabs>
        <w:rPr>
          <w:rFonts w:ascii="Segoe UI" w:hAnsi="Segoe UI"/>
          <w:sz w:val="22"/>
        </w:rPr>
      </w:pPr>
      <w:r w:rsidRPr="00F119FA">
        <w:rPr>
          <w:rFonts w:ascii="Segoe UI" w:hAnsi="Segoe UI"/>
          <w:sz w:val="22"/>
        </w:rPr>
        <w:t xml:space="preserve">and </w:t>
      </w:r>
    </w:p>
    <w:p w:rsidR="00CB10A2" w:rsidRPr="00F119FA" w:rsidRDefault="00CB10A2" w:rsidP="00CB10A2">
      <w:pPr>
        <w:rPr>
          <w:rFonts w:ascii="Segoe UI" w:hAnsi="Segoe UI"/>
          <w:sz w:val="16"/>
        </w:rPr>
      </w:pPr>
    </w:p>
    <w:p w:rsidR="00CB10A2" w:rsidRPr="00F119FA" w:rsidRDefault="00CB10A2" w:rsidP="00CB10A2">
      <w:pPr>
        <w:rPr>
          <w:rFonts w:ascii="Segoe UI" w:hAnsi="Segoe UI"/>
          <w:b/>
          <w:sz w:val="22"/>
        </w:rPr>
      </w:pPr>
      <w:r>
        <w:rPr>
          <w:rFonts w:ascii="Segoe UI" w:hAnsi="Segoe UI"/>
          <w:b/>
          <w:sz w:val="22"/>
        </w:rPr>
        <w:t>………………………………………………………………………………………..</w:t>
      </w:r>
      <w:r w:rsidRPr="00F119FA">
        <w:rPr>
          <w:rFonts w:ascii="Segoe UI" w:hAnsi="Segoe UI"/>
          <w:sz w:val="22"/>
        </w:rPr>
        <w:t xml:space="preserve">, represented by </w:t>
      </w:r>
      <w:r>
        <w:rPr>
          <w:rFonts w:ascii="Segoe UI" w:hAnsi="Segoe UI"/>
          <w:sz w:val="22"/>
          <w:szCs w:val="22"/>
        </w:rPr>
        <w:t>………………… (to be completed by supplier),</w:t>
      </w:r>
      <w:r w:rsidRPr="00F119FA">
        <w:rPr>
          <w:rFonts w:ascii="Segoe UI" w:hAnsi="Segoe UI"/>
          <w:sz w:val="22"/>
        </w:rPr>
        <w:t xml:space="preserve"> hereinafter: the </w:t>
      </w:r>
      <w:r w:rsidRPr="00F119FA">
        <w:rPr>
          <w:rFonts w:ascii="Segoe UI" w:hAnsi="Segoe UI"/>
          <w:b/>
          <w:i/>
          <w:sz w:val="22"/>
        </w:rPr>
        <w:t>supplier</w:t>
      </w:r>
    </w:p>
    <w:p w:rsidR="00CB10A2" w:rsidRPr="00F119FA" w:rsidRDefault="00CB10A2" w:rsidP="00CB10A2">
      <w:pPr>
        <w:rPr>
          <w:rFonts w:ascii="Segoe UI" w:hAnsi="Segoe UI"/>
          <w:sz w:val="22"/>
        </w:rPr>
      </w:pPr>
      <w:r w:rsidRPr="00F119FA">
        <w:rPr>
          <w:rFonts w:ascii="Segoe UI" w:hAnsi="Segoe UI"/>
          <w:sz w:val="22"/>
        </w:rPr>
        <w:t xml:space="preserve"> </w:t>
      </w:r>
    </w:p>
    <w:p w:rsidR="00CB10A2" w:rsidRPr="00F119FA" w:rsidRDefault="00CB10A2" w:rsidP="00CB10A2">
      <w:pPr>
        <w:pStyle w:val="Glava"/>
        <w:tabs>
          <w:tab w:val="left" w:pos="708"/>
        </w:tabs>
        <w:rPr>
          <w:rFonts w:ascii="Segoe UI" w:hAnsi="Segoe UI"/>
          <w:sz w:val="22"/>
        </w:rPr>
      </w:pPr>
      <w:r w:rsidRPr="00F119FA">
        <w:rPr>
          <w:rFonts w:ascii="Segoe UI" w:hAnsi="Segoe UI"/>
          <w:sz w:val="22"/>
        </w:rPr>
        <w:t xml:space="preserve">hereby conclude the following </w:t>
      </w:r>
    </w:p>
    <w:p w:rsidR="00CB10A2" w:rsidRPr="00F119FA" w:rsidRDefault="00CB10A2" w:rsidP="00CB10A2">
      <w:pPr>
        <w:pStyle w:val="Naslov3"/>
        <w:jc w:val="center"/>
        <w:rPr>
          <w:rFonts w:ascii="Segoe UI" w:hAnsi="Segoe UI"/>
          <w:sz w:val="22"/>
        </w:rPr>
      </w:pPr>
      <w:r w:rsidRPr="00F119FA">
        <w:rPr>
          <w:rFonts w:ascii="Segoe UI" w:hAnsi="Segoe UI"/>
          <w:sz w:val="22"/>
        </w:rPr>
        <w:t xml:space="preserve">AGREEMENT </w:t>
      </w:r>
      <w:r>
        <w:rPr>
          <w:rFonts w:ascii="Segoe UI" w:hAnsi="Segoe UI" w:cs="Segoe UI"/>
          <w:sz w:val="22"/>
          <w:szCs w:val="22"/>
        </w:rPr>
        <w:t>No.</w:t>
      </w:r>
      <w:r w:rsidRPr="00F119FA">
        <w:rPr>
          <w:rFonts w:ascii="Segoe UI" w:hAnsi="Segoe UI"/>
          <w:sz w:val="22"/>
        </w:rPr>
        <w:t xml:space="preserve"> 6600002547/EVB</w:t>
      </w:r>
    </w:p>
    <w:p w:rsidR="00CB10A2" w:rsidRPr="00F119FA" w:rsidRDefault="00CB10A2" w:rsidP="00CB10A2">
      <w:pPr>
        <w:rPr>
          <w:rFonts w:ascii="Segoe UI" w:hAnsi="Segoe UI"/>
          <w:sz w:val="22"/>
        </w:rPr>
      </w:pPr>
    </w:p>
    <w:p w:rsidR="00CB10A2" w:rsidRPr="00F119FA" w:rsidRDefault="00CB10A2" w:rsidP="00CB10A2">
      <w:pPr>
        <w:jc w:val="center"/>
        <w:rPr>
          <w:rFonts w:ascii="Segoe UI" w:hAnsi="Segoe UI"/>
          <w:b/>
          <w:sz w:val="22"/>
        </w:rPr>
      </w:pPr>
      <w:r w:rsidRPr="00F119FA">
        <w:rPr>
          <w:rFonts w:ascii="Segoe UI" w:hAnsi="Segoe UI"/>
          <w:b/>
          <w:sz w:val="22"/>
        </w:rPr>
        <w:t>Article 1</w:t>
      </w:r>
    </w:p>
    <w:p w:rsidR="00CB10A2" w:rsidRPr="00E90D87" w:rsidRDefault="00CB10A2" w:rsidP="00CB10A2">
      <w:pPr>
        <w:pStyle w:val="Naslov2"/>
        <w:spacing w:before="0" w:after="0"/>
        <w:jc w:val="center"/>
        <w:rPr>
          <w:rFonts w:ascii="Segoe UI" w:hAnsi="Segoe UI" w:cs="Segoe UI"/>
          <w:sz w:val="22"/>
          <w:szCs w:val="22"/>
        </w:rPr>
      </w:pPr>
      <w:r>
        <w:rPr>
          <w:rFonts w:ascii="Segoe UI" w:hAnsi="Segoe UI" w:cs="Segoe UI"/>
          <w:sz w:val="22"/>
          <w:szCs w:val="22"/>
        </w:rPr>
        <w:t>Whereas</w:t>
      </w:r>
    </w:p>
    <w:p w:rsidR="00CB10A2" w:rsidRPr="00F119FA" w:rsidRDefault="00CB10A2" w:rsidP="00CB10A2">
      <w:pPr>
        <w:rPr>
          <w:rFonts w:ascii="Segoe UI" w:hAnsi="Segoe UI"/>
          <w:sz w:val="22"/>
        </w:rPr>
      </w:pPr>
      <w:r w:rsidRPr="00F119FA">
        <w:rPr>
          <w:rFonts w:ascii="Segoe UI" w:hAnsi="Segoe UI"/>
          <w:sz w:val="22"/>
        </w:rPr>
        <w:t xml:space="preserve">The </w:t>
      </w:r>
      <w:r>
        <w:rPr>
          <w:rFonts w:ascii="Segoe UI" w:hAnsi="Segoe UI" w:cs="Segoe UI"/>
          <w:sz w:val="22"/>
          <w:szCs w:val="22"/>
        </w:rPr>
        <w:t xml:space="preserve">contracting </w:t>
      </w:r>
      <w:r w:rsidRPr="00F119FA">
        <w:rPr>
          <w:rFonts w:ascii="Segoe UI" w:hAnsi="Segoe UI"/>
          <w:sz w:val="22"/>
        </w:rPr>
        <w:t xml:space="preserve">parties </w:t>
      </w:r>
      <w:r>
        <w:rPr>
          <w:rFonts w:ascii="Segoe UI" w:hAnsi="Segoe UI" w:cs="Segoe UI"/>
          <w:sz w:val="22"/>
          <w:szCs w:val="22"/>
        </w:rPr>
        <w:t>hereby</w:t>
      </w:r>
      <w:r w:rsidRPr="00F119FA">
        <w:rPr>
          <w:rFonts w:ascii="Segoe UI" w:hAnsi="Segoe UI"/>
          <w:sz w:val="22"/>
        </w:rPr>
        <w:t xml:space="preserve"> establish:</w:t>
      </w:r>
    </w:p>
    <w:p w:rsidR="00CB10A2" w:rsidRPr="00F119FA" w:rsidRDefault="00CB10A2" w:rsidP="00CB10A2">
      <w:pPr>
        <w:rPr>
          <w:rFonts w:ascii="Segoe UI" w:hAnsi="Segoe UI"/>
          <w:sz w:val="22"/>
        </w:rPr>
      </w:pPr>
    </w:p>
    <w:p w:rsidR="00CB10A2" w:rsidRPr="00F119FA" w:rsidRDefault="00CB10A2" w:rsidP="00CB10A2">
      <w:pPr>
        <w:ind w:right="164"/>
        <w:rPr>
          <w:rFonts w:ascii="Segoe UI" w:hAnsi="Segoe UI"/>
          <w:b/>
          <w:i/>
          <w:sz w:val="22"/>
        </w:rPr>
      </w:pPr>
      <w:r w:rsidRPr="00F119FA">
        <w:rPr>
          <w:rFonts w:ascii="Segoe UI" w:hAnsi="Segoe UI"/>
          <w:sz w:val="22"/>
        </w:rPr>
        <w:t xml:space="preserve">– that the contracting authority awarded a public contract under a </w:t>
      </w:r>
      <w:r>
        <w:rPr>
          <w:rFonts w:ascii="Segoe UI" w:hAnsi="Segoe UI" w:cs="Segoe UI"/>
          <w:sz w:val="22"/>
          <w:szCs w:val="22"/>
        </w:rPr>
        <w:t>negotiated</w:t>
      </w:r>
      <w:r w:rsidRPr="00F119FA">
        <w:rPr>
          <w:rFonts w:ascii="Segoe UI" w:hAnsi="Segoe UI"/>
          <w:sz w:val="22"/>
        </w:rPr>
        <w:t xml:space="preserve"> procedure </w:t>
      </w:r>
      <w:r>
        <w:rPr>
          <w:rFonts w:ascii="Segoe UI" w:hAnsi="Segoe UI" w:cs="Segoe UI"/>
          <w:sz w:val="22"/>
          <w:szCs w:val="22"/>
        </w:rPr>
        <w:t xml:space="preserve">without publication of a contract notice, </w:t>
      </w:r>
      <w:r w:rsidRPr="00F119FA">
        <w:rPr>
          <w:rFonts w:ascii="Segoe UI" w:hAnsi="Segoe UI"/>
          <w:sz w:val="22"/>
        </w:rPr>
        <w:t xml:space="preserve">and </w:t>
      </w:r>
      <w:r>
        <w:rPr>
          <w:rFonts w:ascii="Segoe UI" w:hAnsi="Segoe UI" w:cs="Segoe UI"/>
          <w:sz w:val="22"/>
          <w:szCs w:val="22"/>
        </w:rPr>
        <w:t>through resolution no …………………… of …………………… (date), adopted</w:t>
      </w:r>
      <w:r w:rsidRPr="00F119FA">
        <w:rPr>
          <w:rFonts w:ascii="Segoe UI" w:hAnsi="Segoe UI"/>
          <w:sz w:val="22"/>
        </w:rPr>
        <w:t xml:space="preserve"> pursuant to </w:t>
      </w:r>
      <w:r>
        <w:rPr>
          <w:rFonts w:ascii="Segoe UI" w:hAnsi="Segoe UI" w:cs="Segoe UI"/>
          <w:sz w:val="22"/>
          <w:szCs w:val="22"/>
        </w:rPr>
        <w:t>a</w:t>
      </w:r>
      <w:r w:rsidRPr="00F119FA">
        <w:rPr>
          <w:rFonts w:ascii="Segoe UI" w:hAnsi="Segoe UI"/>
          <w:sz w:val="22"/>
        </w:rPr>
        <w:t xml:space="preserve"> report on the </w:t>
      </w:r>
      <w:r>
        <w:rPr>
          <w:rFonts w:ascii="Segoe UI" w:hAnsi="Segoe UI" w:cs="Segoe UI"/>
          <w:sz w:val="22"/>
          <w:szCs w:val="22"/>
        </w:rPr>
        <w:t>awarding</w:t>
      </w:r>
      <w:r w:rsidRPr="00F119FA">
        <w:rPr>
          <w:rFonts w:ascii="Segoe UI" w:hAnsi="Segoe UI"/>
          <w:sz w:val="22"/>
        </w:rPr>
        <w:t xml:space="preserve"> of </w:t>
      </w:r>
      <w:r>
        <w:rPr>
          <w:rFonts w:ascii="Segoe UI" w:hAnsi="Segoe UI" w:cs="Segoe UI"/>
          <w:sz w:val="22"/>
          <w:szCs w:val="22"/>
        </w:rPr>
        <w:t xml:space="preserve">a </w:t>
      </w:r>
      <w:r w:rsidRPr="00F119FA">
        <w:rPr>
          <w:rFonts w:ascii="Segoe UI" w:hAnsi="Segoe UI"/>
          <w:sz w:val="22"/>
        </w:rPr>
        <w:t xml:space="preserve">public contract </w:t>
      </w:r>
      <w:r>
        <w:rPr>
          <w:rFonts w:ascii="Segoe UI" w:hAnsi="Segoe UI" w:cs="Segoe UI"/>
          <w:sz w:val="22"/>
          <w:szCs w:val="22"/>
        </w:rPr>
        <w:t>under …………………… procedure, no. ……………………… of …………………… (date), selected the supplier</w:t>
      </w:r>
      <w:r w:rsidRPr="00F119FA">
        <w:rPr>
          <w:rFonts w:ascii="Segoe UI" w:hAnsi="Segoe UI"/>
          <w:sz w:val="22"/>
        </w:rPr>
        <w:t>, giving due consideration to the provisions of the act governing public procurement and the Rules on Public Procurement Procedures</w:t>
      </w:r>
      <w:r>
        <w:rPr>
          <w:rFonts w:ascii="Segoe UI" w:hAnsi="Segoe UI" w:cs="Segoe UI"/>
          <w:sz w:val="22"/>
          <w:szCs w:val="22"/>
        </w:rPr>
        <w:t xml:space="preserve">.  </w:t>
      </w:r>
    </w:p>
    <w:p w:rsidR="00CB10A2" w:rsidRPr="00F119FA" w:rsidRDefault="00CB10A2" w:rsidP="00CB10A2">
      <w:pPr>
        <w:rPr>
          <w:rFonts w:ascii="Segoe UI" w:hAnsi="Segoe UI"/>
          <w:sz w:val="22"/>
        </w:rPr>
      </w:pPr>
      <w:r w:rsidRPr="00F119FA">
        <w:rPr>
          <w:rFonts w:ascii="Segoe UI" w:hAnsi="Segoe UI"/>
          <w:sz w:val="22"/>
        </w:rPr>
        <w:t>– that the supplier is the holder of the intellectual rights to an RFID device and is the UPU-authorised administrator of an RFID system in association with Lyngsoe Systems A/S, which manufactures and maintains the RFID systems for the supplier.</w:t>
      </w:r>
    </w:p>
    <w:p w:rsidR="00CB10A2" w:rsidRPr="00F119FA" w:rsidRDefault="00CB10A2" w:rsidP="00CB10A2">
      <w:pPr>
        <w:rPr>
          <w:rFonts w:ascii="Segoe UI" w:hAnsi="Segoe UI"/>
          <w:sz w:val="22"/>
        </w:rPr>
      </w:pPr>
    </w:p>
    <w:p w:rsidR="00CB10A2" w:rsidRPr="00F119FA" w:rsidRDefault="00CB10A2" w:rsidP="00CB10A2">
      <w:pPr>
        <w:jc w:val="center"/>
        <w:rPr>
          <w:rFonts w:ascii="Segoe UI" w:hAnsi="Segoe UI"/>
          <w:b/>
          <w:sz w:val="22"/>
        </w:rPr>
      </w:pPr>
      <w:r w:rsidRPr="00F119FA">
        <w:rPr>
          <w:rFonts w:ascii="Segoe UI" w:hAnsi="Segoe UI"/>
          <w:b/>
          <w:sz w:val="22"/>
        </w:rPr>
        <w:t>Article 2</w:t>
      </w:r>
    </w:p>
    <w:p w:rsidR="00CB10A2" w:rsidRPr="00F119FA" w:rsidRDefault="00CB10A2" w:rsidP="00CB10A2">
      <w:pPr>
        <w:jc w:val="center"/>
        <w:rPr>
          <w:rFonts w:ascii="Segoe UI" w:hAnsi="Segoe UI"/>
          <w:b/>
          <w:sz w:val="22"/>
        </w:rPr>
      </w:pPr>
      <w:r w:rsidRPr="00F119FA">
        <w:rPr>
          <w:rFonts w:ascii="Segoe UI" w:hAnsi="Segoe UI"/>
          <w:b/>
          <w:i/>
          <w:sz w:val="22"/>
        </w:rPr>
        <w:t>Subject of the agreement</w:t>
      </w:r>
    </w:p>
    <w:p w:rsidR="00CB10A2" w:rsidRPr="00F119FA" w:rsidRDefault="00CB10A2" w:rsidP="00CB10A2">
      <w:pPr>
        <w:pStyle w:val="Telobesedila"/>
        <w:rPr>
          <w:rFonts w:ascii="Segoe UI" w:hAnsi="Segoe UI"/>
          <w:sz w:val="22"/>
        </w:rPr>
      </w:pPr>
      <w:r w:rsidRPr="00F119FA">
        <w:rPr>
          <w:rFonts w:ascii="Segoe UI" w:hAnsi="Segoe UI"/>
          <w:sz w:val="22"/>
        </w:rPr>
        <w:t xml:space="preserve">The subject of the agreement is the supply of </w:t>
      </w:r>
      <w:r w:rsidRPr="00F119FA">
        <w:rPr>
          <w:rFonts w:ascii="Segoe UI" w:hAnsi="Segoe UI"/>
          <w:color w:val="1F497D"/>
        </w:rPr>
        <w:t xml:space="preserve">RFID components </w:t>
      </w:r>
      <w:r w:rsidRPr="00F119FA">
        <w:rPr>
          <w:rFonts w:ascii="Segoe UI" w:hAnsi="Segoe UI"/>
          <w:sz w:val="22"/>
        </w:rPr>
        <w:t>(hereinafter: hardware</w:t>
      </w:r>
      <w:r>
        <w:rPr>
          <w:rFonts w:ascii="Segoe UI" w:hAnsi="Segoe UI" w:cs="Segoe UI"/>
          <w:sz w:val="22"/>
          <w:szCs w:val="22"/>
        </w:rPr>
        <w:t xml:space="preserve">), </w:t>
      </w:r>
      <w:r>
        <w:rPr>
          <w:rFonts w:ascii="Segoe UI" w:hAnsi="Segoe UI" w:cs="Segoe UI"/>
          <w:color w:val="1F497D"/>
        </w:rPr>
        <w:t>support for the implementation of the hardware at PLC Ljubljana</w:t>
      </w:r>
      <w:r w:rsidRPr="00F119FA">
        <w:rPr>
          <w:rFonts w:ascii="Segoe UI" w:hAnsi="Segoe UI"/>
          <w:color w:val="1F497D"/>
        </w:rPr>
        <w:t xml:space="preserve"> and </w:t>
      </w:r>
      <w:r>
        <w:rPr>
          <w:rFonts w:ascii="Segoe UI" w:hAnsi="Segoe UI" w:cs="Segoe UI"/>
          <w:color w:val="1F497D"/>
        </w:rPr>
        <w:t>PLC Maribor, and final certification of the compliance of the system</w:t>
      </w:r>
      <w:r w:rsidRPr="00F119FA">
        <w:rPr>
          <w:rFonts w:ascii="Segoe UI" w:hAnsi="Segoe UI"/>
          <w:sz w:val="22"/>
        </w:rPr>
        <w:t xml:space="preserve"> (hereinafter: services), </w:t>
      </w:r>
      <w:r>
        <w:rPr>
          <w:rFonts w:ascii="Segoe UI" w:hAnsi="Segoe UI" w:cs="Segoe UI"/>
          <w:sz w:val="22"/>
          <w:szCs w:val="22"/>
        </w:rPr>
        <w:t>pursuant</w:t>
      </w:r>
      <w:r w:rsidRPr="00F119FA">
        <w:rPr>
          <w:rFonts w:ascii="Segoe UI" w:hAnsi="Segoe UI"/>
          <w:sz w:val="22"/>
        </w:rPr>
        <w:t xml:space="preserve"> to the </w:t>
      </w:r>
      <w:r>
        <w:rPr>
          <w:rFonts w:ascii="Segoe UI" w:hAnsi="Segoe UI" w:cs="Segoe UI"/>
          <w:sz w:val="22"/>
          <w:szCs w:val="22"/>
        </w:rPr>
        <w:t>contracting authority’s</w:t>
      </w:r>
      <w:r w:rsidRPr="00F119FA">
        <w:rPr>
          <w:rFonts w:ascii="Segoe UI" w:hAnsi="Segoe UI"/>
          <w:sz w:val="22"/>
        </w:rPr>
        <w:t xml:space="preserve"> technical </w:t>
      </w:r>
      <w:r>
        <w:rPr>
          <w:rFonts w:ascii="Segoe UI" w:hAnsi="Segoe UI" w:cs="Segoe UI"/>
          <w:sz w:val="22"/>
          <w:szCs w:val="22"/>
        </w:rPr>
        <w:t>requirements as</w:t>
      </w:r>
      <w:r w:rsidRPr="00F119FA">
        <w:rPr>
          <w:rFonts w:ascii="Segoe UI" w:hAnsi="Segoe UI"/>
          <w:sz w:val="22"/>
        </w:rPr>
        <w:t xml:space="preserve"> set out in the </w:t>
      </w:r>
      <w:r>
        <w:rPr>
          <w:rFonts w:ascii="Segoe UI" w:hAnsi="Segoe UI" w:cs="Segoe UI"/>
          <w:sz w:val="22"/>
          <w:szCs w:val="22"/>
        </w:rPr>
        <w:t xml:space="preserve">tender documentation and the </w:t>
      </w:r>
      <w:r w:rsidRPr="00F119FA">
        <w:rPr>
          <w:rFonts w:ascii="Segoe UI" w:hAnsi="Segoe UI"/>
          <w:sz w:val="22"/>
        </w:rPr>
        <w:t xml:space="preserve">supplier’s </w:t>
      </w:r>
      <w:r>
        <w:rPr>
          <w:rFonts w:ascii="Segoe UI" w:hAnsi="Segoe UI" w:cs="Segoe UI"/>
          <w:sz w:val="22"/>
          <w:szCs w:val="22"/>
        </w:rPr>
        <w:t>tender</w:t>
      </w:r>
      <w:r w:rsidRPr="00F119FA">
        <w:rPr>
          <w:rFonts w:ascii="Segoe UI" w:hAnsi="Segoe UI"/>
          <w:sz w:val="22"/>
        </w:rPr>
        <w:t xml:space="preserve">, which is </w:t>
      </w:r>
      <w:r>
        <w:rPr>
          <w:rFonts w:ascii="Segoe UI" w:hAnsi="Segoe UI" w:cs="Segoe UI"/>
          <w:sz w:val="22"/>
          <w:szCs w:val="22"/>
        </w:rPr>
        <w:t>enclosed</w:t>
      </w:r>
      <w:r w:rsidRPr="00F119FA">
        <w:rPr>
          <w:rFonts w:ascii="Segoe UI" w:hAnsi="Segoe UI"/>
          <w:sz w:val="22"/>
        </w:rPr>
        <w:t xml:space="preserve"> to and </w:t>
      </w:r>
      <w:r>
        <w:rPr>
          <w:rFonts w:ascii="Segoe UI" w:hAnsi="Segoe UI" w:cs="Segoe UI"/>
          <w:sz w:val="22"/>
          <w:szCs w:val="22"/>
        </w:rPr>
        <w:t xml:space="preserve">is </w:t>
      </w:r>
      <w:r w:rsidRPr="00F119FA">
        <w:rPr>
          <w:rFonts w:ascii="Segoe UI" w:hAnsi="Segoe UI"/>
          <w:sz w:val="22"/>
        </w:rPr>
        <w:t xml:space="preserve">an integral part of </w:t>
      </w:r>
      <w:r>
        <w:rPr>
          <w:rFonts w:ascii="Segoe UI" w:hAnsi="Segoe UI" w:cs="Segoe UI"/>
          <w:sz w:val="22"/>
          <w:szCs w:val="22"/>
        </w:rPr>
        <w:t>this</w:t>
      </w:r>
      <w:r w:rsidRPr="00F119FA">
        <w:rPr>
          <w:rFonts w:ascii="Segoe UI" w:hAnsi="Segoe UI"/>
          <w:sz w:val="22"/>
        </w:rPr>
        <w:t xml:space="preserve"> agreement. </w:t>
      </w:r>
    </w:p>
    <w:p w:rsidR="00CB10A2" w:rsidRDefault="00CB10A2" w:rsidP="00CB10A2">
      <w:pPr>
        <w:pStyle w:val="Telobesedila"/>
        <w:rPr>
          <w:rFonts w:ascii="Segoe UI" w:hAnsi="Segoe UI" w:cs="Segoe UI"/>
          <w:sz w:val="22"/>
          <w:szCs w:val="22"/>
        </w:rPr>
      </w:pPr>
    </w:p>
    <w:p w:rsidR="00CB10A2" w:rsidRDefault="00CB10A2" w:rsidP="00CB10A2">
      <w:pPr>
        <w:pStyle w:val="Telobesedila"/>
        <w:rPr>
          <w:rFonts w:ascii="Segoe UI" w:hAnsi="Segoe UI" w:cs="Segoe UI"/>
          <w:sz w:val="22"/>
          <w:szCs w:val="22"/>
        </w:rPr>
      </w:pPr>
      <w:r>
        <w:rPr>
          <w:rFonts w:ascii="Segoe UI" w:hAnsi="Segoe UI" w:cs="Segoe UI"/>
          <w:sz w:val="22"/>
          <w:szCs w:val="22"/>
        </w:rPr>
        <w:t>Hardware and quantities to be supplied and implemented:</w:t>
      </w:r>
    </w:p>
    <w:p w:rsidR="00CB10A2" w:rsidRDefault="00CB10A2" w:rsidP="00CB10A2">
      <w:pPr>
        <w:rPr>
          <w:rFonts w:ascii="Segoe UI" w:hAnsi="Segoe UI" w:cs="Segoe UI"/>
          <w:b/>
          <w:bCs/>
          <w:sz w:val="22"/>
          <w:szCs w:val="22"/>
        </w:rPr>
      </w:pPr>
    </w:p>
    <w:p w:rsidR="00CB10A2" w:rsidRDefault="00CB10A2" w:rsidP="00CB10A2">
      <w:pPr>
        <w:rPr>
          <w:rFonts w:ascii="Segoe UI" w:hAnsi="Segoe UI" w:cs="Segoe UI"/>
          <w:b/>
          <w:bCs/>
          <w:sz w:val="22"/>
          <w:szCs w:val="22"/>
        </w:rPr>
      </w:pPr>
      <w:r>
        <w:rPr>
          <w:rFonts w:ascii="Segoe UI" w:hAnsi="Segoe UI" w:cs="Segoe UI"/>
          <w:b/>
          <w:bCs/>
          <w:sz w:val="22"/>
          <w:szCs w:val="22"/>
        </w:rPr>
        <w:t>For the PLC Business Unit, PLC Ljubljana:</w:t>
      </w:r>
    </w:p>
    <w:p w:rsidR="00CB10A2" w:rsidRPr="00CE668B" w:rsidRDefault="00CB10A2" w:rsidP="00CB10A2">
      <w:pPr>
        <w:ind w:left="360"/>
        <w:rPr>
          <w:rFonts w:ascii="Segoe UI" w:hAnsi="Segoe UI" w:cs="Segoe UI"/>
          <w:sz w:val="22"/>
          <w:szCs w:val="22"/>
        </w:rPr>
      </w:pPr>
      <w:r>
        <w:rPr>
          <w:rFonts w:ascii="Segoe UI" w:hAnsi="Segoe UI" w:cs="Segoe UI"/>
          <w:sz w:val="22"/>
          <w:szCs w:val="22"/>
        </w:rPr>
        <w:t xml:space="preserve">Main portal </w:t>
      </w:r>
      <w:r>
        <w:rPr>
          <w:rFonts w:ascii="Segoe UI" w:hAnsi="Segoe UI" w:cs="Segoe UI"/>
          <w:sz w:val="22"/>
          <w:szCs w:val="22"/>
        </w:rPr>
        <w:tab/>
        <w:t>LS4550</w:t>
      </w:r>
      <w:r>
        <w:rPr>
          <w:rFonts w:ascii="Segoe UI" w:hAnsi="Segoe UI" w:cs="Segoe UI"/>
          <w:sz w:val="22"/>
          <w:szCs w:val="22"/>
        </w:rPr>
        <w:tab/>
      </w:r>
      <w:r>
        <w:rPr>
          <w:rFonts w:ascii="Segoe UI" w:hAnsi="Segoe UI" w:cs="Segoe UI"/>
          <w:sz w:val="22"/>
          <w:szCs w:val="22"/>
        </w:rPr>
        <w:tab/>
        <w:t>Quantity: 22</w:t>
      </w:r>
    </w:p>
    <w:p w:rsidR="00CB10A2" w:rsidRPr="00CE668B" w:rsidRDefault="00CB10A2" w:rsidP="00CB10A2">
      <w:pPr>
        <w:ind w:left="360"/>
        <w:rPr>
          <w:rFonts w:ascii="Segoe UI" w:hAnsi="Segoe UI" w:cs="Segoe UI"/>
          <w:sz w:val="22"/>
          <w:szCs w:val="22"/>
        </w:rPr>
      </w:pPr>
      <w:r>
        <w:rPr>
          <w:rFonts w:ascii="Segoe UI" w:hAnsi="Segoe UI" w:cs="Segoe UI"/>
          <w:sz w:val="22"/>
          <w:szCs w:val="22"/>
        </w:rPr>
        <w:t xml:space="preserve">Auxiliary portal </w:t>
      </w:r>
      <w:r>
        <w:rPr>
          <w:rFonts w:ascii="Segoe UI" w:hAnsi="Segoe UI" w:cs="Segoe UI"/>
          <w:sz w:val="22"/>
          <w:szCs w:val="22"/>
        </w:rPr>
        <w:tab/>
        <w:t>LS4530</w:t>
      </w:r>
      <w:r>
        <w:rPr>
          <w:rFonts w:ascii="Segoe UI" w:hAnsi="Segoe UI" w:cs="Segoe UI"/>
          <w:sz w:val="22"/>
          <w:szCs w:val="22"/>
        </w:rPr>
        <w:tab/>
      </w:r>
      <w:r>
        <w:rPr>
          <w:rFonts w:ascii="Segoe UI" w:hAnsi="Segoe UI" w:cs="Segoe UI"/>
          <w:sz w:val="22"/>
          <w:szCs w:val="22"/>
        </w:rPr>
        <w:tab/>
        <w:t>Quantity: 17</w:t>
      </w:r>
    </w:p>
    <w:p w:rsidR="00CB10A2" w:rsidRPr="00CE668B" w:rsidRDefault="00CB10A2" w:rsidP="00CB10A2">
      <w:pPr>
        <w:ind w:left="360"/>
        <w:rPr>
          <w:rFonts w:ascii="Segoe UI" w:hAnsi="Segoe UI" w:cs="Segoe UI"/>
          <w:sz w:val="22"/>
          <w:szCs w:val="22"/>
        </w:rPr>
      </w:pPr>
      <w:r>
        <w:rPr>
          <w:rFonts w:ascii="Segoe UI" w:hAnsi="Segoe UI" w:cs="Segoe UI"/>
          <w:sz w:val="22"/>
          <w:szCs w:val="22"/>
        </w:rPr>
        <w:t>Power supply</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Quantity: 39</w:t>
      </w:r>
    </w:p>
    <w:p w:rsidR="00CB10A2" w:rsidRPr="00CE668B" w:rsidRDefault="00CB10A2" w:rsidP="00CB10A2">
      <w:pPr>
        <w:tabs>
          <w:tab w:val="left" w:pos="8160"/>
        </w:tabs>
        <w:rPr>
          <w:rFonts w:ascii="Segoe UI" w:hAnsi="Segoe UI" w:cs="Segoe UI"/>
          <w:sz w:val="22"/>
          <w:szCs w:val="22"/>
        </w:rPr>
      </w:pPr>
    </w:p>
    <w:p w:rsidR="00CB10A2" w:rsidRPr="00CE668B" w:rsidRDefault="00CB10A2" w:rsidP="00CB10A2">
      <w:pPr>
        <w:ind w:left="284"/>
        <w:rPr>
          <w:rFonts w:ascii="Segoe UI" w:hAnsi="Segoe UI" w:cs="Segoe UI"/>
          <w:sz w:val="22"/>
          <w:szCs w:val="22"/>
        </w:rPr>
      </w:pPr>
      <w:r>
        <w:rPr>
          <w:rFonts w:ascii="Segoe UI" w:hAnsi="Segoe UI" w:cs="Segoe UI"/>
          <w:sz w:val="22"/>
          <w:szCs w:val="22"/>
        </w:rPr>
        <w:t xml:space="preserve">Wi-Fi is installed at the location, which will only have to be calibrated for the RTLS. </w:t>
      </w:r>
    </w:p>
    <w:p w:rsidR="00CB10A2" w:rsidRDefault="00CB10A2" w:rsidP="00CB10A2">
      <w:pPr>
        <w:tabs>
          <w:tab w:val="left" w:pos="8160"/>
        </w:tabs>
        <w:rPr>
          <w:rFonts w:ascii="Segoe UI" w:hAnsi="Segoe UI" w:cs="Segoe UI"/>
          <w:sz w:val="22"/>
          <w:szCs w:val="22"/>
        </w:rPr>
      </w:pPr>
    </w:p>
    <w:p w:rsidR="00CB10A2" w:rsidRPr="006246C6" w:rsidRDefault="00CB10A2" w:rsidP="00CB10A2">
      <w:pPr>
        <w:tabs>
          <w:tab w:val="left" w:pos="8160"/>
        </w:tabs>
        <w:rPr>
          <w:rFonts w:ascii="Segoe UI" w:hAnsi="Segoe UI" w:cs="Segoe UI"/>
          <w:b/>
          <w:sz w:val="22"/>
          <w:szCs w:val="22"/>
        </w:rPr>
      </w:pPr>
      <w:r>
        <w:rPr>
          <w:rFonts w:ascii="Segoe UI" w:hAnsi="Segoe UI" w:cs="Segoe UI"/>
          <w:b/>
          <w:bCs/>
          <w:sz w:val="22"/>
          <w:szCs w:val="22"/>
        </w:rPr>
        <w:t>For the PLC Business Unit, PLC Maribor:</w:t>
      </w:r>
    </w:p>
    <w:p w:rsidR="00CB10A2" w:rsidRPr="00CE668B" w:rsidRDefault="00CB10A2" w:rsidP="00CB10A2">
      <w:pPr>
        <w:ind w:left="360"/>
        <w:rPr>
          <w:rFonts w:ascii="Segoe UI" w:hAnsi="Segoe UI" w:cs="Segoe UI"/>
          <w:sz w:val="22"/>
          <w:szCs w:val="22"/>
        </w:rPr>
      </w:pPr>
      <w:r>
        <w:rPr>
          <w:rFonts w:ascii="Segoe UI" w:hAnsi="Segoe UI" w:cs="Segoe UI"/>
          <w:sz w:val="22"/>
          <w:szCs w:val="22"/>
        </w:rPr>
        <w:t xml:space="preserve">Main portal </w:t>
      </w:r>
      <w:r>
        <w:rPr>
          <w:rFonts w:ascii="Segoe UI" w:hAnsi="Segoe UI" w:cs="Segoe UI"/>
          <w:sz w:val="22"/>
          <w:szCs w:val="22"/>
        </w:rPr>
        <w:tab/>
        <w:t>LS4550</w:t>
      </w:r>
      <w:r>
        <w:rPr>
          <w:rFonts w:ascii="Segoe UI" w:hAnsi="Segoe UI" w:cs="Segoe UI"/>
          <w:sz w:val="22"/>
          <w:szCs w:val="22"/>
        </w:rPr>
        <w:tab/>
      </w:r>
      <w:r>
        <w:rPr>
          <w:rFonts w:ascii="Segoe UI" w:hAnsi="Segoe UI" w:cs="Segoe UI"/>
          <w:sz w:val="22"/>
          <w:szCs w:val="22"/>
        </w:rPr>
        <w:tab/>
        <w:t>Quantity: 9</w:t>
      </w:r>
    </w:p>
    <w:p w:rsidR="00CB10A2" w:rsidRPr="00CE668B" w:rsidRDefault="00CB10A2" w:rsidP="00CB10A2">
      <w:pPr>
        <w:ind w:left="360"/>
        <w:rPr>
          <w:rFonts w:ascii="Segoe UI" w:hAnsi="Segoe UI" w:cs="Segoe UI"/>
          <w:sz w:val="22"/>
          <w:szCs w:val="22"/>
        </w:rPr>
      </w:pPr>
      <w:r>
        <w:rPr>
          <w:rFonts w:ascii="Segoe UI" w:hAnsi="Segoe UI" w:cs="Segoe UI"/>
          <w:sz w:val="22"/>
          <w:szCs w:val="22"/>
        </w:rPr>
        <w:t xml:space="preserve">Auxiliary portal </w:t>
      </w:r>
      <w:r>
        <w:rPr>
          <w:rFonts w:ascii="Segoe UI" w:hAnsi="Segoe UI" w:cs="Segoe UI"/>
          <w:sz w:val="22"/>
          <w:szCs w:val="22"/>
        </w:rPr>
        <w:tab/>
        <w:t>LS4530</w:t>
      </w:r>
      <w:r>
        <w:rPr>
          <w:rFonts w:ascii="Segoe UI" w:hAnsi="Segoe UI" w:cs="Segoe UI"/>
          <w:sz w:val="22"/>
          <w:szCs w:val="22"/>
        </w:rPr>
        <w:tab/>
      </w:r>
      <w:r>
        <w:rPr>
          <w:rFonts w:ascii="Segoe UI" w:hAnsi="Segoe UI" w:cs="Segoe UI"/>
          <w:sz w:val="22"/>
          <w:szCs w:val="22"/>
        </w:rPr>
        <w:tab/>
        <w:t>Quantity: 15</w:t>
      </w:r>
    </w:p>
    <w:p w:rsidR="00CB10A2" w:rsidRPr="00CE668B" w:rsidRDefault="00CB10A2" w:rsidP="00CB10A2">
      <w:pPr>
        <w:ind w:left="360"/>
        <w:rPr>
          <w:rFonts w:ascii="Segoe UI" w:hAnsi="Segoe UI" w:cs="Segoe UI"/>
          <w:sz w:val="22"/>
          <w:szCs w:val="22"/>
        </w:rPr>
      </w:pPr>
      <w:r>
        <w:rPr>
          <w:rFonts w:ascii="Segoe UI" w:hAnsi="Segoe UI" w:cs="Segoe UI"/>
          <w:sz w:val="22"/>
          <w:szCs w:val="22"/>
        </w:rPr>
        <w:lastRenderedPageBreak/>
        <w:t>Power supply</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t>Quantity: 24</w:t>
      </w:r>
    </w:p>
    <w:p w:rsidR="00CB10A2" w:rsidRDefault="00CB10A2" w:rsidP="00CB10A2">
      <w:pPr>
        <w:rPr>
          <w:rFonts w:ascii="Segoe UI" w:hAnsi="Segoe UI" w:cs="Segoe UI"/>
          <w:sz w:val="22"/>
          <w:szCs w:val="22"/>
        </w:rPr>
      </w:pPr>
    </w:p>
    <w:p w:rsidR="00CB10A2" w:rsidRPr="003462BC" w:rsidRDefault="00CB10A2" w:rsidP="00CB10A2">
      <w:pPr>
        <w:rPr>
          <w:rFonts w:ascii="Segoe UI" w:hAnsi="Segoe UI" w:cs="Segoe UI"/>
          <w:bCs/>
          <w:sz w:val="22"/>
          <w:szCs w:val="22"/>
        </w:rPr>
      </w:pPr>
      <w:r>
        <w:rPr>
          <w:rFonts w:ascii="Segoe UI" w:hAnsi="Segoe UI" w:cs="Segoe UI"/>
          <w:sz w:val="22"/>
          <w:szCs w:val="22"/>
        </w:rPr>
        <w:t xml:space="preserve">Quantities are referential and may vary depending on the contracting authority’s needs. </w:t>
      </w:r>
    </w:p>
    <w:p w:rsidR="00CB10A2" w:rsidRPr="003462BC" w:rsidRDefault="00CB10A2" w:rsidP="00CB10A2">
      <w:pPr>
        <w:tabs>
          <w:tab w:val="left" w:pos="1101"/>
          <w:tab w:val="left" w:pos="3794"/>
          <w:tab w:val="left" w:pos="4786"/>
          <w:tab w:val="left" w:pos="6062"/>
        </w:tabs>
        <w:rPr>
          <w:rFonts w:ascii="Segoe UI" w:hAnsi="Segoe UI" w:cs="Segoe UI"/>
          <w:sz w:val="22"/>
          <w:szCs w:val="22"/>
        </w:rPr>
      </w:pPr>
    </w:p>
    <w:p w:rsidR="00CB10A2" w:rsidRDefault="00CB10A2" w:rsidP="00CB10A2">
      <w:pPr>
        <w:tabs>
          <w:tab w:val="left" w:pos="1101"/>
          <w:tab w:val="left" w:pos="3794"/>
          <w:tab w:val="left" w:pos="4786"/>
          <w:tab w:val="left" w:pos="6062"/>
        </w:tabs>
        <w:rPr>
          <w:rFonts w:ascii="Segoe UI" w:hAnsi="Segoe UI" w:cs="Segoe UI"/>
          <w:sz w:val="22"/>
          <w:szCs w:val="22"/>
        </w:rPr>
      </w:pPr>
      <w:r>
        <w:rPr>
          <w:rFonts w:ascii="Segoe UI" w:hAnsi="Segoe UI" w:cs="Segoe UI"/>
          <w:sz w:val="22"/>
          <w:szCs w:val="22"/>
        </w:rPr>
        <w:t>The supplier expressly agrees that at the moment of concluding this agreement the contracting authority does not know the exact amounts of the subject of the agreement, owing to which the contracting parties expressly agree that the contracting authority shall not be liable to the supplier for damages in the case that it orders quantities lower than the stated referential quantities, or does not order certain hardware or services.</w:t>
      </w:r>
    </w:p>
    <w:p w:rsidR="00CB10A2" w:rsidRDefault="00CB10A2" w:rsidP="00CB10A2">
      <w:pPr>
        <w:tabs>
          <w:tab w:val="left" w:pos="1101"/>
          <w:tab w:val="left" w:pos="3794"/>
          <w:tab w:val="left" w:pos="4786"/>
          <w:tab w:val="left" w:pos="6062"/>
        </w:tabs>
        <w:rPr>
          <w:rFonts w:ascii="Segoe UI" w:hAnsi="Segoe UI" w:cs="Segoe UI"/>
          <w:sz w:val="22"/>
          <w:szCs w:val="22"/>
        </w:rPr>
      </w:pPr>
    </w:p>
    <w:p w:rsidR="00CB10A2" w:rsidRDefault="00CB10A2" w:rsidP="00CB10A2">
      <w:pPr>
        <w:rPr>
          <w:rFonts w:ascii="Segoe UI" w:hAnsi="Segoe UI" w:cs="Segoe UI"/>
          <w:sz w:val="22"/>
          <w:szCs w:val="22"/>
        </w:rPr>
      </w:pPr>
      <w:r>
        <w:rPr>
          <w:rFonts w:ascii="Segoe UI" w:hAnsi="Segoe UI" w:cs="Segoe UI"/>
          <w:sz w:val="22"/>
          <w:szCs w:val="22"/>
        </w:rPr>
        <w:t>The supplier shall ensure, after the implementation of the hardware, that an employee of Lyngsoe or IPC will calibrate and certify the compliance of the hardware at both locations, unless the contracting parties expressly agree otherwise.</w:t>
      </w:r>
    </w:p>
    <w:p w:rsidR="00CB10A2" w:rsidRDefault="00CB10A2" w:rsidP="00CB10A2">
      <w:pPr>
        <w:tabs>
          <w:tab w:val="left" w:pos="1101"/>
          <w:tab w:val="left" w:pos="3794"/>
          <w:tab w:val="left" w:pos="4786"/>
          <w:tab w:val="left" w:pos="6062"/>
        </w:tabs>
        <w:rPr>
          <w:rFonts w:ascii="Segoe UI" w:hAnsi="Segoe UI" w:cs="Segoe UI"/>
          <w:sz w:val="22"/>
          <w:szCs w:val="22"/>
        </w:rPr>
      </w:pPr>
    </w:p>
    <w:p w:rsidR="00CB10A2" w:rsidRPr="00F119FA" w:rsidRDefault="00CB10A2" w:rsidP="00CB10A2">
      <w:pPr>
        <w:tabs>
          <w:tab w:val="left" w:pos="1101"/>
          <w:tab w:val="left" w:pos="3794"/>
          <w:tab w:val="left" w:pos="4786"/>
          <w:tab w:val="left" w:pos="6062"/>
        </w:tabs>
        <w:jc w:val="left"/>
        <w:rPr>
          <w:rFonts w:ascii="Segoe UI" w:hAnsi="Segoe UI"/>
          <w:sz w:val="22"/>
        </w:rPr>
      </w:pPr>
    </w:p>
    <w:p w:rsidR="00CB10A2" w:rsidRPr="00F119FA" w:rsidRDefault="00CB10A2" w:rsidP="00CB10A2">
      <w:pPr>
        <w:jc w:val="center"/>
        <w:rPr>
          <w:rFonts w:ascii="Segoe UI" w:hAnsi="Segoe UI"/>
          <w:b/>
          <w:sz w:val="22"/>
        </w:rPr>
      </w:pPr>
      <w:r w:rsidRPr="00F119FA">
        <w:rPr>
          <w:rFonts w:ascii="Segoe UI" w:hAnsi="Segoe UI"/>
          <w:b/>
          <w:sz w:val="22"/>
        </w:rPr>
        <w:t>Article 3</w:t>
      </w:r>
    </w:p>
    <w:p w:rsidR="00CB10A2" w:rsidRPr="00F119FA" w:rsidRDefault="00CB10A2" w:rsidP="00CB10A2">
      <w:pPr>
        <w:tabs>
          <w:tab w:val="num" w:pos="1134"/>
        </w:tabs>
        <w:jc w:val="center"/>
        <w:rPr>
          <w:rFonts w:ascii="Segoe UI" w:hAnsi="Segoe UI"/>
          <w:b/>
          <w:i/>
          <w:sz w:val="22"/>
        </w:rPr>
      </w:pPr>
      <w:r w:rsidRPr="00F119FA">
        <w:rPr>
          <w:rFonts w:ascii="Segoe UI" w:hAnsi="Segoe UI"/>
          <w:b/>
          <w:i/>
          <w:sz w:val="22"/>
        </w:rPr>
        <w:t xml:space="preserve">Deadline, manner and place of delivery and </w:t>
      </w:r>
      <w:r>
        <w:rPr>
          <w:rFonts w:ascii="Segoe UI" w:hAnsi="Segoe UI" w:cs="Segoe UI"/>
          <w:b/>
          <w:bCs/>
          <w:i/>
          <w:iCs/>
          <w:sz w:val="22"/>
          <w:szCs w:val="22"/>
        </w:rPr>
        <w:t xml:space="preserve">provision of services </w:t>
      </w:r>
    </w:p>
    <w:p w:rsidR="00CB10A2" w:rsidRPr="00F119FA" w:rsidRDefault="00CB10A2" w:rsidP="00CB10A2">
      <w:pPr>
        <w:rPr>
          <w:rFonts w:ascii="Segoe UI" w:hAnsi="Segoe UI"/>
          <w:sz w:val="22"/>
        </w:rPr>
      </w:pPr>
      <w:r w:rsidRPr="00F119FA">
        <w:rPr>
          <w:rFonts w:ascii="Segoe UI" w:hAnsi="Segoe UI"/>
          <w:sz w:val="22"/>
        </w:rPr>
        <w:t xml:space="preserve">The supplier shall deliver the hardware referred to in Article 2 of this agreement no later than </w:t>
      </w:r>
      <w:r>
        <w:rPr>
          <w:rFonts w:ascii="Segoe UI" w:hAnsi="Segoe UI" w:cs="Segoe UI"/>
          <w:sz w:val="22"/>
          <w:szCs w:val="22"/>
        </w:rPr>
        <w:t>_______</w:t>
      </w:r>
      <w:r w:rsidRPr="00F119FA">
        <w:rPr>
          <w:rFonts w:ascii="Segoe UI" w:hAnsi="Segoe UI"/>
          <w:sz w:val="22"/>
        </w:rPr>
        <w:t xml:space="preserve"> days </w:t>
      </w:r>
      <w:r>
        <w:rPr>
          <w:rFonts w:ascii="Segoe UI" w:hAnsi="Segoe UI" w:cs="Segoe UI"/>
          <w:sz w:val="22"/>
          <w:szCs w:val="22"/>
        </w:rPr>
        <w:t xml:space="preserve">(to be completed by supplier) </w:t>
      </w:r>
      <w:r w:rsidRPr="00F119FA">
        <w:rPr>
          <w:rFonts w:ascii="Segoe UI" w:hAnsi="Segoe UI"/>
          <w:sz w:val="22"/>
        </w:rPr>
        <w:t xml:space="preserve">after the concluding of </w:t>
      </w:r>
      <w:r>
        <w:rPr>
          <w:rFonts w:ascii="Segoe UI" w:hAnsi="Segoe UI" w:cs="Segoe UI"/>
          <w:sz w:val="22"/>
          <w:szCs w:val="22"/>
        </w:rPr>
        <w:t>this</w:t>
      </w:r>
      <w:r w:rsidRPr="00F119FA">
        <w:rPr>
          <w:rFonts w:ascii="Segoe UI" w:hAnsi="Segoe UI"/>
          <w:sz w:val="22"/>
        </w:rPr>
        <w:t xml:space="preserve"> agreement. </w:t>
      </w:r>
    </w:p>
    <w:p w:rsidR="00CB10A2" w:rsidRPr="00F119FA" w:rsidRDefault="00CB10A2" w:rsidP="00CB10A2">
      <w:pPr>
        <w:rPr>
          <w:rFonts w:ascii="Segoe UI" w:hAnsi="Segoe UI"/>
          <w:sz w:val="22"/>
        </w:rPr>
      </w:pPr>
    </w:p>
    <w:p w:rsidR="00CB10A2" w:rsidRDefault="00CB10A2" w:rsidP="00CB10A2">
      <w:pPr>
        <w:rPr>
          <w:rFonts w:ascii="Segoe UI" w:hAnsi="Segoe UI" w:cs="Segoe UI"/>
          <w:sz w:val="22"/>
          <w:szCs w:val="22"/>
        </w:rPr>
      </w:pPr>
      <w:r>
        <w:rPr>
          <w:rFonts w:ascii="Segoe UI" w:hAnsi="Segoe UI" w:cs="Segoe UI"/>
          <w:sz w:val="22"/>
          <w:szCs w:val="22"/>
        </w:rPr>
        <w:t xml:space="preserve">After the conclusion of the agreement, the supplier will prepare a table containing the main data on the location of the </w:t>
      </w:r>
      <w:r w:rsidRPr="00F119FA">
        <w:rPr>
          <w:rFonts w:ascii="Segoe UI" w:hAnsi="Segoe UI"/>
          <w:sz w:val="22"/>
        </w:rPr>
        <w:t xml:space="preserve">hardware </w:t>
      </w:r>
      <w:r>
        <w:rPr>
          <w:rFonts w:ascii="Segoe UI" w:hAnsi="Segoe UI" w:cs="Segoe UI"/>
          <w:sz w:val="22"/>
          <w:szCs w:val="22"/>
        </w:rPr>
        <w:t>(Master Data Table) in cooperation with the contracting authority.</w:t>
      </w:r>
    </w:p>
    <w:p w:rsidR="00CB10A2" w:rsidRDefault="00CB10A2" w:rsidP="00CB10A2">
      <w:pPr>
        <w:rPr>
          <w:rFonts w:ascii="Segoe UI" w:hAnsi="Segoe UI" w:cs="Segoe UI"/>
          <w:sz w:val="22"/>
          <w:szCs w:val="22"/>
        </w:rPr>
      </w:pPr>
    </w:p>
    <w:p w:rsidR="00CB10A2" w:rsidRPr="00F119FA" w:rsidRDefault="00CB10A2" w:rsidP="00CB10A2">
      <w:pPr>
        <w:rPr>
          <w:rFonts w:ascii="Segoe UI" w:hAnsi="Segoe UI"/>
          <w:sz w:val="22"/>
        </w:rPr>
      </w:pPr>
      <w:r>
        <w:rPr>
          <w:rFonts w:ascii="Segoe UI" w:hAnsi="Segoe UI" w:cs="Segoe UI"/>
          <w:sz w:val="22"/>
          <w:szCs w:val="22"/>
        </w:rPr>
        <w:t>The implementation of the hardware will be carried out by the contracting authority according to the supplier’s instructions, including the settings of the Wi-Fi network for RFID operation.</w:t>
      </w:r>
      <w:r w:rsidRPr="00F119FA">
        <w:rPr>
          <w:rFonts w:ascii="Segoe UI" w:hAnsi="Segoe UI"/>
          <w:sz w:val="22"/>
        </w:rPr>
        <w:t xml:space="preserve"> The contracting authority and the supplier </w:t>
      </w:r>
      <w:r>
        <w:rPr>
          <w:rFonts w:ascii="Segoe UI" w:hAnsi="Segoe UI" w:cs="Segoe UI"/>
          <w:sz w:val="22"/>
          <w:szCs w:val="22"/>
        </w:rPr>
        <w:t>shall</w:t>
      </w:r>
      <w:r w:rsidRPr="00F119FA">
        <w:rPr>
          <w:rFonts w:ascii="Segoe UI" w:hAnsi="Segoe UI"/>
          <w:sz w:val="22"/>
        </w:rPr>
        <w:t xml:space="preserve"> agree subsequently</w:t>
      </w:r>
      <w:r>
        <w:rPr>
          <w:rFonts w:ascii="Segoe UI" w:hAnsi="Segoe UI" w:cs="Segoe UI"/>
          <w:sz w:val="22"/>
          <w:szCs w:val="22"/>
        </w:rPr>
        <w:t xml:space="preserve"> on the date of the implementation and certification of compliance of the system</w:t>
      </w:r>
      <w:r w:rsidRPr="00F119FA">
        <w:rPr>
          <w:rFonts w:ascii="Segoe UI" w:hAnsi="Segoe UI"/>
          <w:sz w:val="22"/>
        </w:rPr>
        <w:t>.</w:t>
      </w:r>
    </w:p>
    <w:p w:rsidR="00CB10A2" w:rsidRPr="00F119FA" w:rsidRDefault="00CB10A2" w:rsidP="00CB10A2">
      <w:pPr>
        <w:rPr>
          <w:rFonts w:ascii="Segoe UI" w:hAnsi="Segoe UI"/>
          <w:sz w:val="22"/>
        </w:rPr>
      </w:pPr>
    </w:p>
    <w:p w:rsidR="00CB10A2" w:rsidRDefault="00CB10A2" w:rsidP="00CB10A2">
      <w:pPr>
        <w:rPr>
          <w:rFonts w:ascii="Segoe UI" w:hAnsi="Segoe UI" w:cs="Segoe UI"/>
          <w:sz w:val="22"/>
          <w:szCs w:val="22"/>
        </w:rPr>
      </w:pPr>
      <w:r w:rsidRPr="00F119FA">
        <w:rPr>
          <w:rFonts w:ascii="Segoe UI" w:hAnsi="Segoe UI"/>
          <w:sz w:val="22"/>
        </w:rPr>
        <w:t xml:space="preserve">Upon delivery, the parties shall sign a handover record listing all of the delivered hardware. </w:t>
      </w:r>
    </w:p>
    <w:p w:rsidR="00CB10A2" w:rsidRDefault="00CB10A2" w:rsidP="00CB10A2">
      <w:pPr>
        <w:rPr>
          <w:rFonts w:ascii="Segoe UI" w:hAnsi="Segoe UI" w:cs="Segoe UI"/>
          <w:sz w:val="22"/>
          <w:szCs w:val="22"/>
        </w:rPr>
      </w:pPr>
    </w:p>
    <w:p w:rsidR="00CB10A2" w:rsidRPr="00F119FA" w:rsidRDefault="00CB10A2" w:rsidP="00CB10A2">
      <w:pPr>
        <w:rPr>
          <w:rFonts w:ascii="Segoe UI" w:hAnsi="Segoe UI"/>
          <w:sz w:val="22"/>
        </w:rPr>
      </w:pPr>
      <w:r w:rsidRPr="00F119FA">
        <w:rPr>
          <w:rFonts w:ascii="Segoe UI" w:hAnsi="Segoe UI"/>
          <w:sz w:val="22"/>
        </w:rPr>
        <w:t xml:space="preserve">The aforementioned </w:t>
      </w:r>
      <w:r>
        <w:rPr>
          <w:rFonts w:ascii="Segoe UI" w:hAnsi="Segoe UI" w:cs="Segoe UI"/>
          <w:sz w:val="22"/>
          <w:szCs w:val="22"/>
        </w:rPr>
        <w:t xml:space="preserve">handover record </w:t>
      </w:r>
      <w:r w:rsidRPr="00F119FA">
        <w:rPr>
          <w:rFonts w:ascii="Segoe UI" w:hAnsi="Segoe UI"/>
          <w:sz w:val="22"/>
        </w:rPr>
        <w:t xml:space="preserve">shall also include technical documentation (a sketch of the installation of the hardware at </w:t>
      </w:r>
      <w:r>
        <w:rPr>
          <w:rFonts w:ascii="Segoe UI" w:hAnsi="Segoe UI" w:cs="Segoe UI"/>
          <w:sz w:val="22"/>
          <w:szCs w:val="22"/>
        </w:rPr>
        <w:t>the individual</w:t>
      </w:r>
      <w:r w:rsidRPr="00F119FA">
        <w:rPr>
          <w:rFonts w:ascii="Segoe UI" w:hAnsi="Segoe UI"/>
          <w:sz w:val="22"/>
        </w:rPr>
        <w:t xml:space="preserve"> locations, the technical characteristics of the hardware and instructions for preventive maintenance) relating to the installed hardware. A translation of the instructions will be provided by the contracting authority if required.</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Pr>
          <w:rFonts w:ascii="Segoe UI" w:hAnsi="Segoe UI" w:cs="Segoe UI"/>
          <w:sz w:val="22"/>
          <w:szCs w:val="22"/>
        </w:rPr>
        <w:t>Part of the system will</w:t>
      </w:r>
      <w:r w:rsidRPr="00F119FA">
        <w:rPr>
          <w:rFonts w:ascii="Segoe UI" w:hAnsi="Segoe UI"/>
          <w:sz w:val="22"/>
        </w:rPr>
        <w:t xml:space="preserve"> be delivered</w:t>
      </w:r>
      <w:r>
        <w:rPr>
          <w:rFonts w:ascii="Segoe UI" w:hAnsi="Segoe UI" w:cs="Segoe UI"/>
          <w:sz w:val="22"/>
          <w:szCs w:val="22"/>
        </w:rPr>
        <w:t xml:space="preserve">, implemented and certified at the </w:t>
      </w:r>
      <w:r w:rsidRPr="00F119FA">
        <w:rPr>
          <w:rFonts w:ascii="Segoe UI" w:hAnsi="Segoe UI"/>
          <w:sz w:val="22"/>
        </w:rPr>
        <w:t>PLC</w:t>
      </w:r>
      <w:r>
        <w:rPr>
          <w:rFonts w:ascii="Segoe UI" w:hAnsi="Segoe UI" w:cs="Segoe UI"/>
          <w:sz w:val="22"/>
          <w:szCs w:val="22"/>
        </w:rPr>
        <w:t xml:space="preserve"> Business Unit</w:t>
      </w:r>
      <w:r w:rsidRPr="00F119FA">
        <w:rPr>
          <w:rFonts w:ascii="Segoe UI" w:hAnsi="Segoe UI"/>
          <w:sz w:val="22"/>
        </w:rPr>
        <w:t xml:space="preserve">, PLC Ljubljana, Cesta v Mestni </w:t>
      </w:r>
      <w:r>
        <w:rPr>
          <w:rFonts w:ascii="Segoe UI" w:hAnsi="Segoe UI" w:cs="Segoe UI"/>
          <w:sz w:val="22"/>
          <w:szCs w:val="22"/>
        </w:rPr>
        <w:t>log</w:t>
      </w:r>
      <w:r w:rsidRPr="00F119FA">
        <w:rPr>
          <w:rFonts w:ascii="Segoe UI" w:hAnsi="Segoe UI"/>
          <w:sz w:val="22"/>
        </w:rPr>
        <w:t xml:space="preserve"> 81, 1002 Ljubljana (</w:t>
      </w:r>
      <w:r>
        <w:rPr>
          <w:rFonts w:ascii="Segoe UI" w:hAnsi="Segoe UI" w:cs="Segoe UI"/>
          <w:sz w:val="22"/>
          <w:szCs w:val="22"/>
        </w:rPr>
        <w:t>recipient</w:t>
      </w:r>
      <w:r w:rsidRPr="00F119FA">
        <w:rPr>
          <w:rFonts w:ascii="Segoe UI" w:hAnsi="Segoe UI"/>
          <w:sz w:val="22"/>
        </w:rPr>
        <w:t xml:space="preserve"> Blaž Vojskič</w:t>
      </w:r>
      <w:r>
        <w:rPr>
          <w:rFonts w:ascii="Segoe UI" w:hAnsi="Segoe UI" w:cs="Segoe UI"/>
          <w:sz w:val="22"/>
          <w:szCs w:val="22"/>
        </w:rPr>
        <w:t>) and part</w:t>
      </w:r>
      <w:r w:rsidRPr="00F119FA">
        <w:rPr>
          <w:rFonts w:ascii="Segoe UI" w:hAnsi="Segoe UI"/>
          <w:sz w:val="22"/>
        </w:rPr>
        <w:t xml:space="preserve"> at the </w:t>
      </w:r>
      <w:r>
        <w:rPr>
          <w:rFonts w:ascii="Segoe UI" w:hAnsi="Segoe UI" w:cs="Segoe UI"/>
          <w:sz w:val="22"/>
          <w:szCs w:val="22"/>
        </w:rPr>
        <w:t>PLC Business Unit, PLC Maribor, Zagrebška cesta 106, 2102 Maribor</w:t>
      </w:r>
      <w:r w:rsidRPr="00F119FA">
        <w:rPr>
          <w:rFonts w:ascii="Segoe UI" w:hAnsi="Segoe UI"/>
          <w:sz w:val="22"/>
        </w:rPr>
        <w:t>.</w:t>
      </w:r>
    </w:p>
    <w:p w:rsidR="00CB10A2" w:rsidRDefault="00CB10A2" w:rsidP="00CB10A2">
      <w:pPr>
        <w:rPr>
          <w:rFonts w:ascii="Segoe UI" w:hAnsi="Segoe UI" w:cs="Segoe UI"/>
          <w:sz w:val="22"/>
          <w:szCs w:val="22"/>
        </w:rPr>
      </w:pPr>
    </w:p>
    <w:p w:rsidR="00CB10A2" w:rsidRPr="00F119FA" w:rsidRDefault="00CB10A2" w:rsidP="00CB10A2">
      <w:pPr>
        <w:pStyle w:val="Telobesedila"/>
        <w:outlineLvl w:val="0"/>
        <w:rPr>
          <w:rFonts w:ascii="Segoe UI" w:hAnsi="Segoe UI"/>
          <w:sz w:val="22"/>
        </w:rPr>
      </w:pPr>
    </w:p>
    <w:p w:rsidR="00CB10A2" w:rsidRPr="00F119FA" w:rsidRDefault="00CB10A2" w:rsidP="00CB10A2">
      <w:pPr>
        <w:jc w:val="center"/>
        <w:rPr>
          <w:rFonts w:ascii="Segoe UI" w:hAnsi="Segoe UI"/>
          <w:b/>
          <w:sz w:val="22"/>
        </w:rPr>
      </w:pPr>
      <w:r w:rsidRPr="00F119FA">
        <w:rPr>
          <w:rFonts w:ascii="Segoe UI" w:hAnsi="Segoe UI"/>
          <w:b/>
          <w:sz w:val="22"/>
        </w:rPr>
        <w:t>Article 4</w:t>
      </w:r>
    </w:p>
    <w:p w:rsidR="00CB10A2" w:rsidRDefault="00CB10A2" w:rsidP="00CB10A2">
      <w:pPr>
        <w:jc w:val="center"/>
        <w:rPr>
          <w:rFonts w:ascii="Segoe UI" w:hAnsi="Segoe UI" w:cs="Segoe UI"/>
          <w:b/>
          <w:i/>
          <w:sz w:val="22"/>
          <w:szCs w:val="22"/>
        </w:rPr>
      </w:pPr>
      <w:r>
        <w:rPr>
          <w:rFonts w:ascii="Segoe UI" w:hAnsi="Segoe UI" w:cs="Segoe UI"/>
          <w:b/>
          <w:bCs/>
          <w:i/>
          <w:iCs/>
          <w:sz w:val="22"/>
          <w:szCs w:val="22"/>
        </w:rPr>
        <w:t>Contract value and prices</w:t>
      </w:r>
    </w:p>
    <w:p w:rsidR="00CB10A2" w:rsidRPr="00231488" w:rsidRDefault="00CB10A2" w:rsidP="00CB10A2">
      <w:pPr>
        <w:rPr>
          <w:rFonts w:ascii="Segoe UI" w:hAnsi="Segoe UI" w:cs="Segoe UI"/>
          <w:sz w:val="22"/>
          <w:szCs w:val="22"/>
        </w:rPr>
      </w:pPr>
      <w:r>
        <w:rPr>
          <w:rFonts w:ascii="Segoe UI" w:hAnsi="Segoe UI" w:cs="Segoe UI"/>
          <w:sz w:val="22"/>
          <w:szCs w:val="22"/>
        </w:rPr>
        <w:t xml:space="preserve">The contract value is </w:t>
      </w:r>
      <w:r>
        <w:rPr>
          <w:rFonts w:ascii="Segoe UI" w:hAnsi="Segoe UI" w:cs="Segoe UI"/>
          <w:b/>
          <w:bCs/>
          <w:sz w:val="22"/>
          <w:szCs w:val="22"/>
        </w:rPr>
        <w:t>EUR ………………… excluding VAT</w:t>
      </w:r>
      <w:r>
        <w:rPr>
          <w:rFonts w:ascii="Segoe UI" w:hAnsi="Segoe UI" w:cs="Segoe UI"/>
          <w:sz w:val="22"/>
          <w:szCs w:val="22"/>
        </w:rPr>
        <w:t xml:space="preserve"> and is referential. </w:t>
      </w:r>
    </w:p>
    <w:p w:rsidR="00CB10A2" w:rsidRPr="00E90D87" w:rsidRDefault="00CB10A2" w:rsidP="00CB10A2">
      <w:pPr>
        <w:rPr>
          <w:rFonts w:ascii="Segoe UI" w:hAnsi="Segoe UI" w:cs="Segoe UI"/>
          <w:b/>
          <w:i/>
          <w:sz w:val="22"/>
          <w:szCs w:val="22"/>
        </w:rPr>
      </w:pPr>
    </w:p>
    <w:p w:rsidR="00CB10A2" w:rsidRPr="00F119FA" w:rsidRDefault="00CB10A2" w:rsidP="00CB10A2">
      <w:pPr>
        <w:rPr>
          <w:rFonts w:ascii="Segoe UI" w:hAnsi="Segoe UI"/>
          <w:sz w:val="22"/>
        </w:rPr>
      </w:pPr>
      <w:r w:rsidRPr="00F119FA">
        <w:rPr>
          <w:rFonts w:ascii="Segoe UI" w:hAnsi="Segoe UI"/>
          <w:sz w:val="22"/>
        </w:rPr>
        <w:t>All</w:t>
      </w:r>
      <w:r>
        <w:rPr>
          <w:rFonts w:ascii="Segoe UI" w:hAnsi="Segoe UI" w:cs="Segoe UI"/>
          <w:sz w:val="22"/>
          <w:szCs w:val="22"/>
        </w:rPr>
        <w:t xml:space="preserve"> unit</w:t>
      </w:r>
      <w:r w:rsidRPr="00F119FA">
        <w:rPr>
          <w:rFonts w:ascii="Segoe UI" w:hAnsi="Segoe UI"/>
          <w:sz w:val="22"/>
        </w:rPr>
        <w:t xml:space="preserve"> prices of hardware are given in US dollars (USD) and are the same as in the quotation. They are fixed, and net of value added tax (VAT), whereby the final exchange rate from US dollars (USD) to euros (EUR) will be calculated on the day that the hardware is shipped from the manufacturer’s premises. </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lastRenderedPageBreak/>
        <w:t xml:space="preserve">The prices for the </w:t>
      </w:r>
      <w:r>
        <w:rPr>
          <w:rFonts w:ascii="Segoe UI" w:hAnsi="Segoe UI" w:cs="Segoe UI"/>
          <w:sz w:val="22"/>
          <w:szCs w:val="22"/>
        </w:rPr>
        <w:t>services</w:t>
      </w:r>
      <w:r w:rsidRPr="00F119FA">
        <w:rPr>
          <w:rFonts w:ascii="Segoe UI" w:hAnsi="Segoe UI"/>
          <w:sz w:val="22"/>
        </w:rPr>
        <w:t xml:space="preserve"> are the same as in the quotation. </w:t>
      </w:r>
      <w:r>
        <w:rPr>
          <w:rFonts w:ascii="Segoe UI" w:hAnsi="Segoe UI" w:cs="Segoe UI"/>
          <w:sz w:val="22"/>
          <w:szCs w:val="22"/>
        </w:rPr>
        <w:t>They</w:t>
      </w:r>
      <w:r w:rsidRPr="00F119FA">
        <w:rPr>
          <w:rFonts w:ascii="Segoe UI" w:hAnsi="Segoe UI"/>
          <w:sz w:val="22"/>
        </w:rPr>
        <w:t xml:space="preserve"> are fixed and expressed in euros (EUR), net of value added tax (VAT).</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The prices shall include all costs associated with the supply of the hardware</w:t>
      </w:r>
      <w:r>
        <w:rPr>
          <w:rFonts w:ascii="Segoe UI" w:hAnsi="Segoe UI" w:cs="Segoe UI"/>
          <w:sz w:val="22"/>
          <w:szCs w:val="22"/>
        </w:rPr>
        <w:t>, support for implementation and certification of compliance of the system</w:t>
      </w:r>
      <w:r w:rsidRPr="00F119FA">
        <w:rPr>
          <w:rFonts w:ascii="Segoe UI" w:hAnsi="Segoe UI"/>
          <w:sz w:val="22"/>
        </w:rPr>
        <w:t>, as follows:</w:t>
      </w:r>
    </w:p>
    <w:p w:rsidR="00CB10A2" w:rsidRPr="00F119FA" w:rsidRDefault="00CB10A2" w:rsidP="00CB10A2">
      <w:pPr>
        <w:pStyle w:val="Odstavekseznama"/>
        <w:numPr>
          <w:ilvl w:val="0"/>
          <w:numId w:val="22"/>
        </w:numPr>
        <w:rPr>
          <w:rFonts w:ascii="Segoe UI" w:hAnsi="Segoe UI"/>
          <w:sz w:val="22"/>
        </w:rPr>
      </w:pPr>
      <w:r w:rsidRPr="00F119FA">
        <w:rPr>
          <w:rFonts w:ascii="Segoe UI" w:hAnsi="Segoe UI"/>
          <w:sz w:val="22"/>
        </w:rPr>
        <w:t>price of the supplied hardware</w:t>
      </w:r>
    </w:p>
    <w:p w:rsidR="00CB10A2" w:rsidRDefault="00CB10A2" w:rsidP="00CB10A2">
      <w:pPr>
        <w:pStyle w:val="Odstavekseznama"/>
        <w:numPr>
          <w:ilvl w:val="0"/>
          <w:numId w:val="22"/>
        </w:numPr>
        <w:rPr>
          <w:rFonts w:ascii="Segoe UI" w:hAnsi="Segoe UI" w:cs="Segoe UI"/>
          <w:sz w:val="22"/>
          <w:szCs w:val="22"/>
        </w:rPr>
      </w:pPr>
      <w:r>
        <w:rPr>
          <w:rFonts w:ascii="Segoe UI" w:hAnsi="Segoe UI" w:cs="Segoe UI"/>
          <w:sz w:val="22"/>
          <w:szCs w:val="22"/>
        </w:rPr>
        <w:t>price of support during the implementation of the hardware</w:t>
      </w:r>
    </w:p>
    <w:p w:rsidR="00CB10A2" w:rsidRDefault="00CB10A2" w:rsidP="00CB10A2">
      <w:pPr>
        <w:pStyle w:val="Odstavekseznama"/>
        <w:numPr>
          <w:ilvl w:val="0"/>
          <w:numId w:val="22"/>
        </w:numPr>
        <w:rPr>
          <w:rFonts w:ascii="Segoe UI" w:hAnsi="Segoe UI" w:cs="Segoe UI"/>
          <w:sz w:val="22"/>
          <w:szCs w:val="22"/>
        </w:rPr>
      </w:pPr>
      <w:r>
        <w:rPr>
          <w:rFonts w:ascii="Segoe UI" w:hAnsi="Segoe UI" w:cs="Segoe UI"/>
          <w:sz w:val="22"/>
          <w:szCs w:val="22"/>
        </w:rPr>
        <w:t>price of project management</w:t>
      </w:r>
    </w:p>
    <w:p w:rsidR="00CB10A2" w:rsidRPr="00F119FA" w:rsidRDefault="00CB10A2" w:rsidP="00CB10A2">
      <w:pPr>
        <w:pStyle w:val="Odstavekseznama"/>
        <w:numPr>
          <w:ilvl w:val="0"/>
          <w:numId w:val="22"/>
        </w:numPr>
        <w:rPr>
          <w:rFonts w:ascii="Segoe UI" w:hAnsi="Segoe UI"/>
          <w:sz w:val="22"/>
        </w:rPr>
      </w:pPr>
      <w:r w:rsidRPr="00F119FA">
        <w:rPr>
          <w:rFonts w:ascii="Segoe UI" w:hAnsi="Segoe UI"/>
          <w:sz w:val="22"/>
        </w:rPr>
        <w:t xml:space="preserve">price of installation of the </w:t>
      </w:r>
      <w:r>
        <w:rPr>
          <w:rFonts w:ascii="Segoe UI" w:hAnsi="Segoe UI" w:cs="Segoe UI"/>
          <w:sz w:val="22"/>
          <w:szCs w:val="22"/>
        </w:rPr>
        <w:t>system</w:t>
      </w:r>
    </w:p>
    <w:p w:rsidR="00CB10A2" w:rsidRDefault="00CB10A2" w:rsidP="00CB10A2">
      <w:pPr>
        <w:pStyle w:val="Odstavekseznama"/>
        <w:numPr>
          <w:ilvl w:val="0"/>
          <w:numId w:val="22"/>
        </w:numPr>
        <w:rPr>
          <w:rFonts w:ascii="Segoe UI" w:hAnsi="Segoe UI" w:cs="Segoe UI"/>
          <w:sz w:val="22"/>
          <w:szCs w:val="22"/>
        </w:rPr>
      </w:pPr>
      <w:r>
        <w:rPr>
          <w:rFonts w:ascii="Segoe UI" w:hAnsi="Segoe UI" w:cs="Segoe UI"/>
          <w:sz w:val="22"/>
          <w:szCs w:val="22"/>
        </w:rPr>
        <w:t>price of remote installation support</w:t>
      </w:r>
    </w:p>
    <w:p w:rsidR="00CB10A2" w:rsidRDefault="00CB10A2" w:rsidP="00CB10A2">
      <w:pPr>
        <w:pStyle w:val="Odstavekseznama"/>
        <w:numPr>
          <w:ilvl w:val="0"/>
          <w:numId w:val="22"/>
        </w:numPr>
        <w:rPr>
          <w:rFonts w:ascii="Segoe UI" w:hAnsi="Segoe UI" w:cs="Segoe UI"/>
          <w:sz w:val="22"/>
          <w:szCs w:val="22"/>
        </w:rPr>
      </w:pPr>
      <w:r>
        <w:rPr>
          <w:rFonts w:ascii="Segoe UI" w:hAnsi="Segoe UI" w:cs="Segoe UI"/>
          <w:sz w:val="22"/>
          <w:szCs w:val="22"/>
        </w:rPr>
        <w:t>prices associated with certification of compliance of the system</w:t>
      </w:r>
    </w:p>
    <w:p w:rsidR="00CB10A2" w:rsidRPr="00F119FA" w:rsidRDefault="00CB10A2" w:rsidP="00CB10A2">
      <w:pPr>
        <w:pStyle w:val="Telobesedila"/>
        <w:numPr>
          <w:ilvl w:val="0"/>
          <w:numId w:val="22"/>
        </w:numPr>
        <w:rPr>
          <w:rFonts w:ascii="Segoe UI" w:hAnsi="Segoe UI"/>
          <w:sz w:val="22"/>
        </w:rPr>
      </w:pPr>
      <w:r w:rsidRPr="00F119FA">
        <w:rPr>
          <w:rFonts w:ascii="Segoe UI" w:hAnsi="Segoe UI"/>
          <w:sz w:val="22"/>
        </w:rPr>
        <w:t>costs of packing and packaging</w:t>
      </w:r>
    </w:p>
    <w:p w:rsidR="00CB10A2" w:rsidRPr="00F119FA" w:rsidRDefault="00CB10A2" w:rsidP="00CB10A2">
      <w:pPr>
        <w:pStyle w:val="Telobesedila"/>
        <w:numPr>
          <w:ilvl w:val="0"/>
          <w:numId w:val="22"/>
        </w:numPr>
        <w:rPr>
          <w:rFonts w:ascii="Segoe UI" w:hAnsi="Segoe UI"/>
          <w:sz w:val="22"/>
        </w:rPr>
      </w:pPr>
      <w:r w:rsidRPr="00F119FA">
        <w:rPr>
          <w:rFonts w:ascii="Segoe UI" w:hAnsi="Segoe UI"/>
          <w:sz w:val="22"/>
        </w:rPr>
        <w:t xml:space="preserve">all other costs </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The prices specifically do not include:</w:t>
      </w:r>
    </w:p>
    <w:p w:rsidR="00CB10A2" w:rsidRPr="00F119FA" w:rsidRDefault="00CB10A2" w:rsidP="00CB10A2">
      <w:pPr>
        <w:pStyle w:val="Odstavekseznama"/>
        <w:numPr>
          <w:ilvl w:val="0"/>
          <w:numId w:val="20"/>
        </w:numPr>
        <w:rPr>
          <w:rFonts w:ascii="Segoe UI" w:hAnsi="Segoe UI"/>
          <w:sz w:val="22"/>
        </w:rPr>
      </w:pPr>
      <w:r w:rsidRPr="00F119FA">
        <w:rPr>
          <w:rFonts w:ascii="Segoe UI" w:hAnsi="Segoe UI"/>
          <w:sz w:val="22"/>
        </w:rPr>
        <w:t xml:space="preserve">costs of shipping the hardware </w:t>
      </w:r>
    </w:p>
    <w:p w:rsidR="00CB10A2" w:rsidRPr="00F119FA" w:rsidRDefault="00CB10A2" w:rsidP="00CB10A2">
      <w:pPr>
        <w:pStyle w:val="Odstavekseznama"/>
        <w:numPr>
          <w:ilvl w:val="0"/>
          <w:numId w:val="20"/>
        </w:numPr>
        <w:rPr>
          <w:rFonts w:ascii="Segoe UI" w:hAnsi="Segoe UI"/>
          <w:sz w:val="22"/>
        </w:rPr>
      </w:pPr>
      <w:r w:rsidRPr="00F119FA">
        <w:rPr>
          <w:rFonts w:ascii="Segoe UI" w:hAnsi="Segoe UI"/>
          <w:sz w:val="22"/>
        </w:rPr>
        <w:t xml:space="preserve">costs of accommodations and </w:t>
      </w:r>
      <w:r>
        <w:rPr>
          <w:rFonts w:ascii="Segoe UI" w:hAnsi="Segoe UI" w:cs="Segoe UI"/>
          <w:sz w:val="22"/>
          <w:szCs w:val="22"/>
        </w:rPr>
        <w:t>meals</w:t>
      </w:r>
      <w:r w:rsidRPr="00F119FA">
        <w:rPr>
          <w:rFonts w:ascii="Segoe UI" w:hAnsi="Segoe UI"/>
          <w:sz w:val="22"/>
        </w:rPr>
        <w:t xml:space="preserve"> for personnel </w:t>
      </w:r>
    </w:p>
    <w:p w:rsidR="00CB10A2" w:rsidRPr="00F119FA" w:rsidRDefault="00CB10A2" w:rsidP="00CB10A2">
      <w:pPr>
        <w:pStyle w:val="Odstavekseznama"/>
        <w:numPr>
          <w:ilvl w:val="0"/>
          <w:numId w:val="20"/>
        </w:numPr>
        <w:rPr>
          <w:rFonts w:ascii="Segoe UI" w:hAnsi="Segoe UI"/>
          <w:sz w:val="22"/>
        </w:rPr>
      </w:pPr>
      <w:r w:rsidRPr="00F119FA">
        <w:rPr>
          <w:rFonts w:ascii="Segoe UI" w:hAnsi="Segoe UI"/>
          <w:sz w:val="22"/>
        </w:rPr>
        <w:t>all travel time and waiting time (as follows from the supplier’s quotation, and are fixed and expressed in euros (EUR), net of value added tax (VAT</w:t>
      </w:r>
      <w:r>
        <w:rPr>
          <w:rFonts w:ascii="Segoe UI" w:hAnsi="Segoe UI" w:cs="Segoe UI"/>
          <w:sz w:val="22"/>
          <w:szCs w:val="22"/>
        </w:rPr>
        <w:t>)),</w:t>
      </w:r>
      <w:r w:rsidRPr="00F119FA">
        <w:rPr>
          <w:rFonts w:ascii="Segoe UI" w:hAnsi="Segoe UI"/>
          <w:sz w:val="22"/>
        </w:rPr>
        <w:t xml:space="preserve"> under the conditions set out in the supplier’s quotation</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The contracting authority will not accept additional charges from the supplier.</w:t>
      </w:r>
    </w:p>
    <w:p w:rsidR="00CB10A2" w:rsidRPr="00F119FA" w:rsidRDefault="00CB10A2" w:rsidP="00CB10A2">
      <w:pPr>
        <w:rPr>
          <w:rFonts w:ascii="Segoe UI" w:hAnsi="Segoe UI"/>
          <w:sz w:val="22"/>
        </w:rPr>
      </w:pPr>
    </w:p>
    <w:p w:rsidR="00CB10A2" w:rsidRPr="00F119FA" w:rsidRDefault="00CB10A2" w:rsidP="00CB10A2">
      <w:pPr>
        <w:jc w:val="center"/>
        <w:rPr>
          <w:rFonts w:ascii="Segoe UI" w:hAnsi="Segoe UI"/>
          <w:b/>
          <w:sz w:val="22"/>
        </w:rPr>
      </w:pPr>
      <w:r w:rsidRPr="00F119FA">
        <w:rPr>
          <w:rFonts w:ascii="Segoe UI" w:hAnsi="Segoe UI"/>
          <w:b/>
          <w:sz w:val="22"/>
        </w:rPr>
        <w:t>Article 5</w:t>
      </w:r>
    </w:p>
    <w:p w:rsidR="00CB10A2" w:rsidRPr="00F119FA" w:rsidRDefault="00CB10A2" w:rsidP="00CB10A2">
      <w:pPr>
        <w:jc w:val="center"/>
        <w:rPr>
          <w:rFonts w:ascii="Segoe UI" w:hAnsi="Segoe UI"/>
          <w:b/>
          <w:i/>
          <w:sz w:val="22"/>
        </w:rPr>
      </w:pPr>
      <w:r w:rsidRPr="00F119FA">
        <w:rPr>
          <w:rFonts w:ascii="Segoe UI" w:hAnsi="Segoe UI"/>
          <w:b/>
          <w:i/>
          <w:sz w:val="22"/>
        </w:rPr>
        <w:t>Payment terms</w:t>
      </w:r>
    </w:p>
    <w:p w:rsidR="00CB10A2" w:rsidRPr="00F119FA" w:rsidRDefault="00CB10A2" w:rsidP="00CB10A2">
      <w:pPr>
        <w:rPr>
          <w:rFonts w:ascii="Segoe UI" w:hAnsi="Segoe UI"/>
          <w:sz w:val="22"/>
        </w:rPr>
      </w:pPr>
      <w:r w:rsidRPr="00F119FA">
        <w:rPr>
          <w:rFonts w:ascii="Segoe UI" w:hAnsi="Segoe UI"/>
          <w:sz w:val="22"/>
        </w:rPr>
        <w:t xml:space="preserve">Payments shall fall due within 30 days of receipt of the invoice. </w:t>
      </w:r>
      <w:r>
        <w:rPr>
          <w:rFonts w:ascii="Segoe UI" w:hAnsi="Segoe UI" w:cs="Segoe UI"/>
          <w:sz w:val="22"/>
          <w:szCs w:val="22"/>
        </w:rPr>
        <w:t>A signed</w:t>
      </w:r>
      <w:r w:rsidRPr="00F119FA">
        <w:rPr>
          <w:rFonts w:ascii="Segoe UI" w:hAnsi="Segoe UI"/>
          <w:sz w:val="22"/>
        </w:rPr>
        <w:t xml:space="preserve"> handover report, including a delivery note (with a specification of the hardware) </w:t>
      </w:r>
      <w:r>
        <w:rPr>
          <w:rFonts w:ascii="Segoe UI" w:hAnsi="Segoe UI" w:cs="Segoe UI"/>
          <w:sz w:val="22"/>
          <w:szCs w:val="22"/>
        </w:rPr>
        <w:t>from</w:t>
      </w:r>
      <w:r w:rsidRPr="00F119FA">
        <w:rPr>
          <w:rFonts w:ascii="Segoe UI" w:hAnsi="Segoe UI"/>
          <w:sz w:val="22"/>
        </w:rPr>
        <w:t xml:space="preserve"> the contracting authority shall be enclosed to the invoice. The invoice date shall not be earlier than the date of delivery of the hardware or provision of the service. The reference number of </w:t>
      </w:r>
      <w:r>
        <w:rPr>
          <w:rFonts w:ascii="Segoe UI" w:hAnsi="Segoe UI" w:cs="Segoe UI"/>
          <w:sz w:val="22"/>
          <w:szCs w:val="22"/>
        </w:rPr>
        <w:t>the</w:t>
      </w:r>
      <w:r w:rsidRPr="00F119FA">
        <w:rPr>
          <w:rFonts w:ascii="Segoe UI" w:hAnsi="Segoe UI"/>
          <w:sz w:val="22"/>
        </w:rPr>
        <w:t xml:space="preserve"> agreement </w:t>
      </w:r>
      <w:r>
        <w:rPr>
          <w:rFonts w:ascii="Segoe UI" w:hAnsi="Segoe UI" w:cs="Segoe UI"/>
          <w:sz w:val="22"/>
          <w:szCs w:val="22"/>
        </w:rPr>
        <w:t>No. ………………</w:t>
      </w:r>
      <w:r w:rsidRPr="00F119FA">
        <w:rPr>
          <w:rFonts w:ascii="Segoe UI" w:hAnsi="Segoe UI"/>
          <w:sz w:val="22"/>
        </w:rPr>
        <w:t xml:space="preserve"> must be stated on the invoice.</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Invoices shall be issued and sent to the company address: Pošta Slovenije d.o.o., Slomškov trg 10, 2000 Maribor.</w:t>
      </w:r>
    </w:p>
    <w:p w:rsidR="00CB10A2" w:rsidRDefault="00CB10A2" w:rsidP="00CB10A2">
      <w:pPr>
        <w:rPr>
          <w:rFonts w:ascii="Segoe UI" w:hAnsi="Segoe UI" w:cs="Segoe UI"/>
          <w:sz w:val="22"/>
          <w:szCs w:val="22"/>
        </w:rPr>
      </w:pPr>
    </w:p>
    <w:p w:rsidR="00CB10A2" w:rsidRPr="00323C58" w:rsidRDefault="00CB10A2" w:rsidP="00CB10A2">
      <w:pPr>
        <w:rPr>
          <w:rFonts w:ascii="Segoe UI" w:hAnsi="Segoe UI" w:cs="Segoe UI"/>
          <w:sz w:val="22"/>
          <w:szCs w:val="22"/>
        </w:rPr>
      </w:pPr>
    </w:p>
    <w:p w:rsidR="00CB10A2" w:rsidRPr="00F119FA" w:rsidRDefault="00CB10A2" w:rsidP="00CB10A2">
      <w:pPr>
        <w:jc w:val="center"/>
        <w:rPr>
          <w:rFonts w:ascii="Segoe UI" w:hAnsi="Segoe UI"/>
          <w:b/>
          <w:sz w:val="22"/>
        </w:rPr>
      </w:pPr>
      <w:r w:rsidRPr="00F119FA">
        <w:rPr>
          <w:rFonts w:ascii="Segoe UI" w:hAnsi="Segoe UI"/>
          <w:b/>
          <w:sz w:val="22"/>
        </w:rPr>
        <w:t>Article 6</w:t>
      </w:r>
    </w:p>
    <w:p w:rsidR="00CB10A2" w:rsidRPr="00F119FA" w:rsidRDefault="00CB10A2" w:rsidP="00CB10A2">
      <w:pPr>
        <w:jc w:val="center"/>
        <w:rPr>
          <w:rFonts w:ascii="Segoe UI" w:hAnsi="Segoe UI"/>
          <w:b/>
          <w:i/>
          <w:sz w:val="22"/>
        </w:rPr>
      </w:pPr>
      <w:r w:rsidRPr="00F119FA">
        <w:rPr>
          <w:rFonts w:ascii="Segoe UI" w:hAnsi="Segoe UI"/>
          <w:b/>
          <w:i/>
          <w:sz w:val="22"/>
        </w:rPr>
        <w:t>Supplier’s obligations</w:t>
      </w:r>
    </w:p>
    <w:p w:rsidR="00CB10A2" w:rsidRPr="00F119FA" w:rsidRDefault="00CB10A2" w:rsidP="00CB10A2">
      <w:pPr>
        <w:rPr>
          <w:rFonts w:ascii="Segoe UI" w:hAnsi="Segoe UI"/>
          <w:sz w:val="22"/>
        </w:rPr>
      </w:pPr>
      <w:r w:rsidRPr="00F119FA">
        <w:rPr>
          <w:rFonts w:ascii="Segoe UI" w:hAnsi="Segoe UI"/>
          <w:sz w:val="22"/>
        </w:rPr>
        <w:t>The supplier undertakes to:</w:t>
      </w:r>
    </w:p>
    <w:p w:rsidR="00CB10A2" w:rsidRPr="00F119FA" w:rsidRDefault="00CB10A2" w:rsidP="00CB10A2">
      <w:pPr>
        <w:numPr>
          <w:ilvl w:val="0"/>
          <w:numId w:val="19"/>
        </w:numPr>
        <w:ind w:left="709"/>
        <w:rPr>
          <w:rFonts w:ascii="Segoe UI" w:hAnsi="Segoe UI"/>
          <w:sz w:val="22"/>
        </w:rPr>
      </w:pPr>
      <w:r>
        <w:rPr>
          <w:rFonts w:ascii="Segoe UI" w:hAnsi="Segoe UI" w:cs="Segoe UI"/>
          <w:sz w:val="22"/>
          <w:szCs w:val="22"/>
        </w:rPr>
        <w:t>perform</w:t>
      </w:r>
      <w:r w:rsidRPr="00F119FA">
        <w:rPr>
          <w:rFonts w:ascii="Segoe UI" w:hAnsi="Segoe UI"/>
          <w:sz w:val="22"/>
        </w:rPr>
        <w:t xml:space="preserve"> the services </w:t>
      </w:r>
      <w:r>
        <w:rPr>
          <w:rFonts w:ascii="Segoe UI" w:hAnsi="Segoe UI" w:cs="Segoe UI"/>
          <w:sz w:val="22"/>
          <w:szCs w:val="22"/>
        </w:rPr>
        <w:t>pursuant to</w:t>
      </w:r>
      <w:r w:rsidRPr="00F119FA">
        <w:rPr>
          <w:rFonts w:ascii="Segoe UI" w:hAnsi="Segoe UI"/>
          <w:sz w:val="22"/>
        </w:rPr>
        <w:t xml:space="preserve"> this agreement professionally and correctly</w:t>
      </w:r>
      <w:r>
        <w:rPr>
          <w:rFonts w:ascii="Segoe UI" w:hAnsi="Segoe UI" w:cs="Segoe UI"/>
          <w:sz w:val="22"/>
          <w:szCs w:val="22"/>
        </w:rPr>
        <w:t>,</w:t>
      </w:r>
      <w:r w:rsidRPr="00F119FA">
        <w:rPr>
          <w:rFonts w:ascii="Segoe UI" w:hAnsi="Segoe UI"/>
          <w:sz w:val="22"/>
        </w:rPr>
        <w:t xml:space="preserve"> in accordance with </w:t>
      </w:r>
      <w:r>
        <w:rPr>
          <w:rFonts w:ascii="Segoe UI" w:hAnsi="Segoe UI" w:cs="Segoe UI"/>
          <w:sz w:val="22"/>
          <w:szCs w:val="22"/>
        </w:rPr>
        <w:t>currently valid</w:t>
      </w:r>
      <w:r w:rsidRPr="00F119FA">
        <w:rPr>
          <w:rFonts w:ascii="Segoe UI" w:hAnsi="Segoe UI"/>
          <w:sz w:val="22"/>
        </w:rPr>
        <w:t xml:space="preserve"> regulations and</w:t>
      </w:r>
      <w:r>
        <w:rPr>
          <w:rFonts w:ascii="Segoe UI" w:hAnsi="Segoe UI" w:cs="Segoe UI"/>
          <w:sz w:val="22"/>
          <w:szCs w:val="22"/>
        </w:rPr>
        <w:t xml:space="preserve"> the</w:t>
      </w:r>
      <w:r w:rsidRPr="00F119FA">
        <w:rPr>
          <w:rFonts w:ascii="Segoe UI" w:hAnsi="Segoe UI"/>
          <w:sz w:val="22"/>
        </w:rPr>
        <w:t xml:space="preserve"> rules of the profession,</w:t>
      </w:r>
    </w:p>
    <w:p w:rsidR="00CB10A2" w:rsidRPr="00F119FA" w:rsidRDefault="00CB10A2" w:rsidP="00CB10A2">
      <w:pPr>
        <w:numPr>
          <w:ilvl w:val="0"/>
          <w:numId w:val="19"/>
        </w:numPr>
        <w:ind w:left="709"/>
        <w:rPr>
          <w:rFonts w:ascii="Segoe UI" w:hAnsi="Segoe UI"/>
          <w:sz w:val="22"/>
        </w:rPr>
      </w:pPr>
      <w:r w:rsidRPr="00F119FA">
        <w:rPr>
          <w:rFonts w:ascii="Segoe UI" w:hAnsi="Segoe UI"/>
          <w:sz w:val="22"/>
        </w:rPr>
        <w:t xml:space="preserve">notify the contracting authority about all </w:t>
      </w:r>
      <w:r w:rsidRPr="00F119FA">
        <w:rPr>
          <w:rFonts w:ascii="Segoe UI" w:hAnsi="Segoe UI"/>
          <w:color w:val="000000"/>
          <w:sz w:val="22"/>
        </w:rPr>
        <w:t>requirements</w:t>
      </w:r>
      <w:r w:rsidRPr="00F119FA">
        <w:rPr>
          <w:rFonts w:ascii="Segoe UI" w:hAnsi="Segoe UI"/>
          <w:sz w:val="22"/>
        </w:rPr>
        <w:t xml:space="preserve"> necessary for the fulfilment of obligations </w:t>
      </w:r>
      <w:r>
        <w:rPr>
          <w:rFonts w:ascii="Segoe UI" w:hAnsi="Segoe UI" w:cs="Segoe UI"/>
          <w:sz w:val="22"/>
          <w:szCs w:val="22"/>
        </w:rPr>
        <w:t>under</w:t>
      </w:r>
      <w:r w:rsidRPr="00F119FA">
        <w:rPr>
          <w:rFonts w:ascii="Segoe UI" w:hAnsi="Segoe UI"/>
          <w:sz w:val="22"/>
        </w:rPr>
        <w:t xml:space="preserve"> this agreement and submit to the contracting authority all data which could affect the provision of the services,</w:t>
      </w:r>
    </w:p>
    <w:p w:rsidR="00CB10A2" w:rsidRPr="00F119FA" w:rsidRDefault="00CB10A2" w:rsidP="00CB10A2">
      <w:pPr>
        <w:numPr>
          <w:ilvl w:val="0"/>
          <w:numId w:val="19"/>
        </w:numPr>
        <w:ind w:left="709"/>
        <w:rPr>
          <w:rFonts w:ascii="Segoe UI" w:hAnsi="Segoe UI"/>
          <w:sz w:val="22"/>
        </w:rPr>
      </w:pPr>
      <w:r>
        <w:rPr>
          <w:rFonts w:ascii="Segoe UI" w:hAnsi="Segoe UI" w:cs="Segoe UI"/>
          <w:sz w:val="22"/>
          <w:szCs w:val="22"/>
        </w:rPr>
        <w:t>collaborate</w:t>
      </w:r>
      <w:r w:rsidRPr="00F119FA">
        <w:rPr>
          <w:rFonts w:ascii="Segoe UI" w:hAnsi="Segoe UI"/>
          <w:sz w:val="22"/>
        </w:rPr>
        <w:t xml:space="preserve"> with the contracting authority so as to </w:t>
      </w:r>
      <w:r>
        <w:rPr>
          <w:rFonts w:ascii="Segoe UI" w:hAnsi="Segoe UI" w:cs="Segoe UI"/>
          <w:sz w:val="22"/>
          <w:szCs w:val="22"/>
        </w:rPr>
        <w:t>provide for</w:t>
      </w:r>
      <w:r w:rsidRPr="00F119FA">
        <w:rPr>
          <w:rFonts w:ascii="Segoe UI" w:hAnsi="Segoe UI"/>
          <w:sz w:val="22"/>
        </w:rPr>
        <w:t xml:space="preserve"> the efficient </w:t>
      </w:r>
      <w:r>
        <w:rPr>
          <w:rFonts w:ascii="Segoe UI" w:hAnsi="Segoe UI" w:cs="Segoe UI"/>
          <w:sz w:val="22"/>
          <w:szCs w:val="22"/>
        </w:rPr>
        <w:t>execution</w:t>
      </w:r>
      <w:r w:rsidRPr="00F119FA">
        <w:rPr>
          <w:rFonts w:ascii="Segoe UI" w:hAnsi="Segoe UI"/>
          <w:sz w:val="22"/>
        </w:rPr>
        <w:t xml:space="preserve"> of the obligations </w:t>
      </w:r>
      <w:r>
        <w:rPr>
          <w:rFonts w:ascii="Segoe UI" w:hAnsi="Segoe UI" w:cs="Segoe UI"/>
          <w:sz w:val="22"/>
          <w:szCs w:val="22"/>
        </w:rPr>
        <w:t>under</w:t>
      </w:r>
      <w:r w:rsidRPr="00F119FA">
        <w:rPr>
          <w:rFonts w:ascii="Segoe UI" w:hAnsi="Segoe UI"/>
          <w:sz w:val="22"/>
        </w:rPr>
        <w:t xml:space="preserve"> this agreement,</w:t>
      </w:r>
    </w:p>
    <w:p w:rsidR="00CB10A2" w:rsidRPr="00F119FA" w:rsidRDefault="00CB10A2" w:rsidP="00CB10A2">
      <w:pPr>
        <w:numPr>
          <w:ilvl w:val="0"/>
          <w:numId w:val="19"/>
        </w:numPr>
        <w:ind w:left="709"/>
        <w:rPr>
          <w:rFonts w:ascii="Segoe UI" w:hAnsi="Segoe UI"/>
          <w:sz w:val="22"/>
        </w:rPr>
      </w:pPr>
      <w:r w:rsidRPr="00F119FA">
        <w:rPr>
          <w:rFonts w:ascii="Segoe UI" w:hAnsi="Segoe UI"/>
          <w:sz w:val="22"/>
        </w:rPr>
        <w:t>respect the confidentiality of personal data and other data and documents that it comes into contact with when meeting its obligations under this agreement,</w:t>
      </w:r>
    </w:p>
    <w:p w:rsidR="00CB10A2" w:rsidRPr="00F119FA" w:rsidRDefault="00CB10A2" w:rsidP="00CB10A2">
      <w:pPr>
        <w:numPr>
          <w:ilvl w:val="0"/>
          <w:numId w:val="19"/>
        </w:numPr>
        <w:ind w:left="709"/>
        <w:rPr>
          <w:rFonts w:ascii="Segoe UI" w:hAnsi="Segoe UI"/>
          <w:sz w:val="22"/>
        </w:rPr>
      </w:pPr>
      <w:r w:rsidRPr="00F119FA">
        <w:rPr>
          <w:rFonts w:ascii="Segoe UI" w:hAnsi="Segoe UI"/>
          <w:sz w:val="22"/>
        </w:rPr>
        <w:t>protect all data and information obtained for and during the provision of the services that are the subject of this agreement as the contracting authority’s trade secrets, even after the agreement is no longer in force,</w:t>
      </w:r>
    </w:p>
    <w:p w:rsidR="00CB10A2" w:rsidRPr="006246C6" w:rsidRDefault="00CB10A2" w:rsidP="00CB10A2">
      <w:pPr>
        <w:numPr>
          <w:ilvl w:val="0"/>
          <w:numId w:val="19"/>
        </w:numPr>
        <w:ind w:left="709"/>
        <w:rPr>
          <w:rFonts w:ascii="Segoe UI" w:hAnsi="Segoe UI" w:cs="Segoe UI"/>
          <w:sz w:val="22"/>
          <w:szCs w:val="22"/>
        </w:rPr>
      </w:pPr>
      <w:r w:rsidRPr="00F119FA">
        <w:rPr>
          <w:rFonts w:ascii="Segoe UI" w:hAnsi="Segoe UI"/>
          <w:sz w:val="22"/>
        </w:rPr>
        <w:lastRenderedPageBreak/>
        <w:t>appoint a contact person who will ensure the professional and timely implementation of the transaction that is the subject of this agreement, and resolve and coordinate the contracting authority’s complaints.</w:t>
      </w:r>
    </w:p>
    <w:p w:rsidR="00CB10A2" w:rsidRPr="00F119FA" w:rsidRDefault="00CB10A2" w:rsidP="00CB10A2">
      <w:pPr>
        <w:rPr>
          <w:rFonts w:ascii="Segoe UI" w:hAnsi="Segoe UI"/>
          <w:sz w:val="22"/>
        </w:rPr>
      </w:pPr>
    </w:p>
    <w:p w:rsidR="00CB10A2" w:rsidRPr="00F119FA" w:rsidRDefault="00CB10A2" w:rsidP="00CB10A2">
      <w:pPr>
        <w:ind w:left="349"/>
        <w:rPr>
          <w:rFonts w:ascii="Segoe UI" w:hAnsi="Segoe UI"/>
          <w:sz w:val="22"/>
        </w:rPr>
      </w:pPr>
    </w:p>
    <w:p w:rsidR="00CB10A2" w:rsidRPr="00F119FA" w:rsidRDefault="00CB10A2" w:rsidP="00CB10A2">
      <w:pPr>
        <w:jc w:val="center"/>
        <w:rPr>
          <w:rFonts w:ascii="Segoe UI" w:hAnsi="Segoe UI"/>
          <w:b/>
          <w:sz w:val="22"/>
        </w:rPr>
      </w:pPr>
      <w:r w:rsidRPr="00F119FA">
        <w:rPr>
          <w:rFonts w:ascii="Segoe UI" w:hAnsi="Segoe UI"/>
          <w:b/>
          <w:sz w:val="22"/>
        </w:rPr>
        <w:t>Article 7</w:t>
      </w:r>
    </w:p>
    <w:p w:rsidR="00CB10A2" w:rsidRPr="00F119FA" w:rsidRDefault="00CB10A2" w:rsidP="00CB10A2">
      <w:pPr>
        <w:jc w:val="center"/>
        <w:rPr>
          <w:rFonts w:ascii="Segoe UI" w:hAnsi="Segoe UI"/>
          <w:b/>
          <w:i/>
          <w:sz w:val="22"/>
        </w:rPr>
      </w:pPr>
      <w:r w:rsidRPr="00F119FA">
        <w:rPr>
          <w:rFonts w:ascii="Segoe UI" w:hAnsi="Segoe UI"/>
          <w:b/>
          <w:i/>
          <w:sz w:val="22"/>
        </w:rPr>
        <w:t>Contracting authority’s obligations</w:t>
      </w:r>
    </w:p>
    <w:p w:rsidR="00CB10A2" w:rsidRPr="00F119FA" w:rsidRDefault="00CB10A2" w:rsidP="00CB10A2">
      <w:pPr>
        <w:rPr>
          <w:rFonts w:ascii="Segoe UI" w:hAnsi="Segoe UI"/>
          <w:sz w:val="22"/>
        </w:rPr>
      </w:pPr>
      <w:r w:rsidRPr="00F119FA">
        <w:rPr>
          <w:rFonts w:ascii="Segoe UI" w:hAnsi="Segoe UI"/>
          <w:sz w:val="22"/>
        </w:rPr>
        <w:t>The contracting authority undertakes to send the supplier all the necessary data relating to the performance of the assumed obligations, and to settle its obligations by the deadline set out in this agreement.</w:t>
      </w:r>
      <w:r>
        <w:rPr>
          <w:rFonts w:ascii="Segoe UI" w:hAnsi="Segoe UI" w:cs="Segoe UI"/>
          <w:sz w:val="22"/>
          <w:szCs w:val="22"/>
        </w:rPr>
        <w:t xml:space="preserve"> </w:t>
      </w:r>
    </w:p>
    <w:p w:rsidR="00CB10A2" w:rsidRPr="00F119FA" w:rsidRDefault="00CB10A2" w:rsidP="00CB10A2">
      <w:pPr>
        <w:pStyle w:val="Telobesedila"/>
        <w:rPr>
          <w:rFonts w:ascii="Segoe UI" w:hAnsi="Segoe UI"/>
          <w:sz w:val="22"/>
        </w:rPr>
      </w:pPr>
    </w:p>
    <w:p w:rsidR="00CB10A2" w:rsidRPr="00F119FA" w:rsidRDefault="00CB10A2" w:rsidP="00CB10A2">
      <w:pPr>
        <w:jc w:val="center"/>
        <w:rPr>
          <w:rFonts w:ascii="Segoe UI" w:hAnsi="Segoe UI"/>
          <w:b/>
          <w:sz w:val="22"/>
        </w:rPr>
      </w:pPr>
      <w:r w:rsidRPr="00F119FA">
        <w:rPr>
          <w:rFonts w:ascii="Segoe UI" w:hAnsi="Segoe UI"/>
          <w:b/>
          <w:sz w:val="22"/>
        </w:rPr>
        <w:t>Article 8</w:t>
      </w:r>
    </w:p>
    <w:p w:rsidR="00CB10A2" w:rsidRPr="00F119FA" w:rsidRDefault="00CB10A2" w:rsidP="00CB10A2">
      <w:pPr>
        <w:jc w:val="center"/>
        <w:rPr>
          <w:rFonts w:ascii="Segoe UI" w:hAnsi="Segoe UI"/>
          <w:b/>
          <w:i/>
          <w:sz w:val="22"/>
        </w:rPr>
      </w:pPr>
      <w:r w:rsidRPr="00F119FA">
        <w:rPr>
          <w:rFonts w:ascii="Segoe UI" w:hAnsi="Segoe UI"/>
          <w:b/>
          <w:i/>
          <w:sz w:val="22"/>
        </w:rPr>
        <w:t>Claims and warranty</w:t>
      </w:r>
    </w:p>
    <w:p w:rsidR="00CB10A2" w:rsidRPr="00F119FA" w:rsidRDefault="00CB10A2" w:rsidP="00CB10A2">
      <w:pPr>
        <w:rPr>
          <w:rFonts w:ascii="Segoe UI" w:hAnsi="Segoe UI"/>
          <w:sz w:val="22"/>
        </w:rPr>
      </w:pPr>
      <w:r w:rsidRPr="00F119FA">
        <w:rPr>
          <w:rFonts w:ascii="Segoe UI" w:hAnsi="Segoe UI"/>
          <w:sz w:val="22"/>
        </w:rPr>
        <w:t>The contracting authority shall be obliged to carry out a quantity acceptance of the hardware immediately, and to notify the supplier without delay of any errors in the delivered quantities.</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The contracting authority shall report hidden defects in the hardware immediately following their identification, but no later than three (3) days from the fact. The supplier shall correct the defects or replace the hardware in question within ten (10) days of the receipt of the claim, all at its own expense.</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If the contracting authority identifies a defect that arose in connection with a service rendered, it shall report this finding to the supplier in writing. The contracting authority shall reject any work not performed to a satisfactory level of quality. The costs relating to such work shall be borne by the supplier. The supplier shall eliminate identified deficiencies in the shortest possible time, but no later than five (5) business days after the receipt of a claim from the contracting authority.</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The warranty period for the supplied hardware shall be at least twelve (12) months, and the warranty period for services rendered shall be at least twelve (12) months.</w:t>
      </w:r>
    </w:p>
    <w:p w:rsidR="00CB10A2" w:rsidRDefault="00CB10A2" w:rsidP="00CB10A2">
      <w:pPr>
        <w:rPr>
          <w:rFonts w:ascii="Segoe UI" w:hAnsi="Segoe UI" w:cs="Segoe UI"/>
          <w:sz w:val="22"/>
          <w:szCs w:val="22"/>
        </w:rPr>
      </w:pPr>
    </w:p>
    <w:p w:rsidR="00CB10A2" w:rsidRPr="00F119FA" w:rsidRDefault="00CB10A2" w:rsidP="00CB10A2">
      <w:pPr>
        <w:rPr>
          <w:rFonts w:ascii="Segoe UI" w:hAnsi="Segoe UI"/>
          <w:sz w:val="22"/>
        </w:rPr>
      </w:pPr>
    </w:p>
    <w:p w:rsidR="00CB10A2" w:rsidRPr="00F119FA" w:rsidRDefault="00CB10A2" w:rsidP="00CB10A2">
      <w:pPr>
        <w:jc w:val="center"/>
        <w:rPr>
          <w:rFonts w:ascii="Segoe UI" w:hAnsi="Segoe UI"/>
          <w:b/>
          <w:sz w:val="22"/>
        </w:rPr>
      </w:pPr>
      <w:r w:rsidRPr="00F119FA">
        <w:rPr>
          <w:rFonts w:ascii="Segoe UI" w:hAnsi="Segoe UI"/>
          <w:b/>
          <w:sz w:val="22"/>
        </w:rPr>
        <w:t>Article 9</w:t>
      </w:r>
    </w:p>
    <w:p w:rsidR="00CB10A2" w:rsidRPr="00F119FA" w:rsidRDefault="00CB10A2" w:rsidP="00CB10A2">
      <w:pPr>
        <w:jc w:val="center"/>
        <w:rPr>
          <w:rFonts w:ascii="Segoe UI" w:hAnsi="Segoe UI"/>
          <w:b/>
          <w:i/>
          <w:sz w:val="22"/>
        </w:rPr>
      </w:pPr>
      <w:r w:rsidRPr="00F119FA">
        <w:rPr>
          <w:rFonts w:ascii="Segoe UI" w:hAnsi="Segoe UI"/>
          <w:b/>
          <w:i/>
          <w:sz w:val="22"/>
        </w:rPr>
        <w:t>Quality and manner of the provision of the services</w:t>
      </w:r>
    </w:p>
    <w:p w:rsidR="00CB10A2" w:rsidRPr="00F119FA" w:rsidRDefault="00CB10A2" w:rsidP="00CB10A2">
      <w:pPr>
        <w:rPr>
          <w:rFonts w:ascii="Segoe UI" w:hAnsi="Segoe UI"/>
          <w:sz w:val="22"/>
        </w:rPr>
      </w:pPr>
      <w:r w:rsidRPr="00F119FA">
        <w:rPr>
          <w:rFonts w:ascii="Segoe UI" w:hAnsi="Segoe UI"/>
          <w:sz w:val="22"/>
        </w:rPr>
        <w:t>The supplied hardware shall ensure the continuous, reliable, technical and functional operation of the quality control system. It shall also comply with the latest technical standards applicable in the European Union. Universal Postal Union (UPU) Standard S56 shall be applied for the RFID technology.</w:t>
      </w:r>
      <w:r>
        <w:rPr>
          <w:rFonts w:ascii="Segoe UI" w:hAnsi="Segoe UI" w:cs="Segoe UI"/>
          <w:sz w:val="22"/>
          <w:szCs w:val="22"/>
        </w:rPr>
        <w:t xml:space="preserve"> The finally calibrated system must be certified by the IPC for data capture via Interconnect, Strobe and Unex. </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 xml:space="preserve">The supplier shall </w:t>
      </w:r>
      <w:r>
        <w:rPr>
          <w:rFonts w:ascii="Segoe UI" w:hAnsi="Segoe UI" w:cs="Segoe UI"/>
          <w:sz w:val="22"/>
          <w:szCs w:val="22"/>
        </w:rPr>
        <w:t>provide the services</w:t>
      </w:r>
      <w:r w:rsidRPr="00F119FA">
        <w:rPr>
          <w:rFonts w:ascii="Segoe UI" w:hAnsi="Segoe UI"/>
          <w:sz w:val="22"/>
        </w:rPr>
        <w:t xml:space="preserve"> pursuant to this agreement professionally and to the requisite level of quality, in line with applicable standards. Changes and deviations from the method of provision and the quality of materials or services shall only be permitted upon the contracting authority’s written consent.</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 xml:space="preserve">All service-related activities under this agreement shall be documented. </w:t>
      </w:r>
    </w:p>
    <w:p w:rsidR="00CB10A2" w:rsidRPr="00F119FA" w:rsidRDefault="00CB10A2" w:rsidP="00CB10A2">
      <w:pPr>
        <w:tabs>
          <w:tab w:val="center" w:pos="4153"/>
          <w:tab w:val="right" w:pos="8306"/>
        </w:tabs>
        <w:rPr>
          <w:rFonts w:ascii="Segoe UI" w:hAnsi="Segoe UI"/>
          <w:b/>
          <w:sz w:val="22"/>
        </w:rPr>
      </w:pPr>
    </w:p>
    <w:p w:rsidR="00CB10A2" w:rsidRPr="00F119FA" w:rsidRDefault="00CB10A2" w:rsidP="00CB10A2">
      <w:pPr>
        <w:ind w:left="360"/>
        <w:jc w:val="center"/>
        <w:rPr>
          <w:rFonts w:ascii="Segoe UI" w:hAnsi="Segoe UI"/>
          <w:b/>
          <w:sz w:val="22"/>
        </w:rPr>
      </w:pPr>
      <w:r w:rsidRPr="00F119FA">
        <w:rPr>
          <w:rFonts w:ascii="Segoe UI" w:hAnsi="Segoe UI"/>
          <w:b/>
          <w:sz w:val="22"/>
        </w:rPr>
        <w:t>Article 10</w:t>
      </w:r>
    </w:p>
    <w:p w:rsidR="00CB10A2" w:rsidRPr="00F119FA" w:rsidRDefault="00CB10A2" w:rsidP="00CB10A2">
      <w:pPr>
        <w:jc w:val="center"/>
        <w:rPr>
          <w:rFonts w:ascii="Segoe UI" w:hAnsi="Segoe UI"/>
          <w:b/>
          <w:i/>
          <w:sz w:val="22"/>
        </w:rPr>
      </w:pPr>
      <w:r w:rsidRPr="00F119FA">
        <w:rPr>
          <w:rFonts w:ascii="Segoe UI" w:hAnsi="Segoe UI"/>
          <w:b/>
          <w:i/>
          <w:sz w:val="22"/>
        </w:rPr>
        <w:t xml:space="preserve">      Trade secrets</w:t>
      </w:r>
    </w:p>
    <w:p w:rsidR="00CB10A2" w:rsidRPr="00F119FA" w:rsidRDefault="00CB10A2" w:rsidP="00CB10A2">
      <w:pPr>
        <w:rPr>
          <w:rFonts w:ascii="Segoe UI" w:hAnsi="Segoe UI"/>
          <w:sz w:val="22"/>
        </w:rPr>
      </w:pPr>
      <w:r w:rsidRPr="00F119FA">
        <w:rPr>
          <w:rFonts w:ascii="Segoe UI" w:hAnsi="Segoe UI"/>
          <w:sz w:val="22"/>
        </w:rPr>
        <w:t xml:space="preserve">The supplier shall be obliged to use all information disclosed to it by the contracting authority exclusively for the purposes of meeting obligations under this agreement, to protect it as a strictly </w:t>
      </w:r>
      <w:r w:rsidRPr="00F119FA">
        <w:rPr>
          <w:rFonts w:ascii="Segoe UI" w:hAnsi="Segoe UI"/>
          <w:sz w:val="22"/>
        </w:rPr>
        <w:lastRenderedPageBreak/>
        <w:t xml:space="preserve">confidential trade secret, and to prevent any intentional, unintentional or any other disclosure of said information to any party not authorised to receive it under this agreement. The protection of trade secrets shall apply for an indefinite period of time or until the designation is withdrawn. </w:t>
      </w:r>
    </w:p>
    <w:p w:rsidR="00CB10A2" w:rsidRPr="00F119FA" w:rsidRDefault="00CB10A2" w:rsidP="00CB10A2">
      <w:pPr>
        <w:tabs>
          <w:tab w:val="num" w:pos="4140"/>
        </w:tabs>
        <w:rPr>
          <w:rFonts w:ascii="Segoe UI" w:hAnsi="Segoe UI"/>
          <w:sz w:val="22"/>
        </w:rPr>
      </w:pPr>
    </w:p>
    <w:p w:rsidR="00CB10A2" w:rsidRPr="00F119FA" w:rsidRDefault="00CB10A2" w:rsidP="00CB10A2">
      <w:pPr>
        <w:spacing w:line="240" w:lineRule="atLeast"/>
        <w:rPr>
          <w:rFonts w:ascii="Segoe UI" w:hAnsi="Segoe UI"/>
          <w:sz w:val="22"/>
        </w:rPr>
      </w:pPr>
      <w:r w:rsidRPr="00F119FA">
        <w:rPr>
          <w:rFonts w:ascii="Segoe UI" w:hAnsi="Segoe UI"/>
          <w:sz w:val="22"/>
        </w:rPr>
        <w:t xml:space="preserve">The contracting authority shall deem all papers, specifications, programs, models, samples, data, documents and information associated with the performance of this agreement, </w:t>
      </w:r>
      <w:r>
        <w:rPr>
          <w:rFonts w:ascii="Segoe UI" w:hAnsi="Segoe UI" w:cs="Segoe UI"/>
          <w:sz w:val="22"/>
          <w:szCs w:val="22"/>
        </w:rPr>
        <w:t xml:space="preserve">regardless of whether they are written or oral in nature, </w:t>
      </w:r>
      <w:r w:rsidRPr="00F119FA">
        <w:rPr>
          <w:rFonts w:ascii="Segoe UI" w:hAnsi="Segoe UI"/>
          <w:sz w:val="22"/>
        </w:rPr>
        <w:t xml:space="preserve">and other information that the supplier obtains in connection with the performance of this agreement and is unable to state at the moment, as </w:t>
      </w:r>
      <w:r>
        <w:rPr>
          <w:rFonts w:ascii="Segoe UI" w:hAnsi="Segoe UI" w:cs="Segoe UI"/>
          <w:sz w:val="22"/>
          <w:szCs w:val="22"/>
        </w:rPr>
        <w:t xml:space="preserve">a </w:t>
      </w:r>
      <w:r w:rsidRPr="00F119FA">
        <w:rPr>
          <w:rFonts w:ascii="Segoe UI" w:hAnsi="Segoe UI"/>
          <w:sz w:val="22"/>
        </w:rPr>
        <w:t xml:space="preserve">trade </w:t>
      </w:r>
      <w:r>
        <w:rPr>
          <w:rFonts w:ascii="Segoe UI" w:hAnsi="Segoe UI" w:cs="Segoe UI"/>
          <w:sz w:val="22"/>
          <w:szCs w:val="22"/>
        </w:rPr>
        <w:t>secret</w:t>
      </w:r>
      <w:r w:rsidRPr="00F119FA">
        <w:rPr>
          <w:rFonts w:ascii="Segoe UI" w:hAnsi="Segoe UI"/>
          <w:sz w:val="22"/>
        </w:rPr>
        <w:t>. However, information that is publicly available or known at the time of use or disclosure, unless disclosure to the public or availability was the result of a breach of the obligation to protect trade secrets as defined by law or this agreement, shall not be deemed to be a trade secret.</w:t>
      </w:r>
    </w:p>
    <w:p w:rsidR="00CB10A2" w:rsidRPr="00F119FA" w:rsidRDefault="00CB10A2" w:rsidP="00CB10A2">
      <w:pPr>
        <w:tabs>
          <w:tab w:val="num" w:pos="4140"/>
        </w:tabs>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From the date of the entry into force of this agreement, the supplier shall handle the information it receives in the following manner:</w:t>
      </w:r>
    </w:p>
    <w:p w:rsidR="00CB10A2" w:rsidRPr="00F119FA" w:rsidRDefault="00CB10A2" w:rsidP="00CB10A2">
      <w:pPr>
        <w:widowControl w:val="0"/>
        <w:numPr>
          <w:ilvl w:val="0"/>
          <w:numId w:val="21"/>
        </w:numPr>
        <w:suppressAutoHyphens/>
        <w:ind w:left="567"/>
        <w:contextualSpacing/>
        <w:rPr>
          <w:rFonts w:ascii="Segoe UI" w:hAnsi="Segoe UI"/>
          <w:sz w:val="22"/>
        </w:rPr>
      </w:pPr>
      <w:r w:rsidRPr="00F119FA">
        <w:rPr>
          <w:rFonts w:ascii="Segoe UI" w:hAnsi="Segoe UI"/>
          <w:sz w:val="22"/>
        </w:rPr>
        <w:t>it shall be disclosed only to those employees of the supplier who are obliged to be familiar with it for the purposes of performance of this agreement,</w:t>
      </w:r>
    </w:p>
    <w:p w:rsidR="00CB10A2" w:rsidRPr="00F119FA" w:rsidRDefault="00CB10A2" w:rsidP="00CB10A2">
      <w:pPr>
        <w:widowControl w:val="0"/>
        <w:numPr>
          <w:ilvl w:val="0"/>
          <w:numId w:val="21"/>
        </w:numPr>
        <w:suppressAutoHyphens/>
        <w:ind w:left="567"/>
        <w:contextualSpacing/>
        <w:rPr>
          <w:rFonts w:ascii="Segoe UI" w:hAnsi="Segoe UI"/>
          <w:sz w:val="22"/>
        </w:rPr>
      </w:pPr>
      <w:r w:rsidRPr="00F119FA">
        <w:rPr>
          <w:rFonts w:ascii="Segoe UI" w:hAnsi="Segoe UI"/>
          <w:sz w:val="22"/>
        </w:rPr>
        <w:t>it shall be used only for the purpose of performance of this agreement,</w:t>
      </w:r>
    </w:p>
    <w:p w:rsidR="00CB10A2" w:rsidRPr="00F119FA" w:rsidRDefault="00CB10A2" w:rsidP="00CB10A2">
      <w:pPr>
        <w:widowControl w:val="0"/>
        <w:numPr>
          <w:ilvl w:val="0"/>
          <w:numId w:val="21"/>
        </w:numPr>
        <w:suppressAutoHyphens/>
        <w:ind w:left="567"/>
        <w:contextualSpacing/>
        <w:rPr>
          <w:rFonts w:ascii="Segoe UI" w:hAnsi="Segoe UI"/>
          <w:sz w:val="22"/>
        </w:rPr>
      </w:pPr>
      <w:r w:rsidRPr="00F119FA">
        <w:rPr>
          <w:rFonts w:ascii="Segoe UI" w:hAnsi="Segoe UI"/>
          <w:sz w:val="22"/>
        </w:rPr>
        <w:t>with the exception of disclosure to the supplier’s employees, the information shall not be copied, reproduced or duplicated in any other manner, in full or in part, without the prior consent of the other party,</w:t>
      </w:r>
    </w:p>
    <w:p w:rsidR="00CB10A2" w:rsidRPr="00F119FA" w:rsidRDefault="00CB10A2" w:rsidP="00CB10A2">
      <w:pPr>
        <w:widowControl w:val="0"/>
        <w:numPr>
          <w:ilvl w:val="0"/>
          <w:numId w:val="21"/>
        </w:numPr>
        <w:suppressAutoHyphens/>
        <w:ind w:left="567"/>
        <w:contextualSpacing/>
        <w:rPr>
          <w:rFonts w:ascii="Segoe UI" w:hAnsi="Segoe UI"/>
          <w:sz w:val="22"/>
        </w:rPr>
      </w:pPr>
      <w:r w:rsidRPr="00F119FA">
        <w:rPr>
          <w:rFonts w:ascii="Segoe UI" w:hAnsi="Segoe UI"/>
          <w:sz w:val="22"/>
        </w:rPr>
        <w:t>it shall not be disclosed to third parties in any manner.</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After the expiration of this agreement, all documentation received by the supplier shall be returned within 8 business days at the contracting authority’s request. If the provisions of this article are breached, which the contracting authority must prove with evidence in writing, the contracting authority may terminate this agreement without a period of notice. In this event, the supplier shall be liable for damages.</w:t>
      </w:r>
    </w:p>
    <w:p w:rsidR="00CB10A2" w:rsidRPr="00F119FA" w:rsidRDefault="00CB10A2" w:rsidP="00CB10A2">
      <w:pPr>
        <w:pStyle w:val="Glava"/>
        <w:rPr>
          <w:rFonts w:ascii="Segoe UI" w:eastAsia="Cambria" w:hAnsi="Segoe UI"/>
          <w:sz w:val="22"/>
        </w:rPr>
      </w:pPr>
    </w:p>
    <w:p w:rsidR="00CB10A2" w:rsidRPr="00F119FA" w:rsidRDefault="00CB10A2" w:rsidP="00CB10A2">
      <w:pPr>
        <w:pStyle w:val="Glava"/>
        <w:jc w:val="center"/>
        <w:rPr>
          <w:rFonts w:ascii="Segoe UI" w:hAnsi="Segoe UI"/>
          <w:b/>
          <w:sz w:val="22"/>
        </w:rPr>
      </w:pPr>
      <w:r w:rsidRPr="00F119FA">
        <w:rPr>
          <w:rFonts w:ascii="Segoe UI" w:hAnsi="Segoe UI"/>
          <w:b/>
          <w:sz w:val="22"/>
        </w:rPr>
        <w:t>Article 11</w:t>
      </w:r>
    </w:p>
    <w:p w:rsidR="00CB10A2" w:rsidRPr="00F119FA" w:rsidRDefault="00CB10A2" w:rsidP="00CB10A2">
      <w:pPr>
        <w:jc w:val="center"/>
        <w:rPr>
          <w:rFonts w:ascii="Segoe UI" w:hAnsi="Segoe UI"/>
          <w:b/>
          <w:sz w:val="22"/>
        </w:rPr>
      </w:pPr>
      <w:r w:rsidRPr="00F119FA">
        <w:rPr>
          <w:rFonts w:ascii="Segoe UI" w:hAnsi="Segoe UI"/>
          <w:b/>
          <w:sz w:val="22"/>
        </w:rPr>
        <w:t>Personal data for business communication</w:t>
      </w:r>
    </w:p>
    <w:p w:rsidR="00CB10A2" w:rsidRPr="00F119FA" w:rsidRDefault="00CB10A2" w:rsidP="00CB10A2">
      <w:pPr>
        <w:rPr>
          <w:rFonts w:ascii="Segoe UI" w:hAnsi="Segoe UI"/>
          <w:sz w:val="22"/>
        </w:rPr>
      </w:pPr>
      <w:r w:rsidRPr="00F119FA">
        <w:rPr>
          <w:rFonts w:ascii="Segoe UI" w:hAnsi="Segoe UI"/>
          <w:sz w:val="22"/>
        </w:rPr>
        <w:t xml:space="preserve">For purposes of business communication under this agreement, the parties shall exchange and process </w:t>
      </w:r>
      <w:r>
        <w:rPr>
          <w:rFonts w:ascii="Segoe UI" w:hAnsi="Segoe UI" w:cs="Segoe UI"/>
          <w:sz w:val="22"/>
          <w:szCs w:val="22"/>
        </w:rPr>
        <w:t>each</w:t>
      </w:r>
      <w:r w:rsidRPr="00F119FA">
        <w:rPr>
          <w:rFonts w:ascii="Segoe UI" w:hAnsi="Segoe UI"/>
          <w:sz w:val="22"/>
        </w:rPr>
        <w:t xml:space="preserve"> other’s data on the contracting authority/supplier or </w:t>
      </w:r>
      <w:r>
        <w:rPr>
          <w:rFonts w:ascii="Segoe UI" w:hAnsi="Segoe UI" w:cs="Segoe UI"/>
          <w:sz w:val="22"/>
          <w:szCs w:val="22"/>
        </w:rPr>
        <w:t>their</w:t>
      </w:r>
      <w:r w:rsidRPr="00F119FA">
        <w:rPr>
          <w:rFonts w:ascii="Segoe UI" w:hAnsi="Segoe UI"/>
          <w:sz w:val="22"/>
        </w:rPr>
        <w:t xml:space="preserve"> contact persons/contract administrators. The parties shall process this personal data (e.g. company email address, first and last name of contact person/contract administrator, telephone number) lawfully on the basis of a concluded </w:t>
      </w:r>
      <w:r>
        <w:rPr>
          <w:rFonts w:ascii="Segoe UI" w:hAnsi="Segoe UI" w:cs="Segoe UI"/>
          <w:sz w:val="22"/>
          <w:szCs w:val="22"/>
        </w:rPr>
        <w:t>contract</w:t>
      </w:r>
      <w:r w:rsidRPr="00F119FA">
        <w:rPr>
          <w:rFonts w:ascii="Segoe UI" w:hAnsi="Segoe UI"/>
          <w:sz w:val="22"/>
        </w:rPr>
        <w:t xml:space="preserve"> (Article 6 GDPR). </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Pr>
          <w:rFonts w:ascii="Segoe UI" w:hAnsi="Segoe UI" w:cs="Segoe UI"/>
          <w:sz w:val="22"/>
          <w:szCs w:val="22"/>
        </w:rPr>
        <w:t xml:space="preserve">This personal data </w:t>
      </w:r>
      <w:r w:rsidRPr="00F119FA">
        <w:rPr>
          <w:rFonts w:ascii="Segoe UI" w:hAnsi="Segoe UI"/>
          <w:sz w:val="22"/>
        </w:rPr>
        <w:t xml:space="preserve">shall </w:t>
      </w:r>
      <w:r>
        <w:rPr>
          <w:rFonts w:ascii="Segoe UI" w:hAnsi="Segoe UI" w:cs="Segoe UI"/>
          <w:sz w:val="22"/>
          <w:szCs w:val="22"/>
        </w:rPr>
        <w:t xml:space="preserve">remain subject to </w:t>
      </w:r>
      <w:r w:rsidRPr="00F119FA">
        <w:rPr>
          <w:rFonts w:ascii="Segoe UI" w:hAnsi="Segoe UI"/>
          <w:sz w:val="22"/>
        </w:rPr>
        <w:t xml:space="preserve">the right to manage personal data </w:t>
      </w:r>
      <w:r>
        <w:rPr>
          <w:rFonts w:ascii="Segoe UI" w:hAnsi="Segoe UI" w:cs="Segoe UI"/>
          <w:sz w:val="22"/>
          <w:szCs w:val="22"/>
        </w:rPr>
        <w:t xml:space="preserve">for both parties </w:t>
      </w:r>
      <w:r w:rsidRPr="00F119FA">
        <w:rPr>
          <w:rFonts w:ascii="Segoe UI" w:hAnsi="Segoe UI"/>
          <w:sz w:val="22"/>
        </w:rPr>
        <w:t xml:space="preserve">(each for its own employees), while </w:t>
      </w:r>
      <w:r>
        <w:rPr>
          <w:rFonts w:ascii="Segoe UI" w:hAnsi="Segoe UI" w:cs="Segoe UI"/>
          <w:sz w:val="22"/>
          <w:szCs w:val="22"/>
        </w:rPr>
        <w:t>the opposite</w:t>
      </w:r>
      <w:r w:rsidRPr="00F119FA">
        <w:rPr>
          <w:rFonts w:ascii="Segoe UI" w:hAnsi="Segoe UI"/>
          <w:sz w:val="22"/>
        </w:rPr>
        <w:t xml:space="preserve"> party may manage the data on the contact persons</w:t>
      </w:r>
      <w:r>
        <w:rPr>
          <w:rFonts w:ascii="Segoe UI" w:hAnsi="Segoe UI" w:cs="Segoe UI"/>
          <w:sz w:val="22"/>
          <w:szCs w:val="22"/>
        </w:rPr>
        <w:t xml:space="preserve"> of the other party</w:t>
      </w:r>
      <w:r w:rsidRPr="00F119FA">
        <w:rPr>
          <w:rFonts w:ascii="Segoe UI" w:hAnsi="Segoe UI"/>
          <w:sz w:val="22"/>
        </w:rPr>
        <w:t xml:space="preserve"> and save it for only so long as legally required with respect to the keeping and storage of business documentation together with personal data. After the expiry of this time limit, the parties undertake to anonymise the data in the documents or redact/delete it, except where it is permanently retained/archived. </w:t>
      </w:r>
    </w:p>
    <w:p w:rsidR="00CB10A2" w:rsidRPr="00F119FA" w:rsidRDefault="00CB10A2" w:rsidP="00CB10A2">
      <w:pPr>
        <w:rPr>
          <w:rFonts w:ascii="Segoe UI" w:hAnsi="Segoe UI"/>
          <w:i/>
          <w:sz w:val="22"/>
        </w:rPr>
      </w:pPr>
    </w:p>
    <w:p w:rsidR="00CB10A2" w:rsidRPr="00F119FA" w:rsidRDefault="00CB10A2" w:rsidP="00CB10A2">
      <w:pPr>
        <w:jc w:val="center"/>
        <w:rPr>
          <w:rFonts w:ascii="Segoe UI" w:hAnsi="Segoe UI"/>
          <w:b/>
          <w:sz w:val="22"/>
        </w:rPr>
      </w:pPr>
      <w:r w:rsidRPr="00F119FA">
        <w:rPr>
          <w:rFonts w:ascii="Segoe UI" w:hAnsi="Segoe UI"/>
          <w:b/>
          <w:sz w:val="22"/>
        </w:rPr>
        <w:t>Article 12</w:t>
      </w:r>
    </w:p>
    <w:p w:rsidR="00CB10A2" w:rsidRPr="00F119FA" w:rsidRDefault="00CB10A2" w:rsidP="00CB10A2">
      <w:pPr>
        <w:jc w:val="center"/>
        <w:rPr>
          <w:rFonts w:ascii="Segoe UI" w:hAnsi="Segoe UI"/>
          <w:b/>
          <w:i/>
          <w:sz w:val="22"/>
        </w:rPr>
      </w:pPr>
      <w:r w:rsidRPr="00F119FA">
        <w:rPr>
          <w:rFonts w:ascii="Segoe UI" w:hAnsi="Segoe UI"/>
          <w:b/>
          <w:i/>
          <w:sz w:val="22"/>
        </w:rPr>
        <w:t>Contractual penalty</w:t>
      </w:r>
    </w:p>
    <w:p w:rsidR="00CB10A2" w:rsidRPr="00F119FA" w:rsidRDefault="00CB10A2" w:rsidP="00CB10A2">
      <w:pPr>
        <w:rPr>
          <w:rFonts w:ascii="Segoe UI" w:hAnsi="Segoe UI"/>
          <w:color w:val="000000"/>
          <w:sz w:val="22"/>
        </w:rPr>
      </w:pPr>
      <w:r w:rsidRPr="00F119FA">
        <w:rPr>
          <w:rFonts w:ascii="Segoe UI" w:hAnsi="Segoe UI"/>
          <w:sz w:val="22"/>
        </w:rPr>
        <w:t xml:space="preserve">In the case that the supplier </w:t>
      </w:r>
      <w:r w:rsidRPr="00F119FA">
        <w:rPr>
          <w:rFonts w:ascii="Segoe UI" w:hAnsi="Segoe UI"/>
          <w:i/>
          <w:sz w:val="22"/>
        </w:rPr>
        <w:t>through its own fault</w:t>
      </w:r>
      <w:r w:rsidRPr="00F119FA">
        <w:rPr>
          <w:rFonts w:ascii="Segoe UI" w:hAnsi="Segoe UI"/>
          <w:sz w:val="22"/>
        </w:rPr>
        <w:t xml:space="preserve"> fails to fulfil its </w:t>
      </w:r>
      <w:r>
        <w:rPr>
          <w:rFonts w:ascii="Segoe UI" w:hAnsi="Segoe UI" w:cs="Segoe UI"/>
          <w:sz w:val="22"/>
          <w:szCs w:val="22"/>
        </w:rPr>
        <w:t xml:space="preserve">contractual </w:t>
      </w:r>
      <w:r w:rsidRPr="00F119FA">
        <w:rPr>
          <w:rFonts w:ascii="Segoe UI" w:hAnsi="Segoe UI"/>
          <w:sz w:val="22"/>
        </w:rPr>
        <w:t xml:space="preserve">obligations within the deadline set in this agreement (delayed fulfilment), it shall pay a contractual penalty amounting to 1% of the value of the individual piece of hardware or service for which the </w:t>
      </w:r>
      <w:r>
        <w:rPr>
          <w:rFonts w:ascii="Segoe UI" w:hAnsi="Segoe UI" w:cs="Segoe UI"/>
          <w:sz w:val="22"/>
          <w:szCs w:val="22"/>
        </w:rPr>
        <w:t>supplier</w:t>
      </w:r>
      <w:r w:rsidRPr="00F119FA">
        <w:rPr>
          <w:rFonts w:ascii="Segoe UI" w:hAnsi="Segoe UI"/>
          <w:sz w:val="22"/>
        </w:rPr>
        <w:t xml:space="preserve"> </w:t>
      </w:r>
      <w:r w:rsidRPr="00F119FA">
        <w:rPr>
          <w:rFonts w:ascii="Segoe UI" w:hAnsi="Segoe UI"/>
          <w:sz w:val="22"/>
        </w:rPr>
        <w:lastRenderedPageBreak/>
        <w:t xml:space="preserve">is in arrears, for each day of delay. </w:t>
      </w:r>
      <w:r w:rsidRPr="00F119FA">
        <w:rPr>
          <w:rFonts w:ascii="Segoe UI" w:hAnsi="Segoe UI"/>
          <w:color w:val="000000"/>
          <w:sz w:val="22"/>
        </w:rPr>
        <w:t>The amount of the contractual penalty charged may not exceed 10% of the value of the individual piece of hardware or service.</w:t>
      </w:r>
    </w:p>
    <w:p w:rsidR="00CB10A2" w:rsidRPr="00F119FA" w:rsidRDefault="00CB10A2" w:rsidP="00CB10A2">
      <w:pPr>
        <w:rPr>
          <w:rFonts w:ascii="Segoe UI" w:hAnsi="Segoe UI"/>
          <w:color w:val="000000"/>
          <w:sz w:val="22"/>
        </w:rPr>
      </w:pPr>
    </w:p>
    <w:p w:rsidR="00CB10A2" w:rsidRPr="00F119FA" w:rsidRDefault="00CB10A2" w:rsidP="00CB10A2">
      <w:pPr>
        <w:rPr>
          <w:rFonts w:ascii="Segoe UI" w:hAnsi="Segoe UI"/>
          <w:color w:val="000000"/>
          <w:sz w:val="22"/>
        </w:rPr>
      </w:pPr>
      <w:r w:rsidRPr="00F119FA">
        <w:rPr>
          <w:rFonts w:ascii="Segoe UI" w:hAnsi="Segoe UI"/>
          <w:color w:val="000000"/>
          <w:sz w:val="22"/>
        </w:rPr>
        <w:t xml:space="preserve">The contracting authority shall explicitly state that it reserves the right to a contractual penalty if the supplier is in arrears in meeting obligations pursuant to this agreement. </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 xml:space="preserve">If the supplier through its own fault fails to meet its obligations under </w:t>
      </w:r>
      <w:r>
        <w:rPr>
          <w:rFonts w:ascii="Segoe UI" w:hAnsi="Segoe UI" w:cs="Segoe UI"/>
          <w:sz w:val="22"/>
          <w:szCs w:val="22"/>
        </w:rPr>
        <w:t>this</w:t>
      </w:r>
      <w:r w:rsidRPr="00F119FA">
        <w:rPr>
          <w:rFonts w:ascii="Segoe UI" w:hAnsi="Segoe UI"/>
          <w:sz w:val="22"/>
        </w:rPr>
        <w:t xml:space="preserve"> agreement (</w:t>
      </w:r>
      <w:r w:rsidRPr="00F119FA">
        <w:rPr>
          <w:rFonts w:ascii="Segoe UI" w:hAnsi="Segoe UI"/>
          <w:i/>
          <w:sz w:val="22"/>
        </w:rPr>
        <w:t>default</w:t>
      </w:r>
      <w:r w:rsidRPr="00F119FA">
        <w:rPr>
          <w:rFonts w:ascii="Segoe UI" w:hAnsi="Segoe UI"/>
          <w:sz w:val="22"/>
        </w:rPr>
        <w:t>) it shall pay a contractual penalty amounting to EUR 2,000.00.</w:t>
      </w:r>
    </w:p>
    <w:p w:rsidR="00CB10A2" w:rsidRPr="00F119FA" w:rsidRDefault="00CB10A2" w:rsidP="00CB10A2">
      <w:pPr>
        <w:rPr>
          <w:rFonts w:ascii="Segoe UI" w:hAnsi="Segoe UI"/>
          <w:sz w:val="22"/>
        </w:rPr>
      </w:pPr>
    </w:p>
    <w:p w:rsidR="00CB10A2" w:rsidRPr="00F119FA" w:rsidRDefault="00CB10A2" w:rsidP="00CB10A2">
      <w:pPr>
        <w:rPr>
          <w:rFonts w:ascii="Segoe UI" w:hAnsi="Segoe UI"/>
          <w:color w:val="000000"/>
          <w:sz w:val="22"/>
        </w:rPr>
      </w:pPr>
      <w:r w:rsidRPr="00F119FA">
        <w:rPr>
          <w:rFonts w:ascii="Segoe UI" w:hAnsi="Segoe UI"/>
          <w:color w:val="000000"/>
          <w:sz w:val="22"/>
        </w:rPr>
        <w:t>Should the supplier fail to meet its contractual obligations under this agreement, the contracting authority shall notify the supplier</w:t>
      </w:r>
      <w:r>
        <w:rPr>
          <w:rFonts w:ascii="Segoe UI" w:hAnsi="Segoe UI" w:cs="Segoe UI"/>
          <w:color w:val="000000"/>
          <w:sz w:val="22"/>
          <w:szCs w:val="22"/>
        </w:rPr>
        <w:t xml:space="preserve"> as to</w:t>
      </w:r>
      <w:r w:rsidRPr="00F119FA">
        <w:rPr>
          <w:rFonts w:ascii="Segoe UI" w:hAnsi="Segoe UI"/>
          <w:color w:val="000000"/>
          <w:sz w:val="22"/>
        </w:rPr>
        <w:t xml:space="preserve"> whether it requires that it meet the contractual obligations or pay a contractual penalty.</w:t>
      </w:r>
    </w:p>
    <w:p w:rsidR="00CB10A2" w:rsidRPr="00F119FA" w:rsidRDefault="00CB10A2" w:rsidP="00CB10A2">
      <w:pPr>
        <w:rPr>
          <w:rFonts w:ascii="Segoe UI" w:hAnsi="Segoe UI"/>
          <w:color w:val="000000"/>
          <w:sz w:val="22"/>
        </w:rPr>
      </w:pPr>
    </w:p>
    <w:p w:rsidR="00CB10A2" w:rsidRPr="00F119FA" w:rsidRDefault="00CB10A2" w:rsidP="00CB10A2">
      <w:pPr>
        <w:rPr>
          <w:rFonts w:ascii="Segoe UI" w:hAnsi="Segoe UI"/>
          <w:sz w:val="22"/>
        </w:rPr>
      </w:pPr>
      <w:r w:rsidRPr="00F119FA">
        <w:rPr>
          <w:rFonts w:ascii="Segoe UI" w:hAnsi="Segoe UI"/>
          <w:sz w:val="22"/>
        </w:rPr>
        <w:t>The contractual penalty shall be calculated separately and a separate invoice shall be issued for payment.</w:t>
      </w:r>
    </w:p>
    <w:p w:rsidR="00CB10A2" w:rsidRPr="00F119FA" w:rsidRDefault="00CB10A2" w:rsidP="00CB10A2"/>
    <w:p w:rsidR="00CB10A2" w:rsidRPr="00F119FA" w:rsidRDefault="00CB10A2" w:rsidP="00CB10A2">
      <w:pPr>
        <w:ind w:left="360"/>
        <w:jc w:val="center"/>
        <w:rPr>
          <w:rFonts w:ascii="Segoe UI" w:hAnsi="Segoe UI"/>
          <w:b/>
          <w:sz w:val="22"/>
        </w:rPr>
      </w:pPr>
      <w:r w:rsidRPr="00F119FA">
        <w:rPr>
          <w:rFonts w:ascii="Segoe UI" w:hAnsi="Segoe UI"/>
          <w:b/>
          <w:sz w:val="22"/>
        </w:rPr>
        <w:t>Article 13</w:t>
      </w:r>
    </w:p>
    <w:p w:rsidR="00CB10A2" w:rsidRPr="00F119FA" w:rsidRDefault="00CB10A2" w:rsidP="00CB10A2">
      <w:pPr>
        <w:jc w:val="center"/>
        <w:rPr>
          <w:rFonts w:ascii="Segoe UI" w:hAnsi="Segoe UI"/>
          <w:b/>
          <w:i/>
          <w:sz w:val="22"/>
        </w:rPr>
      </w:pPr>
      <w:r w:rsidRPr="00F119FA">
        <w:rPr>
          <w:rFonts w:ascii="Segoe UI" w:hAnsi="Segoe UI"/>
          <w:b/>
          <w:i/>
          <w:sz w:val="22"/>
        </w:rPr>
        <w:t>Grounds for withdrawal</w:t>
      </w:r>
    </w:p>
    <w:p w:rsidR="00CB10A2" w:rsidRPr="00F119FA" w:rsidRDefault="00CB10A2" w:rsidP="00CB10A2">
      <w:pPr>
        <w:pStyle w:val="Telobesedila"/>
        <w:rPr>
          <w:rFonts w:ascii="Segoe UI" w:hAnsi="Segoe UI"/>
          <w:sz w:val="22"/>
        </w:rPr>
      </w:pPr>
      <w:r w:rsidRPr="00F119FA">
        <w:rPr>
          <w:rFonts w:ascii="Segoe UI" w:hAnsi="Segoe UI"/>
          <w:sz w:val="22"/>
        </w:rPr>
        <w:t xml:space="preserve">The contracting authority shall have the right to withdraw from the agreement </w:t>
      </w:r>
      <w:r w:rsidRPr="00F119FA">
        <w:rPr>
          <w:rFonts w:ascii="Segoe UI" w:hAnsi="Segoe UI"/>
          <w:b/>
          <w:sz w:val="22"/>
        </w:rPr>
        <w:t>without a period of notice</w:t>
      </w:r>
      <w:r w:rsidRPr="00F119FA">
        <w:rPr>
          <w:rFonts w:ascii="Segoe UI" w:hAnsi="Segoe UI"/>
          <w:sz w:val="22"/>
        </w:rPr>
        <w:t xml:space="preserve"> </w:t>
      </w:r>
      <w:r>
        <w:rPr>
          <w:rFonts w:ascii="Segoe UI" w:hAnsi="Segoe UI" w:cs="Segoe UI"/>
          <w:sz w:val="22"/>
          <w:szCs w:val="22"/>
        </w:rPr>
        <w:t>via a</w:t>
      </w:r>
      <w:r w:rsidRPr="00F119FA">
        <w:rPr>
          <w:rFonts w:ascii="Segoe UI" w:hAnsi="Segoe UI"/>
          <w:sz w:val="22"/>
        </w:rPr>
        <w:t xml:space="preserve"> written notification if the supplier fails to </w:t>
      </w:r>
      <w:r>
        <w:rPr>
          <w:rFonts w:ascii="Segoe UI" w:hAnsi="Segoe UI" w:cs="Segoe UI"/>
          <w:sz w:val="22"/>
          <w:szCs w:val="22"/>
        </w:rPr>
        <w:t>fulfil</w:t>
      </w:r>
      <w:r w:rsidRPr="00F119FA">
        <w:rPr>
          <w:rFonts w:ascii="Segoe UI" w:hAnsi="Segoe UI"/>
          <w:sz w:val="22"/>
        </w:rPr>
        <w:t xml:space="preserve"> its contractual obligations on time and/or </w:t>
      </w:r>
      <w:r>
        <w:rPr>
          <w:rFonts w:ascii="Segoe UI" w:hAnsi="Segoe UI" w:cs="Segoe UI"/>
          <w:sz w:val="22"/>
          <w:szCs w:val="22"/>
        </w:rPr>
        <w:t>at the requisite</w:t>
      </w:r>
      <w:r w:rsidRPr="00F119FA">
        <w:rPr>
          <w:rFonts w:ascii="Segoe UI" w:hAnsi="Segoe UI"/>
          <w:sz w:val="22"/>
        </w:rPr>
        <w:t xml:space="preserve"> level of quality, or otherwise breaches other </w:t>
      </w:r>
      <w:r>
        <w:rPr>
          <w:rFonts w:ascii="Segoe UI" w:hAnsi="Segoe UI" w:cs="Segoe UI"/>
          <w:sz w:val="22"/>
          <w:szCs w:val="22"/>
        </w:rPr>
        <w:t xml:space="preserve">contractual </w:t>
      </w:r>
      <w:r w:rsidRPr="00F119FA">
        <w:rPr>
          <w:rFonts w:ascii="Segoe UI" w:hAnsi="Segoe UI"/>
          <w:sz w:val="22"/>
        </w:rPr>
        <w:t xml:space="preserve">provisions. The contracting authority shall notify the supplier of its withdrawal through a notice of withdrawal sent by registered </w:t>
      </w:r>
      <w:r>
        <w:rPr>
          <w:rFonts w:ascii="Segoe UI" w:hAnsi="Segoe UI" w:cs="Segoe UI"/>
          <w:sz w:val="22"/>
          <w:szCs w:val="22"/>
        </w:rPr>
        <w:t>post</w:t>
      </w:r>
      <w:r w:rsidRPr="00F119FA">
        <w:rPr>
          <w:rFonts w:ascii="Segoe UI" w:hAnsi="Segoe UI"/>
          <w:sz w:val="22"/>
        </w:rPr>
        <w:t xml:space="preserve">. The agreement shall cease to be in </w:t>
      </w:r>
      <w:r>
        <w:rPr>
          <w:rFonts w:ascii="Segoe UI" w:hAnsi="Segoe UI" w:cs="Segoe UI"/>
          <w:sz w:val="22"/>
          <w:szCs w:val="22"/>
        </w:rPr>
        <w:t>force</w:t>
      </w:r>
      <w:r w:rsidRPr="00F119FA">
        <w:rPr>
          <w:rFonts w:ascii="Segoe UI" w:hAnsi="Segoe UI"/>
          <w:sz w:val="22"/>
        </w:rPr>
        <w:t xml:space="preserve"> on the day </w:t>
      </w:r>
      <w:r>
        <w:rPr>
          <w:rFonts w:ascii="Segoe UI" w:hAnsi="Segoe UI" w:cs="Segoe UI"/>
          <w:sz w:val="22"/>
          <w:szCs w:val="22"/>
        </w:rPr>
        <w:t>after</w:t>
      </w:r>
      <w:r w:rsidRPr="00F119FA">
        <w:rPr>
          <w:rFonts w:ascii="Segoe UI" w:hAnsi="Segoe UI"/>
          <w:sz w:val="22"/>
        </w:rPr>
        <w:t xml:space="preserve"> receipt of the notice of withdrawal unless the contracting authority enters a later date for </w:t>
      </w:r>
      <w:r>
        <w:rPr>
          <w:rFonts w:ascii="Segoe UI" w:hAnsi="Segoe UI" w:cs="Segoe UI"/>
          <w:sz w:val="22"/>
          <w:szCs w:val="22"/>
        </w:rPr>
        <w:t>termination</w:t>
      </w:r>
      <w:r w:rsidRPr="00F119FA">
        <w:rPr>
          <w:rFonts w:ascii="Segoe UI" w:hAnsi="Segoe UI"/>
          <w:sz w:val="22"/>
        </w:rPr>
        <w:t xml:space="preserve"> of the agreement. If for any reason the supplier cannot be served the </w:t>
      </w:r>
      <w:r>
        <w:rPr>
          <w:rFonts w:ascii="Segoe UI" w:hAnsi="Segoe UI" w:cs="Segoe UI"/>
          <w:sz w:val="22"/>
          <w:szCs w:val="22"/>
        </w:rPr>
        <w:t>mail piece</w:t>
      </w:r>
      <w:r w:rsidRPr="00F119FA">
        <w:rPr>
          <w:rFonts w:ascii="Segoe UI" w:hAnsi="Segoe UI"/>
          <w:sz w:val="22"/>
        </w:rPr>
        <w:t xml:space="preserve"> containing the notice of withdrawal, the agreement shall cease to be in force on the date the </w:t>
      </w:r>
      <w:r>
        <w:rPr>
          <w:rFonts w:ascii="Segoe UI" w:hAnsi="Segoe UI" w:cs="Segoe UI"/>
          <w:sz w:val="22"/>
          <w:szCs w:val="22"/>
        </w:rPr>
        <w:t>mail piece</w:t>
      </w:r>
      <w:r w:rsidRPr="00F119FA">
        <w:rPr>
          <w:rFonts w:ascii="Segoe UI" w:hAnsi="Segoe UI"/>
          <w:sz w:val="22"/>
        </w:rPr>
        <w:t xml:space="preserve"> is posted at the post office. In such case the supplier shall not be entitled to any compensation, and shall be obliged to return or hand over to the contracting authority everything it received from the contracting authority on the basis of this agreement and everything carried out up to the contracting authority’s withdrawal, as well as everything that it receives after the withdrawal on the basis of the services provided for the contracting authority.</w:t>
      </w:r>
    </w:p>
    <w:p w:rsidR="00CB10A2" w:rsidRDefault="00CB10A2" w:rsidP="00CB10A2">
      <w:pPr>
        <w:pStyle w:val="Telobesedila"/>
        <w:rPr>
          <w:rFonts w:ascii="Segoe UI" w:hAnsi="Segoe UI" w:cs="Segoe UI"/>
          <w:bCs/>
          <w:sz w:val="22"/>
          <w:szCs w:val="22"/>
        </w:rPr>
      </w:pPr>
    </w:p>
    <w:p w:rsidR="00CB10A2" w:rsidRPr="00F119FA" w:rsidRDefault="00CB10A2" w:rsidP="00CB10A2">
      <w:pPr>
        <w:pStyle w:val="Telobesedila"/>
        <w:rPr>
          <w:rFonts w:ascii="Segoe UI" w:hAnsi="Segoe UI"/>
          <w:sz w:val="22"/>
        </w:rPr>
      </w:pPr>
    </w:p>
    <w:p w:rsidR="00CB10A2" w:rsidRPr="00F119FA" w:rsidRDefault="00CB10A2" w:rsidP="00CB10A2">
      <w:pPr>
        <w:ind w:left="360"/>
        <w:jc w:val="center"/>
        <w:rPr>
          <w:rFonts w:ascii="Segoe UI" w:hAnsi="Segoe UI"/>
          <w:b/>
          <w:sz w:val="22"/>
        </w:rPr>
      </w:pPr>
      <w:r w:rsidRPr="00F119FA">
        <w:rPr>
          <w:rFonts w:ascii="Segoe UI" w:hAnsi="Segoe UI"/>
          <w:b/>
          <w:sz w:val="22"/>
        </w:rPr>
        <w:t>Article 14</w:t>
      </w:r>
    </w:p>
    <w:p w:rsidR="00CB10A2" w:rsidRPr="00F119FA" w:rsidRDefault="00CB10A2" w:rsidP="00CB10A2">
      <w:pPr>
        <w:pStyle w:val="Telobesedila"/>
        <w:jc w:val="center"/>
        <w:rPr>
          <w:rFonts w:ascii="Segoe UI" w:hAnsi="Segoe UI"/>
          <w:b/>
          <w:i/>
          <w:sz w:val="22"/>
        </w:rPr>
      </w:pPr>
      <w:r w:rsidRPr="00F119FA">
        <w:rPr>
          <w:rFonts w:ascii="Segoe UI" w:hAnsi="Segoe UI"/>
          <w:b/>
          <w:i/>
          <w:sz w:val="22"/>
        </w:rPr>
        <w:t>Anti-corruption clause</w:t>
      </w:r>
    </w:p>
    <w:p w:rsidR="00CB10A2" w:rsidRDefault="00CB10A2" w:rsidP="00CB10A2">
      <w:pPr>
        <w:rPr>
          <w:rFonts w:ascii="Segoe UI" w:hAnsi="Segoe UI"/>
          <w:sz w:val="22"/>
        </w:rPr>
      </w:pPr>
      <w:r w:rsidRPr="00F119FA">
        <w:rPr>
          <w:rFonts w:ascii="Segoe UI" w:hAnsi="Segoe UI"/>
          <w:sz w:val="22"/>
        </w:rPr>
        <w:t>This agreement shall be void if anyone</w:t>
      </w:r>
      <w:r>
        <w:rPr>
          <w:rFonts w:ascii="Segoe UI" w:hAnsi="Segoe UI" w:cs="Segoe UI"/>
          <w:sz w:val="22"/>
          <w:szCs w:val="22"/>
        </w:rPr>
        <w:t>,</w:t>
      </w:r>
      <w:r w:rsidRPr="00F119FA">
        <w:rPr>
          <w:rFonts w:ascii="Segoe UI" w:hAnsi="Segoe UI"/>
          <w:sz w:val="22"/>
        </w:rPr>
        <w:t xml:space="preserve"> on behalf of or on account of the other contracting party</w:t>
      </w:r>
      <w:r>
        <w:rPr>
          <w:rFonts w:ascii="Segoe UI" w:hAnsi="Segoe UI" w:cs="Segoe UI"/>
          <w:sz w:val="22"/>
          <w:szCs w:val="22"/>
        </w:rPr>
        <w:t>,</w:t>
      </w:r>
      <w:r w:rsidRPr="00F119FA">
        <w:rPr>
          <w:rFonts w:ascii="Segoe UI" w:hAnsi="Segoe UI"/>
          <w:sz w:val="22"/>
        </w:rPr>
        <w:t xml:space="preserve"> affords, promises or offers any undue benefits to the contracting authority, its representative or agent</w:t>
      </w:r>
      <w:r>
        <w:rPr>
          <w:rFonts w:ascii="Segoe UI" w:hAnsi="Segoe UI" w:cs="Segoe UI"/>
          <w:sz w:val="22"/>
          <w:szCs w:val="22"/>
        </w:rPr>
        <w:t>,</w:t>
      </w:r>
      <w:r w:rsidRPr="00F119FA">
        <w:rPr>
          <w:rFonts w:ascii="Segoe UI" w:hAnsi="Segoe UI"/>
          <w:sz w:val="22"/>
        </w:rPr>
        <w:t xml:space="preserve"> in order to obtain business, conclude business under more favourable conditions, or bring about the omission of due supervision of the implementation of contractual obligations or other acts or omissions by which the contracting authority incurs damage and/or either of the contracting parties is enabled to acquire undue benefits.</w:t>
      </w:r>
    </w:p>
    <w:p w:rsidR="00CB10A2" w:rsidRPr="00F119FA" w:rsidRDefault="00CB10A2" w:rsidP="00CB10A2">
      <w:pPr>
        <w:rPr>
          <w:rFonts w:ascii="Cambria" w:hAnsi="Cambria"/>
          <w:sz w:val="24"/>
        </w:rPr>
      </w:pPr>
    </w:p>
    <w:p w:rsidR="00CB10A2" w:rsidRPr="00F119FA" w:rsidRDefault="00CB10A2" w:rsidP="00CB10A2">
      <w:pPr>
        <w:pStyle w:val="Telobesedila"/>
        <w:ind w:left="720"/>
        <w:jc w:val="center"/>
        <w:rPr>
          <w:rFonts w:ascii="Segoe UI" w:hAnsi="Segoe UI"/>
          <w:b/>
          <w:sz w:val="22"/>
        </w:rPr>
      </w:pPr>
      <w:r w:rsidRPr="00F119FA">
        <w:rPr>
          <w:rFonts w:ascii="Segoe UI" w:hAnsi="Segoe UI"/>
          <w:b/>
          <w:sz w:val="22"/>
        </w:rPr>
        <w:t>Article 15</w:t>
      </w:r>
    </w:p>
    <w:p w:rsidR="00CB10A2" w:rsidRPr="00F119FA" w:rsidRDefault="00CB10A2" w:rsidP="00CB10A2">
      <w:pPr>
        <w:pStyle w:val="Telobesedila"/>
        <w:jc w:val="center"/>
        <w:rPr>
          <w:rFonts w:ascii="Segoe UI" w:hAnsi="Segoe UI"/>
          <w:b/>
          <w:i/>
          <w:sz w:val="22"/>
        </w:rPr>
      </w:pPr>
      <w:r w:rsidRPr="00F119FA">
        <w:rPr>
          <w:rFonts w:ascii="Segoe UI" w:hAnsi="Segoe UI"/>
          <w:b/>
          <w:i/>
          <w:sz w:val="22"/>
        </w:rPr>
        <w:t>Fire safety and occupational health and safety</w:t>
      </w:r>
    </w:p>
    <w:p w:rsidR="00CB10A2" w:rsidRDefault="00CB10A2" w:rsidP="00CB10A2">
      <w:pPr>
        <w:pStyle w:val="Telobesedila"/>
        <w:rPr>
          <w:rFonts w:ascii="Segoe UI" w:hAnsi="Segoe UI"/>
          <w:sz w:val="22"/>
        </w:rPr>
      </w:pPr>
      <w:r w:rsidRPr="00F119FA">
        <w:rPr>
          <w:rFonts w:ascii="Segoe UI" w:hAnsi="Segoe UI"/>
          <w:sz w:val="22"/>
        </w:rPr>
        <w:t>The supplier shall be liable to carry out fire safety and occupational health and safety measures when meeting obligations under this agreement. It shall also be obliged to provide for the monitoring and supervision of its employees. The supplier shall take into account the contracting authority’s building and fire safety provisions.</w:t>
      </w:r>
    </w:p>
    <w:p w:rsidR="00CB10A2" w:rsidRPr="00F119FA" w:rsidRDefault="00CB10A2" w:rsidP="00CB10A2">
      <w:pPr>
        <w:pStyle w:val="Telobesedila"/>
        <w:rPr>
          <w:rFonts w:ascii="Segoe UI" w:hAnsi="Segoe UI"/>
          <w:sz w:val="22"/>
        </w:rPr>
      </w:pPr>
    </w:p>
    <w:p w:rsidR="00CB10A2" w:rsidRPr="00F119FA" w:rsidRDefault="00CB10A2" w:rsidP="00CB10A2">
      <w:pPr>
        <w:pStyle w:val="Telobesedila"/>
        <w:rPr>
          <w:rFonts w:ascii="Segoe UI" w:hAnsi="Segoe UI"/>
          <w:sz w:val="22"/>
        </w:rPr>
      </w:pPr>
    </w:p>
    <w:p w:rsidR="00CB10A2" w:rsidRPr="00F119FA" w:rsidRDefault="00CB10A2" w:rsidP="00CB10A2">
      <w:pPr>
        <w:pStyle w:val="Telobesedila"/>
        <w:ind w:left="360"/>
        <w:jc w:val="center"/>
        <w:rPr>
          <w:rFonts w:ascii="Segoe UI" w:hAnsi="Segoe UI"/>
          <w:b/>
          <w:sz w:val="22"/>
        </w:rPr>
      </w:pPr>
      <w:r w:rsidRPr="00F119FA">
        <w:rPr>
          <w:rFonts w:ascii="Segoe UI" w:hAnsi="Segoe UI"/>
          <w:b/>
          <w:sz w:val="22"/>
        </w:rPr>
        <w:lastRenderedPageBreak/>
        <w:t>Article 16</w:t>
      </w:r>
    </w:p>
    <w:p w:rsidR="00CB10A2" w:rsidRPr="000F590E" w:rsidRDefault="00CB10A2" w:rsidP="00CB10A2">
      <w:pPr>
        <w:spacing w:after="120"/>
        <w:jc w:val="center"/>
        <w:rPr>
          <w:rFonts w:ascii="Segoe UI" w:hAnsi="Segoe UI" w:cs="Segoe UI"/>
          <w:b/>
          <w:sz w:val="22"/>
          <w:szCs w:val="22"/>
        </w:rPr>
      </w:pPr>
      <w:r w:rsidRPr="00F119FA">
        <w:rPr>
          <w:rFonts w:ascii="Segoe UI" w:hAnsi="Segoe UI"/>
          <w:b/>
          <w:sz w:val="22"/>
        </w:rPr>
        <w:t xml:space="preserve">       </w:t>
      </w:r>
      <w:r>
        <w:rPr>
          <w:rFonts w:ascii="Segoe UI" w:hAnsi="Segoe UI" w:cs="Segoe UI"/>
          <w:b/>
          <w:bCs/>
          <w:sz w:val="22"/>
          <w:szCs w:val="22"/>
        </w:rPr>
        <w:t>Permits</w:t>
      </w:r>
    </w:p>
    <w:p w:rsidR="00CB10A2" w:rsidRPr="000F590E" w:rsidRDefault="00CB10A2" w:rsidP="00CB10A2">
      <w:pPr>
        <w:spacing w:after="120"/>
        <w:rPr>
          <w:rFonts w:ascii="Segoe UI" w:hAnsi="Segoe UI" w:cs="Segoe UI"/>
          <w:sz w:val="22"/>
          <w:szCs w:val="22"/>
        </w:rPr>
      </w:pPr>
      <w:r>
        <w:rPr>
          <w:rFonts w:ascii="Segoe UI" w:hAnsi="Segoe UI" w:cs="Segoe UI"/>
          <w:sz w:val="22"/>
          <w:szCs w:val="22"/>
        </w:rPr>
        <w:t>The supplier shall subsequently submit a list of employees who will carry out work at the locations of the postal logistics centres in Ljubljana and Maribor under this agreement, at the time that the need for the physical presence of the supplier’s personnel arises. Permits for entry into the contracting authority’s business facilities set out in Article 3 of this agreement shall be issued on the basis of the list of employees.</w:t>
      </w:r>
    </w:p>
    <w:p w:rsidR="00CB10A2" w:rsidRPr="000F590E" w:rsidRDefault="00CB10A2" w:rsidP="00CB10A2">
      <w:pPr>
        <w:spacing w:after="120"/>
        <w:rPr>
          <w:rFonts w:ascii="Segoe UI" w:hAnsi="Segoe UI" w:cs="Segoe UI"/>
          <w:sz w:val="22"/>
          <w:szCs w:val="22"/>
        </w:rPr>
      </w:pPr>
      <w:r>
        <w:rPr>
          <w:rFonts w:ascii="Segoe UI" w:hAnsi="Segoe UI" w:cs="Segoe UI"/>
          <w:sz w:val="22"/>
          <w:szCs w:val="22"/>
        </w:rPr>
        <w:t>An entry permit and a list of employees are annexes hereto.</w:t>
      </w:r>
    </w:p>
    <w:p w:rsidR="00CB10A2" w:rsidRDefault="00CB10A2" w:rsidP="00CB10A2">
      <w:pPr>
        <w:pStyle w:val="Telobesedila"/>
        <w:rPr>
          <w:rFonts w:ascii="Segoe UI" w:hAnsi="Segoe UI" w:cs="Segoe UI"/>
          <w:sz w:val="22"/>
          <w:szCs w:val="22"/>
        </w:rPr>
      </w:pPr>
    </w:p>
    <w:p w:rsidR="00CB10A2" w:rsidRDefault="00CB10A2" w:rsidP="00CB10A2">
      <w:pPr>
        <w:pStyle w:val="Telobesedila"/>
        <w:rPr>
          <w:rFonts w:ascii="Segoe UI" w:hAnsi="Segoe UI" w:cs="Segoe UI"/>
          <w:sz w:val="22"/>
          <w:szCs w:val="22"/>
        </w:rPr>
      </w:pPr>
    </w:p>
    <w:p w:rsidR="00CB10A2" w:rsidRPr="00F119FA" w:rsidRDefault="00CB10A2" w:rsidP="00CB10A2">
      <w:pPr>
        <w:pStyle w:val="Telobesedila"/>
        <w:jc w:val="center"/>
        <w:rPr>
          <w:rFonts w:ascii="Segoe UI" w:hAnsi="Segoe UI"/>
          <w:sz w:val="22"/>
        </w:rPr>
      </w:pPr>
      <w:r w:rsidRPr="00F119FA">
        <w:rPr>
          <w:rFonts w:ascii="Segoe UI" w:hAnsi="Segoe UI"/>
          <w:b/>
          <w:i/>
          <w:sz w:val="22"/>
        </w:rPr>
        <w:t>Final provisions</w:t>
      </w:r>
    </w:p>
    <w:p w:rsidR="00CB10A2" w:rsidRDefault="00CB10A2" w:rsidP="00CB10A2">
      <w:pPr>
        <w:ind w:left="360"/>
        <w:jc w:val="center"/>
        <w:rPr>
          <w:rFonts w:ascii="Segoe UI" w:hAnsi="Segoe UI" w:cs="Segoe UI"/>
          <w:b/>
          <w:sz w:val="22"/>
          <w:szCs w:val="22"/>
        </w:rPr>
      </w:pPr>
      <w:r>
        <w:rPr>
          <w:rFonts w:ascii="Segoe UI" w:hAnsi="Segoe UI" w:cs="Segoe UI"/>
          <w:b/>
          <w:bCs/>
          <w:sz w:val="22"/>
          <w:szCs w:val="22"/>
        </w:rPr>
        <w:t>Article 17</w:t>
      </w:r>
    </w:p>
    <w:p w:rsidR="00CB10A2" w:rsidRPr="005730DD" w:rsidRDefault="00CB10A2" w:rsidP="00CB10A2">
      <w:pPr>
        <w:ind w:right="164"/>
        <w:jc w:val="center"/>
        <w:rPr>
          <w:rFonts w:ascii="Segoe UI" w:hAnsi="Segoe UI" w:cs="Segoe UI"/>
          <w:b/>
          <w:i/>
          <w:sz w:val="22"/>
          <w:szCs w:val="22"/>
        </w:rPr>
      </w:pPr>
      <w:r>
        <w:rPr>
          <w:rFonts w:ascii="Segoe UI" w:hAnsi="Segoe UI" w:cs="Segoe UI"/>
          <w:b/>
          <w:bCs/>
          <w:i/>
          <w:iCs/>
          <w:sz w:val="22"/>
          <w:szCs w:val="22"/>
        </w:rPr>
        <w:t xml:space="preserve">        </w:t>
      </w:r>
    </w:p>
    <w:p w:rsidR="00CB10A2" w:rsidRPr="00F119FA" w:rsidRDefault="00CB10A2" w:rsidP="00CB10A2">
      <w:pPr>
        <w:rPr>
          <w:rFonts w:ascii="Segoe UI" w:hAnsi="Segoe UI"/>
          <w:sz w:val="22"/>
        </w:rPr>
      </w:pPr>
      <w:r w:rsidRPr="00F119FA">
        <w:rPr>
          <w:rFonts w:ascii="Segoe UI" w:hAnsi="Segoe UI"/>
          <w:sz w:val="22"/>
        </w:rPr>
        <w:t xml:space="preserve">The </w:t>
      </w:r>
      <w:r>
        <w:rPr>
          <w:rFonts w:ascii="Segoe UI" w:hAnsi="Segoe UI" w:cs="Segoe UI"/>
          <w:sz w:val="22"/>
          <w:szCs w:val="22"/>
        </w:rPr>
        <w:t xml:space="preserve">contracting </w:t>
      </w:r>
      <w:r w:rsidRPr="00F119FA">
        <w:rPr>
          <w:rFonts w:ascii="Segoe UI" w:hAnsi="Segoe UI"/>
          <w:sz w:val="22"/>
        </w:rPr>
        <w:t xml:space="preserve">parties shall not be liable for any breach of </w:t>
      </w:r>
      <w:r>
        <w:rPr>
          <w:rFonts w:ascii="Segoe UI" w:hAnsi="Segoe UI" w:cs="Segoe UI"/>
          <w:sz w:val="22"/>
          <w:szCs w:val="22"/>
        </w:rPr>
        <w:t>this agreement</w:t>
      </w:r>
      <w:r w:rsidRPr="00F119FA">
        <w:rPr>
          <w:rFonts w:ascii="Segoe UI" w:hAnsi="Segoe UI"/>
          <w:sz w:val="22"/>
        </w:rPr>
        <w:t xml:space="preserve"> if the inability to fulfil the agreement or its individual provisions is the consequence of unforeseeable or unexpected events that are generally known as </w:t>
      </w:r>
      <w:r w:rsidRPr="00F119FA">
        <w:rPr>
          <w:rFonts w:ascii="Segoe UI" w:hAnsi="Segoe UI"/>
          <w:i/>
          <w:sz w:val="22"/>
        </w:rPr>
        <w:t>force majeure</w:t>
      </w:r>
      <w:r w:rsidRPr="00F119FA">
        <w:rPr>
          <w:rFonts w:ascii="Segoe UI" w:hAnsi="Segoe UI"/>
          <w:sz w:val="22"/>
        </w:rPr>
        <w:t xml:space="preserve"> under the applicable legislation, that are not dependent on the will of the contracting parties</w:t>
      </w:r>
      <w:r>
        <w:rPr>
          <w:rFonts w:ascii="Segoe UI" w:hAnsi="Segoe UI" w:cs="Segoe UI"/>
          <w:sz w:val="22"/>
          <w:szCs w:val="22"/>
        </w:rPr>
        <w:t>,</w:t>
      </w:r>
      <w:r w:rsidRPr="00F119FA">
        <w:rPr>
          <w:rFonts w:ascii="Segoe UI" w:hAnsi="Segoe UI"/>
          <w:sz w:val="22"/>
        </w:rPr>
        <w:t xml:space="preserve"> and that could not have </w:t>
      </w:r>
      <w:r>
        <w:rPr>
          <w:rFonts w:ascii="Segoe UI" w:hAnsi="Segoe UI" w:cs="Segoe UI"/>
          <w:sz w:val="22"/>
          <w:szCs w:val="22"/>
        </w:rPr>
        <w:t xml:space="preserve">been </w:t>
      </w:r>
      <w:r w:rsidRPr="00F119FA">
        <w:rPr>
          <w:rFonts w:ascii="Segoe UI" w:hAnsi="Segoe UI"/>
          <w:sz w:val="22"/>
        </w:rPr>
        <w:t>expected, prevented or avoided</w:t>
      </w:r>
      <w:r>
        <w:rPr>
          <w:rFonts w:ascii="Segoe UI" w:hAnsi="Segoe UI" w:cs="Segoe UI"/>
          <w:sz w:val="22"/>
          <w:szCs w:val="22"/>
        </w:rPr>
        <w:t xml:space="preserve"> by the contracting parties. Both contracting</w:t>
      </w:r>
      <w:r w:rsidRPr="00F119FA">
        <w:rPr>
          <w:rFonts w:ascii="Segoe UI" w:hAnsi="Segoe UI"/>
          <w:sz w:val="22"/>
        </w:rPr>
        <w:t xml:space="preserve"> parties shall be obliged</w:t>
      </w:r>
      <w:r>
        <w:rPr>
          <w:rFonts w:ascii="Segoe UI" w:hAnsi="Segoe UI" w:cs="Segoe UI"/>
          <w:sz w:val="22"/>
          <w:szCs w:val="22"/>
        </w:rPr>
        <w:t>, upon</w:t>
      </w:r>
      <w:r w:rsidRPr="00F119FA">
        <w:rPr>
          <w:rFonts w:ascii="Segoe UI" w:hAnsi="Segoe UI"/>
          <w:sz w:val="22"/>
        </w:rPr>
        <w:t xml:space="preserve"> the appearance of such an event</w:t>
      </w:r>
      <w:r>
        <w:rPr>
          <w:rFonts w:ascii="Segoe UI" w:hAnsi="Segoe UI" w:cs="Segoe UI"/>
          <w:sz w:val="22"/>
          <w:szCs w:val="22"/>
        </w:rPr>
        <w:t>, to notify the other party</w:t>
      </w:r>
      <w:r w:rsidRPr="00F119FA">
        <w:rPr>
          <w:rFonts w:ascii="Segoe UI" w:hAnsi="Segoe UI"/>
          <w:sz w:val="22"/>
        </w:rPr>
        <w:t xml:space="preserve"> in writing without delay.</w:t>
      </w:r>
    </w:p>
    <w:p w:rsidR="00CB10A2" w:rsidRPr="00F119FA" w:rsidRDefault="00CB10A2" w:rsidP="00CB10A2">
      <w:pPr>
        <w:rPr>
          <w:rFonts w:ascii="Segoe UI" w:hAnsi="Segoe UI"/>
          <w:sz w:val="22"/>
        </w:rPr>
      </w:pPr>
    </w:p>
    <w:p w:rsidR="00CB10A2" w:rsidRPr="00F119FA" w:rsidRDefault="00CB10A2" w:rsidP="00CB10A2">
      <w:pPr>
        <w:ind w:left="360"/>
        <w:jc w:val="center"/>
        <w:rPr>
          <w:rFonts w:ascii="Segoe UI" w:hAnsi="Segoe UI"/>
          <w:b/>
          <w:sz w:val="22"/>
        </w:rPr>
      </w:pPr>
      <w:r w:rsidRPr="00F119FA">
        <w:rPr>
          <w:rFonts w:ascii="Segoe UI" w:hAnsi="Segoe UI"/>
          <w:b/>
          <w:sz w:val="22"/>
        </w:rPr>
        <w:t>Article 18</w:t>
      </w:r>
    </w:p>
    <w:p w:rsidR="00CB10A2" w:rsidRPr="00F119FA" w:rsidRDefault="00CB10A2" w:rsidP="00CB10A2">
      <w:pPr>
        <w:rPr>
          <w:rFonts w:ascii="Segoe UI" w:hAnsi="Segoe UI"/>
          <w:sz w:val="22"/>
        </w:rPr>
      </w:pPr>
      <w:r w:rsidRPr="00F119FA">
        <w:rPr>
          <w:rFonts w:ascii="Segoe UI" w:hAnsi="Segoe UI"/>
          <w:sz w:val="22"/>
        </w:rPr>
        <w:t xml:space="preserve">All communications between the </w:t>
      </w:r>
      <w:r>
        <w:rPr>
          <w:rFonts w:ascii="Segoe UI" w:hAnsi="Segoe UI" w:cs="Segoe UI"/>
          <w:sz w:val="22"/>
          <w:szCs w:val="22"/>
        </w:rPr>
        <w:t xml:space="preserve">contracting </w:t>
      </w:r>
      <w:r w:rsidRPr="00F119FA">
        <w:rPr>
          <w:rFonts w:ascii="Segoe UI" w:hAnsi="Segoe UI"/>
          <w:sz w:val="22"/>
        </w:rPr>
        <w:t>parties shall be considered legally binding if executed in writing and sent by registered post. The</w:t>
      </w:r>
      <w:r>
        <w:rPr>
          <w:rFonts w:ascii="Segoe UI" w:hAnsi="Segoe UI" w:cs="Segoe UI"/>
          <w:sz w:val="22"/>
          <w:szCs w:val="22"/>
        </w:rPr>
        <w:t xml:space="preserve"> contracting</w:t>
      </w:r>
      <w:r w:rsidRPr="00F119FA">
        <w:rPr>
          <w:rFonts w:ascii="Segoe UI" w:hAnsi="Segoe UI"/>
          <w:sz w:val="22"/>
        </w:rPr>
        <w:t xml:space="preserve"> parties explicitly agree that electronic communications </w:t>
      </w:r>
      <w:r>
        <w:rPr>
          <w:rFonts w:ascii="Segoe UI" w:hAnsi="Segoe UI" w:cs="Segoe UI"/>
          <w:sz w:val="22"/>
          <w:szCs w:val="22"/>
        </w:rPr>
        <w:t xml:space="preserve">using email </w:t>
      </w:r>
      <w:r w:rsidRPr="00F119FA">
        <w:rPr>
          <w:rFonts w:ascii="Segoe UI" w:hAnsi="Segoe UI"/>
          <w:sz w:val="22"/>
        </w:rPr>
        <w:t xml:space="preserve">by the responsible persons of the </w:t>
      </w:r>
      <w:r>
        <w:rPr>
          <w:rFonts w:ascii="Segoe UI" w:hAnsi="Segoe UI" w:cs="Segoe UI"/>
          <w:sz w:val="22"/>
          <w:szCs w:val="22"/>
        </w:rPr>
        <w:t xml:space="preserve">contracting </w:t>
      </w:r>
      <w:r w:rsidRPr="00F119FA">
        <w:rPr>
          <w:rFonts w:ascii="Segoe UI" w:hAnsi="Segoe UI"/>
          <w:sz w:val="22"/>
        </w:rPr>
        <w:t xml:space="preserve">parties or other authorised persons of the </w:t>
      </w:r>
      <w:r>
        <w:rPr>
          <w:rFonts w:ascii="Segoe UI" w:hAnsi="Segoe UI" w:cs="Segoe UI"/>
          <w:sz w:val="22"/>
          <w:szCs w:val="22"/>
        </w:rPr>
        <w:t xml:space="preserve">contracting </w:t>
      </w:r>
      <w:r w:rsidRPr="00F119FA">
        <w:rPr>
          <w:rFonts w:ascii="Segoe UI" w:hAnsi="Segoe UI"/>
          <w:sz w:val="22"/>
        </w:rPr>
        <w:t xml:space="preserve">parties </w:t>
      </w:r>
      <w:r>
        <w:rPr>
          <w:rFonts w:ascii="Segoe UI" w:hAnsi="Segoe UI" w:cs="Segoe UI"/>
          <w:sz w:val="22"/>
          <w:szCs w:val="22"/>
        </w:rPr>
        <w:t>who are disclosed</w:t>
      </w:r>
      <w:r w:rsidRPr="00F119FA">
        <w:rPr>
          <w:rFonts w:ascii="Segoe UI" w:hAnsi="Segoe UI"/>
          <w:sz w:val="22"/>
        </w:rPr>
        <w:t xml:space="preserve"> shall also be considered a legally binding form of communication. It shall be deemed that a message is binding for the other </w:t>
      </w:r>
      <w:r>
        <w:rPr>
          <w:rFonts w:ascii="Segoe UI" w:hAnsi="Segoe UI" w:cs="Segoe UI"/>
          <w:sz w:val="22"/>
          <w:szCs w:val="22"/>
        </w:rPr>
        <w:t xml:space="preserve">contracting </w:t>
      </w:r>
      <w:r w:rsidRPr="00F119FA">
        <w:rPr>
          <w:rFonts w:ascii="Segoe UI" w:hAnsi="Segoe UI"/>
          <w:sz w:val="22"/>
        </w:rPr>
        <w:t xml:space="preserve">party on the day it is delivered to that party and received by that party, or was first received by electronic means. The </w:t>
      </w:r>
      <w:r>
        <w:rPr>
          <w:rFonts w:ascii="Segoe UI" w:hAnsi="Segoe UI" w:cs="Segoe UI"/>
          <w:sz w:val="22"/>
          <w:szCs w:val="22"/>
        </w:rPr>
        <w:t xml:space="preserve">contracting </w:t>
      </w:r>
      <w:r w:rsidRPr="00F119FA">
        <w:rPr>
          <w:rFonts w:ascii="Segoe UI" w:hAnsi="Segoe UI"/>
          <w:sz w:val="22"/>
        </w:rPr>
        <w:t xml:space="preserve">parties </w:t>
      </w:r>
      <w:r>
        <w:rPr>
          <w:rFonts w:ascii="Segoe UI" w:hAnsi="Segoe UI" w:cs="Segoe UI"/>
          <w:sz w:val="22"/>
          <w:szCs w:val="22"/>
        </w:rPr>
        <w:t>expressly</w:t>
      </w:r>
      <w:r w:rsidRPr="00F119FA">
        <w:rPr>
          <w:rFonts w:ascii="Segoe UI" w:hAnsi="Segoe UI"/>
          <w:sz w:val="22"/>
        </w:rPr>
        <w:t xml:space="preserve"> agree that electronic communications shall not be used to withdraw from the agreement, and that </w:t>
      </w:r>
      <w:r>
        <w:rPr>
          <w:rFonts w:ascii="Segoe UI" w:hAnsi="Segoe UI" w:cs="Segoe UI"/>
          <w:sz w:val="22"/>
          <w:szCs w:val="22"/>
        </w:rPr>
        <w:t>withdrawals</w:t>
      </w:r>
      <w:r w:rsidRPr="00F119FA">
        <w:rPr>
          <w:rFonts w:ascii="Segoe UI" w:hAnsi="Segoe UI"/>
          <w:sz w:val="22"/>
        </w:rPr>
        <w:t xml:space="preserve"> shall be sent by registered </w:t>
      </w:r>
      <w:r>
        <w:rPr>
          <w:rFonts w:ascii="Segoe UI" w:hAnsi="Segoe UI" w:cs="Segoe UI"/>
          <w:sz w:val="22"/>
          <w:szCs w:val="22"/>
        </w:rPr>
        <w:t>post</w:t>
      </w:r>
      <w:r w:rsidRPr="00F119FA">
        <w:rPr>
          <w:rFonts w:ascii="Segoe UI" w:hAnsi="Segoe UI"/>
          <w:sz w:val="22"/>
        </w:rPr>
        <w:t>.</w:t>
      </w:r>
    </w:p>
    <w:p w:rsidR="00CB10A2" w:rsidRPr="00F119FA" w:rsidRDefault="00CB10A2" w:rsidP="00CB10A2">
      <w:pPr>
        <w:ind w:left="720"/>
        <w:jc w:val="center"/>
        <w:rPr>
          <w:rFonts w:ascii="Segoe UI" w:hAnsi="Segoe UI"/>
          <w:b/>
          <w:sz w:val="22"/>
        </w:rPr>
      </w:pPr>
      <w:r w:rsidRPr="00F119FA">
        <w:rPr>
          <w:rFonts w:ascii="Segoe UI" w:hAnsi="Segoe UI"/>
          <w:b/>
          <w:sz w:val="22"/>
        </w:rPr>
        <w:t>Article 19</w:t>
      </w:r>
    </w:p>
    <w:p w:rsidR="00CB10A2" w:rsidRPr="001A1F58" w:rsidRDefault="00CB10A2" w:rsidP="00CB10A2">
      <w:pPr>
        <w:pStyle w:val="Telobesedila"/>
        <w:rPr>
          <w:rFonts w:ascii="Segoe UI" w:hAnsi="Segoe UI" w:cs="Segoe UI"/>
          <w:sz w:val="22"/>
          <w:szCs w:val="22"/>
        </w:rPr>
      </w:pPr>
      <w:r>
        <w:rPr>
          <w:rFonts w:ascii="Segoe UI" w:hAnsi="Segoe UI" w:cs="Segoe UI"/>
          <w:sz w:val="22"/>
          <w:szCs w:val="22"/>
        </w:rPr>
        <w:t xml:space="preserve">The contracting authority’s contract administrator and contact person is Simon Bukanovsky, tel.: +386 2 449 2230, email: </w:t>
      </w:r>
      <w:hyperlink r:id="rId13" w:history="1">
        <w:r>
          <w:rPr>
            <w:rStyle w:val="Hiperpovezava"/>
            <w:rFonts w:ascii="Segoe UI" w:hAnsi="Segoe UI" w:cs="Segoe UI"/>
            <w:sz w:val="22"/>
            <w:szCs w:val="22"/>
          </w:rPr>
          <w:t xml:space="preserve"> Simon</w:t>
        </w:r>
      </w:hyperlink>
      <w:r>
        <w:rPr>
          <w:rStyle w:val="Hiperpovezava"/>
          <w:rFonts w:ascii="Segoe UI" w:hAnsi="Segoe UI" w:cs="Segoe UI"/>
          <w:sz w:val="22"/>
          <w:szCs w:val="22"/>
        </w:rPr>
        <w:t>.</w:t>
      </w:r>
      <w:hyperlink r:id="rId14" w:history="1">
        <w:r>
          <w:rPr>
            <w:rStyle w:val="Hiperpovezava"/>
            <w:rFonts w:ascii="Segoe UI" w:hAnsi="Segoe UI" w:cs="Segoe UI"/>
            <w:sz w:val="22"/>
            <w:szCs w:val="22"/>
          </w:rPr>
          <w:t>Bukanovsky@posta.si</w:t>
        </w:r>
      </w:hyperlink>
      <w:r>
        <w:rPr>
          <w:rStyle w:val="Hiperpovezava"/>
          <w:rFonts w:ascii="Segoe UI" w:hAnsi="Segoe UI" w:cs="Segoe UI"/>
          <w:sz w:val="22"/>
          <w:szCs w:val="22"/>
        </w:rPr>
        <w:t xml:space="preserve">. </w:t>
      </w:r>
    </w:p>
    <w:p w:rsidR="00CB10A2" w:rsidRDefault="00CB10A2" w:rsidP="00CB10A2">
      <w:pPr>
        <w:rPr>
          <w:rFonts w:ascii="Segoe UI" w:hAnsi="Segoe UI" w:cs="Segoe UI"/>
          <w:sz w:val="22"/>
          <w:szCs w:val="22"/>
        </w:rPr>
      </w:pPr>
    </w:p>
    <w:p w:rsidR="00CB10A2" w:rsidRDefault="00CB10A2" w:rsidP="00CB10A2">
      <w:pPr>
        <w:rPr>
          <w:rFonts w:ascii="Segoe UI" w:hAnsi="Segoe UI" w:cs="Segoe UI"/>
          <w:sz w:val="22"/>
          <w:szCs w:val="22"/>
        </w:rPr>
      </w:pPr>
      <w:r>
        <w:rPr>
          <w:rFonts w:ascii="Segoe UI" w:hAnsi="Segoe UI" w:cs="Segoe UI"/>
          <w:sz w:val="22"/>
          <w:szCs w:val="22"/>
        </w:rPr>
        <w:t>Control, quality acceptance and implementation at the PLC Business Unit, PLC Ljubljana shall be the responsibility of Blaž Vojskič, tel. +386 1 476 75 04, email: Blaz.Vojskic@posta.si</w:t>
      </w:r>
    </w:p>
    <w:p w:rsidR="00CB10A2" w:rsidRPr="00F119FA" w:rsidRDefault="00CB10A2" w:rsidP="00CB10A2">
      <w:pPr>
        <w:rPr>
          <w:rFonts w:ascii="Segoe UI" w:hAnsi="Segoe UI"/>
          <w:sz w:val="22"/>
        </w:rPr>
      </w:pPr>
    </w:p>
    <w:p w:rsidR="00CB10A2" w:rsidRPr="00C4228C" w:rsidRDefault="00CB10A2" w:rsidP="00CB10A2">
      <w:pPr>
        <w:spacing w:after="100" w:afterAutospacing="1"/>
        <w:contextualSpacing/>
        <w:rPr>
          <w:rFonts w:ascii="Segoe UI" w:hAnsi="Segoe UI"/>
          <w:sz w:val="22"/>
          <w:szCs w:val="22"/>
        </w:rPr>
      </w:pPr>
      <w:r w:rsidRPr="00F119FA">
        <w:rPr>
          <w:rFonts w:ascii="Segoe UI" w:hAnsi="Segoe UI"/>
          <w:sz w:val="22"/>
        </w:rPr>
        <w:t xml:space="preserve">The supplier’s contact person is </w:t>
      </w:r>
      <w:r>
        <w:rPr>
          <w:rFonts w:ascii="Segoe UI" w:hAnsi="Segoe UI"/>
          <w:sz w:val="22"/>
          <w:szCs w:val="22"/>
        </w:rPr>
        <w:t>………………….,</w:t>
      </w:r>
      <w:r w:rsidRPr="00F119FA">
        <w:rPr>
          <w:rFonts w:ascii="Segoe UI" w:hAnsi="Segoe UI"/>
          <w:sz w:val="22"/>
        </w:rPr>
        <w:t xml:space="preserve"> tel. </w:t>
      </w:r>
      <w:r>
        <w:rPr>
          <w:rFonts w:ascii="Segoe UI" w:hAnsi="Segoe UI"/>
          <w:sz w:val="22"/>
          <w:szCs w:val="22"/>
        </w:rPr>
        <w:t xml:space="preserve">…………………….., email: </w:t>
      </w:r>
      <w:r>
        <w:rPr>
          <w:rFonts w:ascii="Segoe UI" w:hAnsi="Segoe UI"/>
          <w:i/>
          <w:iCs/>
          <w:color w:val="0070C0"/>
          <w:sz w:val="22"/>
          <w:szCs w:val="22"/>
        </w:rPr>
        <w:t>.............. (to be completed by supplier)</w:t>
      </w:r>
    </w:p>
    <w:p w:rsidR="00CB10A2" w:rsidRDefault="00CB10A2" w:rsidP="00CB10A2">
      <w:pPr>
        <w:ind w:left="360"/>
        <w:rPr>
          <w:rFonts w:ascii="Segoe UI" w:hAnsi="Segoe UI" w:cs="Segoe UI"/>
          <w:b/>
          <w:sz w:val="22"/>
          <w:szCs w:val="22"/>
        </w:rPr>
      </w:pPr>
    </w:p>
    <w:p w:rsidR="00CB10A2" w:rsidRPr="00F119FA" w:rsidRDefault="00CB10A2" w:rsidP="00CB10A2">
      <w:pPr>
        <w:jc w:val="left"/>
        <w:rPr>
          <w:rFonts w:ascii="Segoe UI" w:hAnsi="Segoe UI"/>
          <w:b/>
          <w:sz w:val="22"/>
        </w:rPr>
      </w:pPr>
    </w:p>
    <w:p w:rsidR="00CB10A2" w:rsidRPr="00F119FA" w:rsidRDefault="00CB10A2" w:rsidP="00CB10A2">
      <w:pPr>
        <w:ind w:left="360"/>
        <w:jc w:val="center"/>
        <w:rPr>
          <w:rFonts w:ascii="Segoe UI" w:hAnsi="Segoe UI"/>
          <w:b/>
          <w:sz w:val="22"/>
        </w:rPr>
      </w:pPr>
      <w:r w:rsidRPr="00F119FA">
        <w:rPr>
          <w:rFonts w:ascii="Segoe UI" w:hAnsi="Segoe UI"/>
          <w:b/>
          <w:sz w:val="22"/>
        </w:rPr>
        <w:t>Article 20</w:t>
      </w:r>
    </w:p>
    <w:p w:rsidR="00CB10A2" w:rsidRDefault="00CB10A2" w:rsidP="00CB10A2">
      <w:pPr>
        <w:rPr>
          <w:rFonts w:ascii="Segoe UI" w:hAnsi="Segoe UI" w:cs="Segoe UI"/>
          <w:sz w:val="22"/>
          <w:szCs w:val="22"/>
        </w:rPr>
      </w:pPr>
      <w:r w:rsidRPr="00F119FA">
        <w:rPr>
          <w:rFonts w:ascii="Segoe UI" w:hAnsi="Segoe UI"/>
          <w:sz w:val="22"/>
        </w:rPr>
        <w:t xml:space="preserve">The contracting parties </w:t>
      </w:r>
      <w:r>
        <w:rPr>
          <w:rFonts w:ascii="Segoe UI" w:hAnsi="Segoe UI" w:cs="Segoe UI"/>
          <w:sz w:val="22"/>
          <w:szCs w:val="22"/>
        </w:rPr>
        <w:t xml:space="preserve">hereby agree that the law governing contractual obligations </w:t>
      </w:r>
      <w:r w:rsidRPr="00F119FA">
        <w:rPr>
          <w:rFonts w:ascii="Segoe UI" w:hAnsi="Segoe UI"/>
          <w:sz w:val="22"/>
        </w:rPr>
        <w:t xml:space="preserve">shall </w:t>
      </w:r>
      <w:r>
        <w:rPr>
          <w:rFonts w:ascii="Segoe UI" w:hAnsi="Segoe UI" w:cs="Segoe UI"/>
          <w:sz w:val="22"/>
          <w:szCs w:val="22"/>
        </w:rPr>
        <w:t>apply to the regulation of relations</w:t>
      </w:r>
      <w:r w:rsidRPr="00F119FA">
        <w:rPr>
          <w:rFonts w:ascii="Segoe UI" w:hAnsi="Segoe UI"/>
          <w:sz w:val="22"/>
        </w:rPr>
        <w:t xml:space="preserve"> arising from this agreement</w:t>
      </w:r>
      <w:r>
        <w:rPr>
          <w:rFonts w:ascii="Segoe UI" w:hAnsi="Segoe UI" w:cs="Segoe UI"/>
          <w:sz w:val="22"/>
          <w:szCs w:val="22"/>
        </w:rPr>
        <w:t>, unless they are otherwise regulated.</w:t>
      </w:r>
    </w:p>
    <w:p w:rsidR="00CB10A2" w:rsidRDefault="00CB10A2" w:rsidP="00CB10A2">
      <w:pPr>
        <w:rPr>
          <w:rFonts w:ascii="Segoe UI" w:hAnsi="Segoe UI" w:cs="Segoe UI"/>
          <w:sz w:val="22"/>
          <w:szCs w:val="22"/>
        </w:rPr>
      </w:pPr>
    </w:p>
    <w:p w:rsidR="00CB10A2" w:rsidRDefault="00CB10A2" w:rsidP="00CB10A2">
      <w:pPr>
        <w:rPr>
          <w:rFonts w:ascii="Segoe UI" w:hAnsi="Segoe UI"/>
          <w:color w:val="000000"/>
          <w:sz w:val="22"/>
        </w:rPr>
      </w:pPr>
      <w:r>
        <w:rPr>
          <w:rFonts w:ascii="Segoe UI" w:hAnsi="Segoe UI" w:cs="Segoe UI"/>
          <w:color w:val="000000"/>
          <w:sz w:val="22"/>
          <w:szCs w:val="22"/>
        </w:rPr>
        <w:t xml:space="preserve">Either contracting party may propose amendments to </w:t>
      </w:r>
      <w:r w:rsidRPr="00F119FA">
        <w:rPr>
          <w:rFonts w:ascii="Segoe UI" w:hAnsi="Segoe UI"/>
          <w:color w:val="000000"/>
          <w:sz w:val="22"/>
        </w:rPr>
        <w:t xml:space="preserve">this </w:t>
      </w:r>
      <w:r>
        <w:rPr>
          <w:rFonts w:ascii="Segoe UI" w:hAnsi="Segoe UI" w:cs="Segoe UI"/>
          <w:color w:val="000000"/>
          <w:sz w:val="22"/>
          <w:szCs w:val="22"/>
        </w:rPr>
        <w:t>agreement at any time, which</w:t>
      </w:r>
      <w:r w:rsidRPr="00F119FA">
        <w:rPr>
          <w:rFonts w:ascii="Segoe UI" w:hAnsi="Segoe UI"/>
          <w:color w:val="000000"/>
          <w:sz w:val="22"/>
        </w:rPr>
        <w:t xml:space="preserve"> shall be </w:t>
      </w:r>
      <w:r>
        <w:rPr>
          <w:rFonts w:ascii="Segoe UI" w:hAnsi="Segoe UI" w:cs="Segoe UI"/>
          <w:color w:val="000000"/>
          <w:sz w:val="22"/>
          <w:szCs w:val="22"/>
        </w:rPr>
        <w:t>agreed upon and formalised in writing in the form of annexes to the agreement. If the amendments to the agreement are not formalised in a written annex hereto, the proposed amendments shall be considered invalid</w:t>
      </w:r>
      <w:r w:rsidRPr="00F119FA">
        <w:rPr>
          <w:rFonts w:ascii="Segoe UI" w:hAnsi="Segoe UI"/>
          <w:color w:val="000000"/>
          <w:sz w:val="22"/>
        </w:rPr>
        <w:t>.</w:t>
      </w:r>
    </w:p>
    <w:p w:rsidR="00CB10A2" w:rsidRPr="00F119FA" w:rsidRDefault="00CB10A2" w:rsidP="00CB10A2">
      <w:pPr>
        <w:rPr>
          <w:rFonts w:ascii="Segoe UI" w:hAnsi="Segoe UI"/>
          <w:color w:val="000000"/>
          <w:sz w:val="22"/>
        </w:rPr>
      </w:pPr>
    </w:p>
    <w:p w:rsidR="00CB10A2" w:rsidRPr="00F119FA" w:rsidRDefault="00CB10A2" w:rsidP="00CB10A2">
      <w:pPr>
        <w:rPr>
          <w:rFonts w:ascii="Segoe UI" w:hAnsi="Segoe UI"/>
          <w:color w:val="000000"/>
          <w:sz w:val="22"/>
        </w:rPr>
      </w:pPr>
    </w:p>
    <w:p w:rsidR="00CB10A2" w:rsidRPr="00F119FA" w:rsidRDefault="00CB10A2" w:rsidP="00CB10A2">
      <w:pPr>
        <w:ind w:left="360"/>
        <w:jc w:val="center"/>
        <w:rPr>
          <w:rFonts w:ascii="Segoe UI" w:hAnsi="Segoe UI"/>
          <w:b/>
          <w:sz w:val="22"/>
        </w:rPr>
      </w:pPr>
      <w:r w:rsidRPr="00F119FA">
        <w:rPr>
          <w:rFonts w:ascii="Segoe UI" w:hAnsi="Segoe UI"/>
          <w:b/>
          <w:sz w:val="22"/>
        </w:rPr>
        <w:t>Article 21</w:t>
      </w:r>
    </w:p>
    <w:p w:rsidR="00CB10A2" w:rsidRDefault="00CB10A2" w:rsidP="00CB10A2">
      <w:pPr>
        <w:rPr>
          <w:rFonts w:ascii="Segoe UI" w:hAnsi="Segoe UI" w:cs="Segoe UI"/>
          <w:sz w:val="22"/>
          <w:szCs w:val="22"/>
        </w:rPr>
      </w:pPr>
      <w:r>
        <w:rPr>
          <w:rFonts w:ascii="Segoe UI" w:hAnsi="Segoe UI" w:cs="Segoe UI"/>
          <w:sz w:val="22"/>
          <w:szCs w:val="22"/>
        </w:rPr>
        <w:t>The contracting parties shall resolve any disputes arising from this</w:t>
      </w:r>
      <w:r w:rsidRPr="00F119FA">
        <w:rPr>
          <w:rFonts w:ascii="Segoe UI" w:hAnsi="Segoe UI"/>
          <w:sz w:val="22"/>
        </w:rPr>
        <w:t xml:space="preserve"> agreement </w:t>
      </w:r>
      <w:r>
        <w:rPr>
          <w:rFonts w:ascii="Segoe UI" w:hAnsi="Segoe UI" w:cs="Segoe UI"/>
          <w:sz w:val="22"/>
          <w:szCs w:val="22"/>
        </w:rPr>
        <w:t>amicably. If this is not possible, the court of jurisdiction in Maribor shall be competent to resolve disputes.</w:t>
      </w:r>
    </w:p>
    <w:p w:rsidR="00CB10A2" w:rsidRDefault="00CB10A2" w:rsidP="00CB10A2">
      <w:pPr>
        <w:rPr>
          <w:rFonts w:ascii="Segoe UI" w:hAnsi="Segoe UI" w:cs="Segoe UI"/>
          <w:sz w:val="22"/>
          <w:szCs w:val="22"/>
        </w:rPr>
      </w:pPr>
    </w:p>
    <w:p w:rsidR="00CB10A2" w:rsidRDefault="00CB10A2" w:rsidP="00CB10A2">
      <w:pPr>
        <w:ind w:left="360"/>
        <w:jc w:val="center"/>
        <w:rPr>
          <w:rFonts w:ascii="Segoe UI" w:hAnsi="Segoe UI" w:cs="Segoe UI"/>
          <w:b/>
          <w:sz w:val="22"/>
          <w:szCs w:val="22"/>
        </w:rPr>
      </w:pPr>
      <w:r>
        <w:rPr>
          <w:rFonts w:ascii="Segoe UI" w:hAnsi="Segoe UI" w:cs="Segoe UI"/>
          <w:b/>
          <w:bCs/>
          <w:sz w:val="22"/>
          <w:szCs w:val="22"/>
        </w:rPr>
        <w:t>Article 22</w:t>
      </w:r>
    </w:p>
    <w:p w:rsidR="00CB10A2" w:rsidRDefault="00CB10A2" w:rsidP="00CB10A2">
      <w:pPr>
        <w:pStyle w:val="Glava"/>
        <w:rPr>
          <w:rFonts w:ascii="Segoe UI" w:hAnsi="Segoe UI" w:cs="Segoe UI"/>
          <w:sz w:val="22"/>
          <w:szCs w:val="22"/>
        </w:rPr>
      </w:pPr>
      <w:r>
        <w:rPr>
          <w:rFonts w:ascii="Segoe UI" w:hAnsi="Segoe UI" w:cs="Segoe UI"/>
          <w:sz w:val="22"/>
          <w:szCs w:val="22"/>
        </w:rPr>
        <w:t>This agreement shall enter into force when it is signed by both contracting parties and shall remain in force until the fulfilment of the contractual obligations.</w:t>
      </w:r>
    </w:p>
    <w:p w:rsidR="00CB10A2" w:rsidRDefault="00CB10A2" w:rsidP="00CB10A2">
      <w:pPr>
        <w:ind w:left="360"/>
        <w:rPr>
          <w:rFonts w:ascii="Segoe UI" w:hAnsi="Segoe UI" w:cs="Segoe UI"/>
          <w:b/>
          <w:sz w:val="22"/>
          <w:szCs w:val="22"/>
        </w:rPr>
      </w:pPr>
    </w:p>
    <w:p w:rsidR="00CB10A2" w:rsidRPr="00DB076C" w:rsidRDefault="00CB10A2" w:rsidP="00CB10A2">
      <w:pPr>
        <w:ind w:left="360"/>
        <w:jc w:val="center"/>
        <w:rPr>
          <w:rFonts w:ascii="Segoe UI" w:hAnsi="Segoe UI" w:cs="Segoe UI"/>
          <w:b/>
          <w:sz w:val="22"/>
          <w:szCs w:val="22"/>
        </w:rPr>
      </w:pPr>
      <w:r w:rsidRPr="00DB076C">
        <w:rPr>
          <w:rFonts w:ascii="Segoe UI" w:hAnsi="Segoe UI" w:cs="Segoe UI"/>
          <w:b/>
          <w:bCs/>
          <w:sz w:val="22"/>
          <w:szCs w:val="22"/>
        </w:rPr>
        <w:t>Article 23</w:t>
      </w:r>
    </w:p>
    <w:p w:rsidR="00CB10A2" w:rsidRPr="00F119FA" w:rsidRDefault="00CB10A2" w:rsidP="00CB10A2">
      <w:pPr>
        <w:tabs>
          <w:tab w:val="center" w:pos="4153"/>
          <w:tab w:val="right" w:pos="8306"/>
        </w:tabs>
        <w:rPr>
          <w:rFonts w:ascii="Segoe UI" w:hAnsi="Segoe UI"/>
          <w:sz w:val="22"/>
        </w:rPr>
      </w:pPr>
      <w:r>
        <w:rPr>
          <w:rFonts w:ascii="Segoe UI" w:hAnsi="Segoe UI" w:cs="Segoe UI"/>
          <w:sz w:val="22"/>
          <w:szCs w:val="22"/>
        </w:rPr>
        <w:t>This agreement is executed</w:t>
      </w:r>
      <w:r w:rsidRPr="00F119FA">
        <w:rPr>
          <w:rFonts w:ascii="Segoe UI" w:hAnsi="Segoe UI"/>
          <w:sz w:val="22"/>
        </w:rPr>
        <w:t xml:space="preserve"> in four (4) copies, </w:t>
      </w:r>
      <w:r>
        <w:rPr>
          <w:rFonts w:ascii="Segoe UI" w:hAnsi="Segoe UI" w:cs="Segoe UI"/>
          <w:sz w:val="22"/>
          <w:szCs w:val="22"/>
        </w:rPr>
        <w:t>of which</w:t>
      </w:r>
      <w:r w:rsidRPr="00F119FA">
        <w:rPr>
          <w:rFonts w:ascii="Segoe UI" w:hAnsi="Segoe UI"/>
          <w:sz w:val="22"/>
        </w:rPr>
        <w:t xml:space="preserve"> each </w:t>
      </w:r>
      <w:r>
        <w:rPr>
          <w:rFonts w:ascii="Segoe UI" w:hAnsi="Segoe UI" w:cs="Segoe UI"/>
          <w:sz w:val="22"/>
          <w:szCs w:val="22"/>
        </w:rPr>
        <w:t xml:space="preserve">contracting </w:t>
      </w:r>
      <w:r w:rsidRPr="00F119FA">
        <w:rPr>
          <w:rFonts w:ascii="Segoe UI" w:hAnsi="Segoe UI"/>
          <w:sz w:val="22"/>
        </w:rPr>
        <w:t xml:space="preserve">party </w:t>
      </w:r>
      <w:r>
        <w:rPr>
          <w:rFonts w:ascii="Segoe UI" w:hAnsi="Segoe UI" w:cs="Segoe UI"/>
          <w:sz w:val="22"/>
          <w:szCs w:val="22"/>
        </w:rPr>
        <w:t>shall receive</w:t>
      </w:r>
      <w:r w:rsidRPr="00F119FA">
        <w:rPr>
          <w:rFonts w:ascii="Segoe UI" w:hAnsi="Segoe UI"/>
          <w:sz w:val="22"/>
        </w:rPr>
        <w:t xml:space="preserve"> two (2) copies, one in the Slovenian and one in the English language. In the event of discrepancies between the two versions of the agreement, the Slovenian version shall </w:t>
      </w:r>
      <w:r>
        <w:rPr>
          <w:rFonts w:ascii="Segoe UI" w:hAnsi="Segoe UI" w:cs="Segoe UI"/>
          <w:sz w:val="22"/>
          <w:szCs w:val="22"/>
        </w:rPr>
        <w:t>prevail</w:t>
      </w:r>
      <w:r w:rsidRPr="00F119FA">
        <w:rPr>
          <w:rFonts w:ascii="Segoe UI" w:hAnsi="Segoe UI"/>
          <w:sz w:val="22"/>
        </w:rPr>
        <w:t xml:space="preserve">. </w:t>
      </w:r>
    </w:p>
    <w:p w:rsidR="00CB10A2" w:rsidRPr="00F119FA" w:rsidRDefault="00CB10A2" w:rsidP="00CB10A2">
      <w:pPr>
        <w:pStyle w:val="Telobesedila"/>
        <w:rPr>
          <w:rFonts w:ascii="Segoe UI" w:hAnsi="Segoe UI"/>
          <w:sz w:val="22"/>
        </w:rPr>
      </w:pP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r w:rsidRPr="00F119FA">
        <w:rPr>
          <w:rFonts w:ascii="Segoe UI" w:hAnsi="Segoe UI"/>
          <w:sz w:val="22"/>
        </w:rPr>
        <w:t>………………, ……………..</w:t>
      </w:r>
      <w:r w:rsidRPr="00F119FA">
        <w:rPr>
          <w:rFonts w:ascii="Segoe UI" w:hAnsi="Segoe UI"/>
          <w:sz w:val="22"/>
        </w:rPr>
        <w:tab/>
      </w:r>
      <w:r w:rsidRPr="00F119FA">
        <w:rPr>
          <w:rFonts w:ascii="Segoe UI" w:hAnsi="Segoe UI"/>
          <w:sz w:val="22"/>
        </w:rPr>
        <w:tab/>
      </w:r>
      <w:r w:rsidRPr="00F119FA">
        <w:rPr>
          <w:rFonts w:ascii="Segoe UI" w:hAnsi="Segoe UI"/>
          <w:sz w:val="22"/>
        </w:rPr>
        <w:tab/>
      </w:r>
      <w:r w:rsidRPr="00F119FA">
        <w:rPr>
          <w:rFonts w:ascii="Segoe UI" w:hAnsi="Segoe UI"/>
          <w:sz w:val="22"/>
        </w:rPr>
        <w:tab/>
      </w:r>
      <w:r w:rsidRPr="00F119FA">
        <w:rPr>
          <w:rFonts w:ascii="Segoe UI" w:hAnsi="Segoe UI"/>
          <w:sz w:val="22"/>
        </w:rPr>
        <w:tab/>
        <w:t>Maribor, ………………….</w:t>
      </w:r>
    </w:p>
    <w:p w:rsidR="00CB10A2" w:rsidRPr="00F119FA" w:rsidRDefault="00CB10A2" w:rsidP="00CB10A2">
      <w:pPr>
        <w:rPr>
          <w:rFonts w:ascii="Segoe UI" w:hAnsi="Segoe UI"/>
          <w:sz w:val="22"/>
        </w:rPr>
      </w:pPr>
    </w:p>
    <w:p w:rsidR="00CB10A2" w:rsidRPr="00F119FA" w:rsidRDefault="00CB10A2" w:rsidP="00CB10A2">
      <w:pPr>
        <w:rPr>
          <w:rFonts w:ascii="Segoe UI" w:hAnsi="Segoe UI"/>
          <w:sz w:val="22"/>
        </w:rPr>
      </w:pPr>
    </w:p>
    <w:tbl>
      <w:tblPr>
        <w:tblW w:w="0" w:type="auto"/>
        <w:tblLayout w:type="fixed"/>
        <w:tblCellMar>
          <w:left w:w="70" w:type="dxa"/>
          <w:right w:w="70" w:type="dxa"/>
        </w:tblCellMar>
        <w:tblLook w:val="0000" w:firstRow="0" w:lastRow="0" w:firstColumn="0" w:lastColumn="0" w:noHBand="0" w:noVBand="0"/>
      </w:tblPr>
      <w:tblGrid>
        <w:gridCol w:w="6449"/>
        <w:gridCol w:w="3260"/>
      </w:tblGrid>
      <w:tr w:rsidR="00CB10A2" w:rsidTr="007B7317">
        <w:tc>
          <w:tcPr>
            <w:tcW w:w="6449" w:type="dxa"/>
          </w:tcPr>
          <w:p w:rsidR="00CB10A2" w:rsidRPr="00F119FA" w:rsidRDefault="00CB10A2" w:rsidP="007B7317">
            <w:pPr>
              <w:rPr>
                <w:rFonts w:ascii="Segoe UI" w:hAnsi="Segoe UI"/>
                <w:b/>
                <w:sz w:val="22"/>
              </w:rPr>
            </w:pPr>
            <w:r w:rsidRPr="00F119FA">
              <w:rPr>
                <w:rFonts w:ascii="Segoe UI" w:hAnsi="Segoe UI"/>
                <w:b/>
                <w:sz w:val="22"/>
              </w:rPr>
              <w:t>SUPPLIER:</w:t>
            </w:r>
          </w:p>
          <w:p w:rsidR="00CB10A2" w:rsidRPr="00F119FA" w:rsidRDefault="00CB10A2" w:rsidP="007B7317">
            <w:pPr>
              <w:rPr>
                <w:rFonts w:ascii="Segoe UI" w:hAnsi="Segoe UI"/>
                <w:b/>
                <w:sz w:val="22"/>
              </w:rPr>
            </w:pPr>
          </w:p>
          <w:p w:rsidR="00CB10A2" w:rsidRPr="00F119FA" w:rsidRDefault="00CB10A2" w:rsidP="007B7317">
            <w:pPr>
              <w:rPr>
                <w:rFonts w:ascii="Segoe UI" w:hAnsi="Segoe UI"/>
                <w:b/>
                <w:sz w:val="22"/>
              </w:rPr>
            </w:pPr>
          </w:p>
          <w:p w:rsidR="00CB10A2" w:rsidRPr="00F119FA" w:rsidRDefault="00CB10A2" w:rsidP="007B7317">
            <w:pPr>
              <w:rPr>
                <w:rFonts w:ascii="Segoe UI" w:hAnsi="Segoe UI"/>
                <w:b/>
                <w:sz w:val="22"/>
              </w:rPr>
            </w:pPr>
          </w:p>
          <w:p w:rsidR="00CB10A2" w:rsidRPr="00521D45" w:rsidRDefault="00CB10A2" w:rsidP="007B7317">
            <w:pPr>
              <w:rPr>
                <w:rFonts w:ascii="Segoe UI" w:hAnsi="Segoe UI" w:cs="Segoe UI"/>
                <w:b/>
                <w:sz w:val="22"/>
                <w:szCs w:val="22"/>
              </w:rPr>
            </w:pPr>
            <w:r>
              <w:rPr>
                <w:rFonts w:ascii="Segoe UI" w:hAnsi="Segoe UI"/>
                <w:b/>
                <w:bCs/>
                <w:sz w:val="22"/>
                <w:szCs w:val="22"/>
              </w:rPr>
              <w:t xml:space="preserve"> </w:t>
            </w:r>
          </w:p>
          <w:p w:rsidR="00CB10A2" w:rsidRPr="00F119FA" w:rsidRDefault="00CB10A2" w:rsidP="007B7317">
            <w:pPr>
              <w:rPr>
                <w:rFonts w:ascii="Segoe UI" w:hAnsi="Segoe UI"/>
                <w:b/>
                <w:sz w:val="22"/>
              </w:rPr>
            </w:pPr>
          </w:p>
        </w:tc>
        <w:tc>
          <w:tcPr>
            <w:tcW w:w="3260" w:type="dxa"/>
          </w:tcPr>
          <w:p w:rsidR="00CB10A2" w:rsidRPr="00F119FA" w:rsidRDefault="00CB10A2" w:rsidP="007B7317">
            <w:pPr>
              <w:rPr>
                <w:rFonts w:ascii="Segoe UI" w:hAnsi="Segoe UI"/>
                <w:b/>
                <w:sz w:val="22"/>
              </w:rPr>
            </w:pPr>
            <w:r w:rsidRPr="00F119FA">
              <w:rPr>
                <w:rFonts w:ascii="Segoe UI" w:hAnsi="Segoe UI"/>
                <w:b/>
                <w:sz w:val="22"/>
              </w:rPr>
              <w:t>CONTRACTING AUTHORITY:</w:t>
            </w:r>
          </w:p>
          <w:p w:rsidR="00CB10A2" w:rsidRPr="00F119FA" w:rsidRDefault="00CB10A2" w:rsidP="007B7317">
            <w:pPr>
              <w:rPr>
                <w:rFonts w:ascii="Segoe UI" w:hAnsi="Segoe UI"/>
                <w:b/>
                <w:sz w:val="22"/>
              </w:rPr>
            </w:pPr>
          </w:p>
          <w:p w:rsidR="00CB10A2" w:rsidRPr="00F119FA" w:rsidRDefault="00CB10A2" w:rsidP="007B7317">
            <w:pPr>
              <w:rPr>
                <w:rFonts w:ascii="Segoe UI" w:hAnsi="Segoe UI"/>
                <w:b/>
                <w:sz w:val="22"/>
              </w:rPr>
            </w:pPr>
          </w:p>
          <w:p w:rsidR="00CB10A2" w:rsidRPr="00F119FA" w:rsidRDefault="00CB10A2" w:rsidP="007B7317">
            <w:pPr>
              <w:rPr>
                <w:rFonts w:ascii="Segoe UI" w:hAnsi="Segoe UI"/>
                <w:b/>
                <w:sz w:val="22"/>
              </w:rPr>
            </w:pPr>
            <w:r>
              <w:rPr>
                <w:rFonts w:ascii="Segoe UI" w:hAnsi="Segoe UI"/>
                <w:b/>
                <w:bCs/>
                <w:sz w:val="22"/>
                <w:szCs w:val="22"/>
              </w:rPr>
              <w:t>Pošta Slovenije</w:t>
            </w:r>
            <w:r w:rsidRPr="00F119FA">
              <w:rPr>
                <w:rFonts w:ascii="Segoe UI" w:hAnsi="Segoe UI"/>
                <w:b/>
                <w:sz w:val="22"/>
              </w:rPr>
              <w:t xml:space="preserve"> d.o.o.</w:t>
            </w:r>
          </w:p>
          <w:p w:rsidR="00CB10A2" w:rsidRPr="00F119FA" w:rsidRDefault="00CB10A2" w:rsidP="007B7317">
            <w:pPr>
              <w:rPr>
                <w:rFonts w:ascii="Segoe UI" w:hAnsi="Segoe UI"/>
                <w:b/>
                <w:sz w:val="22"/>
              </w:rPr>
            </w:pPr>
          </w:p>
          <w:p w:rsidR="00CB10A2" w:rsidRPr="00F119FA" w:rsidRDefault="00CB10A2" w:rsidP="007B7317">
            <w:pPr>
              <w:rPr>
                <w:rFonts w:ascii="Segoe UI" w:hAnsi="Segoe UI"/>
                <w:b/>
                <w:sz w:val="22"/>
              </w:rPr>
            </w:pPr>
            <w:r w:rsidRPr="00F119FA">
              <w:rPr>
                <w:rFonts w:ascii="Segoe UI" w:hAnsi="Segoe UI"/>
                <w:b/>
                <w:sz w:val="22"/>
              </w:rPr>
              <w:t xml:space="preserve">by authorisation of </w:t>
            </w:r>
          </w:p>
          <w:p w:rsidR="00CB10A2" w:rsidRPr="00F119FA" w:rsidRDefault="00CB10A2" w:rsidP="007B7317">
            <w:pPr>
              <w:rPr>
                <w:rFonts w:ascii="Segoe UI" w:hAnsi="Segoe UI"/>
                <w:b/>
                <w:sz w:val="22"/>
              </w:rPr>
            </w:pPr>
          </w:p>
          <w:p w:rsidR="00CB10A2" w:rsidRPr="00F119FA" w:rsidRDefault="00CB10A2" w:rsidP="007B7317">
            <w:pPr>
              <w:rPr>
                <w:rFonts w:ascii="Segoe UI" w:hAnsi="Segoe UI"/>
                <w:b/>
                <w:sz w:val="22"/>
              </w:rPr>
            </w:pPr>
            <w:r w:rsidRPr="00F119FA">
              <w:rPr>
                <w:rFonts w:ascii="Segoe UI" w:hAnsi="Segoe UI"/>
                <w:b/>
                <w:sz w:val="22"/>
              </w:rPr>
              <w:t>Darja Ljubec, MSc</w:t>
            </w:r>
          </w:p>
          <w:p w:rsidR="00CB10A2" w:rsidRPr="00F119FA" w:rsidRDefault="00CB10A2" w:rsidP="007B7317">
            <w:pPr>
              <w:rPr>
                <w:rFonts w:ascii="Segoe UI" w:hAnsi="Segoe UI"/>
                <w:b/>
                <w:sz w:val="22"/>
              </w:rPr>
            </w:pPr>
            <w:r w:rsidRPr="00F119FA">
              <w:rPr>
                <w:rFonts w:ascii="Segoe UI" w:hAnsi="Segoe UI"/>
                <w:b/>
                <w:sz w:val="22"/>
              </w:rPr>
              <w:t>Director of Technology and Global Logistics</w:t>
            </w:r>
          </w:p>
        </w:tc>
      </w:tr>
    </w:tbl>
    <w:p w:rsidR="00CB10A2" w:rsidRPr="00F119FA" w:rsidRDefault="00CB10A2" w:rsidP="00CB10A2">
      <w:pPr>
        <w:rPr>
          <w:rFonts w:ascii="Segoe UI" w:hAnsi="Segoe UI"/>
          <w:sz w:val="22"/>
        </w:rPr>
      </w:pPr>
    </w:p>
    <w:p w:rsidR="00CB10A2" w:rsidRPr="005A5D63" w:rsidRDefault="00CB10A2" w:rsidP="00490B79">
      <w:pPr>
        <w:rPr>
          <w:rFonts w:ascii="Segoe UI" w:hAnsi="Segoe UI" w:cs="Segoe UI"/>
          <w:sz w:val="22"/>
          <w:szCs w:val="22"/>
        </w:rPr>
      </w:pPr>
    </w:p>
    <w:sectPr w:rsidR="00CB10A2" w:rsidRPr="005A5D63" w:rsidSect="000F3134">
      <w:footerReference w:type="even" r:id="rId15"/>
      <w:footerReference w:type="default" r:id="rId16"/>
      <w:footerReference w:type="first" r:id="rId17"/>
      <w:pgSz w:w="11906" w:h="16838" w:code="9"/>
      <w:pgMar w:top="1418" w:right="991" w:bottom="340" w:left="1418" w:header="96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79" w:rsidRDefault="00490B79">
      <w:r>
        <w:separator/>
      </w:r>
    </w:p>
  </w:endnote>
  <w:endnote w:type="continuationSeparator" w:id="0">
    <w:p w:rsidR="00490B79" w:rsidRDefault="0049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06FF" w:usb1="4000E47B" w:usb2="00000001"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UI-Bold">
    <w:altName w:val="Arial"/>
    <w:panose1 w:val="00000000000000000000"/>
    <w:charset w:val="00"/>
    <w:family w:val="swiss"/>
    <w:notTrueType/>
    <w:pitch w:val="default"/>
    <w:sig w:usb0="00000003" w:usb1="00000000" w:usb2="00000000" w:usb3="00000000" w:csb0="00000001" w:csb1="00000000"/>
  </w:font>
  <w:font w:name="SegoeUI-Semi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5A" w:rsidRDefault="000B2AE9" w:rsidP="005157D3">
    <w:pPr>
      <w:pStyle w:val="Noga"/>
      <w:framePr w:wrap="around" w:vAnchor="text" w:hAnchor="margin" w:xAlign="right" w:y="1"/>
      <w:rPr>
        <w:rStyle w:val="tevilkastrani"/>
      </w:rPr>
    </w:pPr>
    <w:r>
      <w:rPr>
        <w:rStyle w:val="tevilkastrani"/>
      </w:rPr>
      <w:fldChar w:fldCharType="begin"/>
    </w:r>
    <w:r w:rsidR="00AF285A">
      <w:rPr>
        <w:rStyle w:val="tevilkastrani"/>
      </w:rPr>
      <w:instrText xml:space="preserve">PAGE  </w:instrText>
    </w:r>
    <w:r>
      <w:rPr>
        <w:rStyle w:val="tevilkastrani"/>
      </w:rPr>
      <w:fldChar w:fldCharType="separate"/>
    </w:r>
    <w:r w:rsidR="00057871">
      <w:rPr>
        <w:rStyle w:val="tevilkastrani"/>
        <w:noProof/>
      </w:rPr>
      <w:t>24</w:t>
    </w:r>
    <w:r>
      <w:rPr>
        <w:rStyle w:val="tevilkastrani"/>
      </w:rPr>
      <w:fldChar w:fldCharType="end"/>
    </w:r>
  </w:p>
  <w:p w:rsidR="00AF285A" w:rsidRDefault="00AF285A" w:rsidP="00CD1FB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5A" w:rsidRPr="00CD1FB5" w:rsidRDefault="000B2AE9" w:rsidP="00CD1FB5">
    <w:pPr>
      <w:pStyle w:val="Noga"/>
      <w:framePr w:w="1995" w:wrap="around" w:vAnchor="text" w:hAnchor="page" w:x="8439" w:y="61"/>
      <w:tabs>
        <w:tab w:val="decimal" w:pos="0"/>
      </w:tabs>
      <w:ind w:right="-15"/>
      <w:jc w:val="left"/>
      <w:rPr>
        <w:rStyle w:val="tevilkastrani"/>
        <w:rFonts w:ascii="Times New Roman" w:hAnsi="Times New Roman"/>
        <w:sz w:val="16"/>
        <w:szCs w:val="16"/>
      </w:rPr>
    </w:pPr>
    <w:r w:rsidRPr="00CD1FB5">
      <w:rPr>
        <w:rStyle w:val="tevilkastrani"/>
        <w:rFonts w:ascii="Times New Roman" w:hAnsi="Times New Roman"/>
        <w:sz w:val="16"/>
        <w:szCs w:val="16"/>
      </w:rPr>
      <w:fldChar w:fldCharType="begin"/>
    </w:r>
    <w:r w:rsidR="00AF285A" w:rsidRPr="00CD1FB5">
      <w:rPr>
        <w:rStyle w:val="tevilkastrani"/>
        <w:rFonts w:ascii="Times New Roman" w:hAnsi="Times New Roman"/>
        <w:sz w:val="16"/>
        <w:szCs w:val="16"/>
      </w:rPr>
      <w:instrText xml:space="preserve">PAGE  </w:instrText>
    </w:r>
    <w:r w:rsidRPr="00CD1FB5">
      <w:rPr>
        <w:rStyle w:val="tevilkastrani"/>
        <w:rFonts w:ascii="Times New Roman" w:hAnsi="Times New Roman"/>
        <w:sz w:val="16"/>
        <w:szCs w:val="16"/>
      </w:rPr>
      <w:fldChar w:fldCharType="separate"/>
    </w:r>
    <w:r w:rsidR="00057871">
      <w:rPr>
        <w:rStyle w:val="tevilkastrani"/>
        <w:rFonts w:ascii="Times New Roman" w:hAnsi="Times New Roman"/>
        <w:noProof/>
        <w:sz w:val="16"/>
        <w:szCs w:val="16"/>
      </w:rPr>
      <w:t>2</w:t>
    </w:r>
    <w:r w:rsidRPr="00CD1FB5">
      <w:rPr>
        <w:rStyle w:val="tevilkastrani"/>
        <w:rFonts w:ascii="Times New Roman" w:hAnsi="Times New Roman"/>
        <w:sz w:val="16"/>
        <w:szCs w:val="16"/>
      </w:rPr>
      <w:fldChar w:fldCharType="end"/>
    </w:r>
    <w:r w:rsidR="00AF285A" w:rsidRPr="00CD1FB5">
      <w:rPr>
        <w:rStyle w:val="tevilkastrani"/>
        <w:rFonts w:ascii="Times New Roman" w:hAnsi="Times New Roman"/>
        <w:sz w:val="16"/>
        <w:szCs w:val="16"/>
      </w:rPr>
      <w:t>/</w:t>
    </w:r>
    <w:r w:rsidRPr="00CD1FB5">
      <w:rPr>
        <w:rStyle w:val="tevilkastrani"/>
        <w:rFonts w:ascii="Times New Roman" w:hAnsi="Times New Roman"/>
        <w:sz w:val="16"/>
        <w:szCs w:val="16"/>
      </w:rPr>
      <w:fldChar w:fldCharType="begin"/>
    </w:r>
    <w:r w:rsidR="00AF285A" w:rsidRPr="00CD1FB5">
      <w:rPr>
        <w:rStyle w:val="tevilkastrani"/>
        <w:rFonts w:ascii="Times New Roman" w:hAnsi="Times New Roman"/>
        <w:sz w:val="16"/>
        <w:szCs w:val="16"/>
      </w:rPr>
      <w:instrText xml:space="preserve"> NUMPAGES </w:instrText>
    </w:r>
    <w:r w:rsidRPr="00CD1FB5">
      <w:rPr>
        <w:rStyle w:val="tevilkastrani"/>
        <w:rFonts w:ascii="Times New Roman" w:hAnsi="Times New Roman"/>
        <w:sz w:val="16"/>
        <w:szCs w:val="16"/>
      </w:rPr>
      <w:fldChar w:fldCharType="separate"/>
    </w:r>
    <w:r w:rsidR="00057871">
      <w:rPr>
        <w:rStyle w:val="tevilkastrani"/>
        <w:rFonts w:ascii="Times New Roman" w:hAnsi="Times New Roman"/>
        <w:noProof/>
        <w:sz w:val="16"/>
        <w:szCs w:val="16"/>
      </w:rPr>
      <w:t>24</w:t>
    </w:r>
    <w:r w:rsidRPr="00CD1FB5">
      <w:rPr>
        <w:rStyle w:val="tevilkastrani"/>
        <w:rFonts w:ascii="Times New Roman" w:hAnsi="Times New Roman"/>
        <w:sz w:val="16"/>
        <w:szCs w:val="16"/>
      </w:rPr>
      <w:fldChar w:fldCharType="end"/>
    </w:r>
  </w:p>
  <w:p w:rsidR="00AF285A" w:rsidRPr="00CD1FB5" w:rsidRDefault="00AF285A" w:rsidP="00CD1FB5">
    <w:pPr>
      <w:pStyle w:val="Noga"/>
      <w:ind w:right="360"/>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B6" w:rsidRDefault="007009B6" w:rsidP="007009B6">
    <w:pPr>
      <w:autoSpaceDE w:val="0"/>
      <w:autoSpaceDN w:val="0"/>
      <w:adjustRightInd w:val="0"/>
      <w:ind w:firstLine="1985"/>
      <w:jc w:val="left"/>
      <w:rPr>
        <w:rFonts w:ascii="SegoeUI-Bold" w:hAnsi="SegoeUI-Bold" w:cs="SegoeUI-Bold"/>
        <w:b/>
        <w:bCs/>
        <w:sz w:val="12"/>
        <w:szCs w:val="12"/>
        <w:lang w:eastAsia="sl-SI"/>
      </w:rPr>
    </w:pPr>
    <w:r>
      <w:rPr>
        <w:noProof/>
        <w:lang w:eastAsia="sl-SI"/>
      </w:rPr>
      <w:drawing>
        <wp:anchor distT="0" distB="0" distL="114300" distR="114300" simplePos="0" relativeHeight="251666944" behindDoc="0" locked="0" layoutInCell="1" allowOverlap="1">
          <wp:simplePos x="0" y="0"/>
          <wp:positionH relativeFrom="column">
            <wp:posOffset>214630</wp:posOffset>
          </wp:positionH>
          <wp:positionV relativeFrom="paragraph">
            <wp:posOffset>-40005</wp:posOffset>
          </wp:positionV>
          <wp:extent cx="706120" cy="49974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grayscl/>
                    <a:extLst>
                      <a:ext uri="{28A0092B-C50C-407E-A947-70E740481C1C}">
                        <a14:useLocalDpi xmlns:a14="http://schemas.microsoft.com/office/drawing/2010/main" val="0"/>
                      </a:ext>
                    </a:extLst>
                  </a:blip>
                  <a:srcRect l="14494" t="10345" r="16650" b="7864"/>
                  <a:stretch>
                    <a:fillRect/>
                  </a:stretch>
                </pic:blipFill>
                <pic:spPr bwMode="auto">
                  <a:xfrm>
                    <a:off x="0" y="0"/>
                    <a:ext cx="706120" cy="499745"/>
                  </a:xfrm>
                  <a:prstGeom prst="rect">
                    <a:avLst/>
                  </a:prstGeom>
                  <a:noFill/>
                </pic:spPr>
              </pic:pic>
            </a:graphicData>
          </a:graphic>
          <wp14:sizeRelH relativeFrom="page">
            <wp14:pctWidth>0</wp14:pctWidth>
          </wp14:sizeRelH>
          <wp14:sizeRelV relativeFrom="page">
            <wp14:pctHeight>0</wp14:pctHeight>
          </wp14:sizeRelV>
        </wp:anchor>
      </w:drawing>
    </w:r>
    <w:r>
      <w:rPr>
        <w:rFonts w:ascii="SegoeUI-Bold" w:hAnsi="SegoeUI-Bold" w:cs="SegoeUI-Bold"/>
        <w:b/>
        <w:bCs/>
        <w:sz w:val="12"/>
        <w:szCs w:val="12"/>
        <w:lang w:eastAsia="sl-SI"/>
      </w:rPr>
      <w:t>Pošta Slovenije d.o.o.</w:t>
    </w:r>
  </w:p>
  <w:p w:rsidR="007009B6" w:rsidRDefault="007009B6" w:rsidP="007009B6">
    <w:pPr>
      <w:autoSpaceDE w:val="0"/>
      <w:autoSpaceDN w:val="0"/>
      <w:adjustRightInd w:val="0"/>
      <w:ind w:firstLine="1985"/>
      <w:jc w:val="left"/>
      <w:rPr>
        <w:rFonts w:ascii="SegoeUI-Semilight" w:hAnsi="SegoeUI-Semilight" w:cs="SegoeUI-Semilight"/>
        <w:sz w:val="12"/>
        <w:szCs w:val="12"/>
        <w:lang w:eastAsia="sl-SI"/>
      </w:rPr>
    </w:pPr>
    <w:r>
      <w:rPr>
        <w:rFonts w:ascii="SegoeUI-Semilight" w:hAnsi="SegoeUI-Semilight" w:cs="SegoeUI-Semilight"/>
        <w:sz w:val="12"/>
        <w:szCs w:val="12"/>
        <w:lang w:eastAsia="sl-SI"/>
      </w:rPr>
      <w:t>Okrožno sodišče v Mariboru. Matična številka družbe: 5881447000. Šifra dejavnosti: 53.100. Predsednik nadz. sveta: Matjaž Šifkovič.</w:t>
    </w:r>
  </w:p>
  <w:p w:rsidR="007009B6" w:rsidRDefault="007009B6" w:rsidP="007009B6">
    <w:pPr>
      <w:autoSpaceDE w:val="0"/>
      <w:autoSpaceDN w:val="0"/>
      <w:adjustRightInd w:val="0"/>
      <w:ind w:firstLine="1985"/>
      <w:jc w:val="left"/>
      <w:rPr>
        <w:rFonts w:ascii="SegoeUI-Semilight" w:hAnsi="SegoeUI-Semilight" w:cs="SegoeUI-Semilight"/>
        <w:sz w:val="12"/>
        <w:szCs w:val="12"/>
        <w:lang w:eastAsia="sl-SI"/>
      </w:rPr>
    </w:pPr>
    <w:r>
      <w:rPr>
        <w:rFonts w:ascii="SegoeUI-Semilight" w:hAnsi="SegoeUI-Semilight" w:cs="SegoeUI-Semilight"/>
        <w:sz w:val="12"/>
        <w:szCs w:val="12"/>
        <w:lang w:eastAsia="sl-SI"/>
      </w:rPr>
      <w:t>Osnovni kapital 121.472.482 €. TRR: 0451 5000 1110 867. TRR: 0228 0001 6990 351.</w:t>
    </w:r>
  </w:p>
  <w:p w:rsidR="007009B6" w:rsidRDefault="007009B6" w:rsidP="007009B6">
    <w:pPr>
      <w:pStyle w:val="Noga"/>
      <w:tabs>
        <w:tab w:val="left" w:pos="1397"/>
      </w:tabs>
      <w:ind w:left="6660" w:hanging="4675"/>
      <w:rPr>
        <w:rFonts w:ascii="Segoe UI" w:hAnsi="Segoe UI" w:cs="Segoe UI"/>
        <w:sz w:val="10"/>
        <w:szCs w:val="10"/>
      </w:rPr>
    </w:pPr>
    <w:r>
      <w:rPr>
        <w:rFonts w:ascii="SegoeUI-Semilight" w:hAnsi="SegoeUI-Semilight" w:cs="SegoeUI-Semilight"/>
        <w:sz w:val="12"/>
        <w:szCs w:val="12"/>
        <w:lang w:eastAsia="sl-SI"/>
      </w:rPr>
      <w:t>Id. številka: SI25028022</w:t>
    </w:r>
  </w:p>
  <w:p w:rsidR="007009B6" w:rsidRDefault="007009B6" w:rsidP="007009B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79" w:rsidRDefault="00490B79">
      <w:r>
        <w:separator/>
      </w:r>
    </w:p>
  </w:footnote>
  <w:footnote w:type="continuationSeparator" w:id="0">
    <w:p w:rsidR="00490B79" w:rsidRDefault="00490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BFC"/>
    <w:multiLevelType w:val="hybridMultilevel"/>
    <w:tmpl w:val="7BC6C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D22CBE"/>
    <w:multiLevelType w:val="multilevel"/>
    <w:tmpl w:val="74205878"/>
    <w:lvl w:ilvl="0">
      <w:start w:val="2"/>
      <w:numFmt w:val="decimal"/>
      <w:lvlText w:val="%1"/>
      <w:lvlJc w:val="left"/>
      <w:pPr>
        <w:tabs>
          <w:tab w:val="num" w:pos="703"/>
        </w:tabs>
        <w:ind w:left="703" w:hanging="703"/>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2272D3"/>
    <w:multiLevelType w:val="hybridMultilevel"/>
    <w:tmpl w:val="A7DE997E"/>
    <w:lvl w:ilvl="0" w:tplc="77F44F76">
      <w:numFmt w:val="bullet"/>
      <w:lvlText w:val="-"/>
      <w:lvlJc w:val="left"/>
      <w:pPr>
        <w:ind w:left="1080" w:hanging="360"/>
      </w:pPr>
      <w:rPr>
        <w:rFonts w:ascii="Times New Roman" w:eastAsia="Times New Roman" w:hAnsi="Times New Roman" w:cs="Times New Roman" w:hint="default"/>
      </w:rPr>
    </w:lvl>
    <w:lvl w:ilvl="1" w:tplc="F41C6960" w:tentative="1">
      <w:start w:val="1"/>
      <w:numFmt w:val="bullet"/>
      <w:lvlText w:val="o"/>
      <w:lvlJc w:val="left"/>
      <w:pPr>
        <w:ind w:left="1800" w:hanging="360"/>
      </w:pPr>
      <w:rPr>
        <w:rFonts w:ascii="Courier New" w:hAnsi="Courier New" w:cs="Courier New" w:hint="default"/>
      </w:rPr>
    </w:lvl>
    <w:lvl w:ilvl="2" w:tplc="14A43BEA" w:tentative="1">
      <w:start w:val="1"/>
      <w:numFmt w:val="bullet"/>
      <w:lvlText w:val=""/>
      <w:lvlJc w:val="left"/>
      <w:pPr>
        <w:ind w:left="2520" w:hanging="360"/>
      </w:pPr>
      <w:rPr>
        <w:rFonts w:ascii="Wingdings" w:hAnsi="Wingdings" w:hint="default"/>
      </w:rPr>
    </w:lvl>
    <w:lvl w:ilvl="3" w:tplc="E4A64A58" w:tentative="1">
      <w:start w:val="1"/>
      <w:numFmt w:val="bullet"/>
      <w:lvlText w:val=""/>
      <w:lvlJc w:val="left"/>
      <w:pPr>
        <w:ind w:left="3240" w:hanging="360"/>
      </w:pPr>
      <w:rPr>
        <w:rFonts w:ascii="Symbol" w:hAnsi="Symbol" w:hint="default"/>
      </w:rPr>
    </w:lvl>
    <w:lvl w:ilvl="4" w:tplc="90FEC650" w:tentative="1">
      <w:start w:val="1"/>
      <w:numFmt w:val="bullet"/>
      <w:lvlText w:val="o"/>
      <w:lvlJc w:val="left"/>
      <w:pPr>
        <w:ind w:left="3960" w:hanging="360"/>
      </w:pPr>
      <w:rPr>
        <w:rFonts w:ascii="Courier New" w:hAnsi="Courier New" w:cs="Courier New" w:hint="default"/>
      </w:rPr>
    </w:lvl>
    <w:lvl w:ilvl="5" w:tplc="751ACDD2" w:tentative="1">
      <w:start w:val="1"/>
      <w:numFmt w:val="bullet"/>
      <w:lvlText w:val=""/>
      <w:lvlJc w:val="left"/>
      <w:pPr>
        <w:ind w:left="4680" w:hanging="360"/>
      </w:pPr>
      <w:rPr>
        <w:rFonts w:ascii="Wingdings" w:hAnsi="Wingdings" w:hint="default"/>
      </w:rPr>
    </w:lvl>
    <w:lvl w:ilvl="6" w:tplc="806E88EE" w:tentative="1">
      <w:start w:val="1"/>
      <w:numFmt w:val="bullet"/>
      <w:lvlText w:val=""/>
      <w:lvlJc w:val="left"/>
      <w:pPr>
        <w:ind w:left="5400" w:hanging="360"/>
      </w:pPr>
      <w:rPr>
        <w:rFonts w:ascii="Symbol" w:hAnsi="Symbol" w:hint="default"/>
      </w:rPr>
    </w:lvl>
    <w:lvl w:ilvl="7" w:tplc="9484F6C6" w:tentative="1">
      <w:start w:val="1"/>
      <w:numFmt w:val="bullet"/>
      <w:lvlText w:val="o"/>
      <w:lvlJc w:val="left"/>
      <w:pPr>
        <w:ind w:left="6120" w:hanging="360"/>
      </w:pPr>
      <w:rPr>
        <w:rFonts w:ascii="Courier New" w:hAnsi="Courier New" w:cs="Courier New" w:hint="default"/>
      </w:rPr>
    </w:lvl>
    <w:lvl w:ilvl="8" w:tplc="B6F8BB3E" w:tentative="1">
      <w:start w:val="1"/>
      <w:numFmt w:val="bullet"/>
      <w:lvlText w:val=""/>
      <w:lvlJc w:val="left"/>
      <w:pPr>
        <w:ind w:left="6840" w:hanging="360"/>
      </w:pPr>
      <w:rPr>
        <w:rFonts w:ascii="Wingdings" w:hAnsi="Wingdings" w:hint="default"/>
      </w:rPr>
    </w:lvl>
  </w:abstractNum>
  <w:abstractNum w:abstractNumId="3">
    <w:nsid w:val="1B95632A"/>
    <w:multiLevelType w:val="hybridMultilevel"/>
    <w:tmpl w:val="0BA0777A"/>
    <w:lvl w:ilvl="0" w:tplc="7706C6B2">
      <w:start w:val="1"/>
      <w:numFmt w:val="bullet"/>
      <w:lvlText w:val=""/>
      <w:lvlJc w:val="left"/>
      <w:pPr>
        <w:tabs>
          <w:tab w:val="num" w:pos="1080"/>
        </w:tabs>
        <w:ind w:left="1080" w:hanging="360"/>
      </w:pPr>
      <w:rPr>
        <w:rFonts w:ascii="Symbol" w:hAnsi="Symbol" w:hint="default"/>
      </w:rPr>
    </w:lvl>
    <w:lvl w:ilvl="1" w:tplc="33324CDC">
      <w:start w:val="1"/>
      <w:numFmt w:val="bullet"/>
      <w:lvlText w:val="o"/>
      <w:lvlJc w:val="left"/>
      <w:pPr>
        <w:tabs>
          <w:tab w:val="num" w:pos="1800"/>
        </w:tabs>
        <w:ind w:left="1800" w:hanging="360"/>
      </w:pPr>
      <w:rPr>
        <w:rFonts w:ascii="Courier New" w:hAnsi="Courier New" w:cs="Courier New" w:hint="default"/>
      </w:rPr>
    </w:lvl>
    <w:lvl w:ilvl="2" w:tplc="2BFE093E">
      <w:start w:val="1"/>
      <w:numFmt w:val="bullet"/>
      <w:lvlText w:val=""/>
      <w:lvlJc w:val="left"/>
      <w:pPr>
        <w:tabs>
          <w:tab w:val="num" w:pos="2520"/>
        </w:tabs>
        <w:ind w:left="2520" w:hanging="360"/>
      </w:pPr>
      <w:rPr>
        <w:rFonts w:ascii="Wingdings" w:hAnsi="Wingdings" w:hint="default"/>
      </w:rPr>
    </w:lvl>
    <w:lvl w:ilvl="3" w:tplc="E81E7352">
      <w:start w:val="1"/>
      <w:numFmt w:val="bullet"/>
      <w:lvlText w:val=""/>
      <w:lvlJc w:val="left"/>
      <w:pPr>
        <w:tabs>
          <w:tab w:val="num" w:pos="3240"/>
        </w:tabs>
        <w:ind w:left="3240" w:hanging="360"/>
      </w:pPr>
      <w:rPr>
        <w:rFonts w:ascii="Symbol" w:hAnsi="Symbol" w:hint="default"/>
      </w:rPr>
    </w:lvl>
    <w:lvl w:ilvl="4" w:tplc="97F6421C">
      <w:start w:val="1"/>
      <w:numFmt w:val="bullet"/>
      <w:lvlText w:val="o"/>
      <w:lvlJc w:val="left"/>
      <w:pPr>
        <w:tabs>
          <w:tab w:val="num" w:pos="3960"/>
        </w:tabs>
        <w:ind w:left="3960" w:hanging="360"/>
      </w:pPr>
      <w:rPr>
        <w:rFonts w:ascii="Courier New" w:hAnsi="Courier New" w:cs="Courier New" w:hint="default"/>
      </w:rPr>
    </w:lvl>
    <w:lvl w:ilvl="5" w:tplc="B4F6BA5A">
      <w:start w:val="1"/>
      <w:numFmt w:val="bullet"/>
      <w:lvlText w:val=""/>
      <w:lvlJc w:val="left"/>
      <w:pPr>
        <w:tabs>
          <w:tab w:val="num" w:pos="4680"/>
        </w:tabs>
        <w:ind w:left="4680" w:hanging="360"/>
      </w:pPr>
      <w:rPr>
        <w:rFonts w:ascii="Wingdings" w:hAnsi="Wingdings" w:hint="default"/>
      </w:rPr>
    </w:lvl>
    <w:lvl w:ilvl="6" w:tplc="8BAA86E8">
      <w:start w:val="1"/>
      <w:numFmt w:val="bullet"/>
      <w:lvlText w:val=""/>
      <w:lvlJc w:val="left"/>
      <w:pPr>
        <w:tabs>
          <w:tab w:val="num" w:pos="5400"/>
        </w:tabs>
        <w:ind w:left="5400" w:hanging="360"/>
      </w:pPr>
      <w:rPr>
        <w:rFonts w:ascii="Symbol" w:hAnsi="Symbol" w:hint="default"/>
      </w:rPr>
    </w:lvl>
    <w:lvl w:ilvl="7" w:tplc="D89A4360">
      <w:start w:val="1"/>
      <w:numFmt w:val="bullet"/>
      <w:lvlText w:val="o"/>
      <w:lvlJc w:val="left"/>
      <w:pPr>
        <w:tabs>
          <w:tab w:val="num" w:pos="6120"/>
        </w:tabs>
        <w:ind w:left="6120" w:hanging="360"/>
      </w:pPr>
      <w:rPr>
        <w:rFonts w:ascii="Courier New" w:hAnsi="Courier New" w:cs="Courier New" w:hint="default"/>
      </w:rPr>
    </w:lvl>
    <w:lvl w:ilvl="8" w:tplc="452AB47E">
      <w:start w:val="1"/>
      <w:numFmt w:val="bullet"/>
      <w:lvlText w:val=""/>
      <w:lvlJc w:val="left"/>
      <w:pPr>
        <w:tabs>
          <w:tab w:val="num" w:pos="6840"/>
        </w:tabs>
        <w:ind w:left="6840" w:hanging="360"/>
      </w:pPr>
      <w:rPr>
        <w:rFonts w:ascii="Wingdings" w:hAnsi="Wingdings" w:hint="default"/>
      </w:rPr>
    </w:lvl>
  </w:abstractNum>
  <w:abstractNum w:abstractNumId="4">
    <w:nsid w:val="1D2D78E5"/>
    <w:multiLevelType w:val="hybridMultilevel"/>
    <w:tmpl w:val="5F802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80E5867"/>
    <w:multiLevelType w:val="hybridMultilevel"/>
    <w:tmpl w:val="27E293BE"/>
    <w:lvl w:ilvl="0" w:tplc="79680FBA">
      <w:numFmt w:val="bullet"/>
      <w:lvlText w:val="-"/>
      <w:lvlJc w:val="left"/>
      <w:pPr>
        <w:ind w:left="720" w:hanging="360"/>
      </w:pPr>
      <w:rPr>
        <w:rFonts w:ascii="Segoe UI" w:eastAsia="Times New Roman" w:hAnsi="Segoe UI" w:cs="Segoe UI" w:hint="default"/>
      </w:rPr>
    </w:lvl>
    <w:lvl w:ilvl="1" w:tplc="C6485FF6" w:tentative="1">
      <w:start w:val="1"/>
      <w:numFmt w:val="bullet"/>
      <w:lvlText w:val="o"/>
      <w:lvlJc w:val="left"/>
      <w:pPr>
        <w:ind w:left="1440" w:hanging="360"/>
      </w:pPr>
      <w:rPr>
        <w:rFonts w:ascii="Courier New" w:hAnsi="Courier New" w:cs="Courier New" w:hint="default"/>
      </w:rPr>
    </w:lvl>
    <w:lvl w:ilvl="2" w:tplc="BB5C59B4" w:tentative="1">
      <w:start w:val="1"/>
      <w:numFmt w:val="bullet"/>
      <w:lvlText w:val=""/>
      <w:lvlJc w:val="left"/>
      <w:pPr>
        <w:ind w:left="2160" w:hanging="360"/>
      </w:pPr>
      <w:rPr>
        <w:rFonts w:ascii="Wingdings" w:hAnsi="Wingdings" w:hint="default"/>
      </w:rPr>
    </w:lvl>
    <w:lvl w:ilvl="3" w:tplc="A53C93DE" w:tentative="1">
      <w:start w:val="1"/>
      <w:numFmt w:val="bullet"/>
      <w:lvlText w:val=""/>
      <w:lvlJc w:val="left"/>
      <w:pPr>
        <w:ind w:left="2880" w:hanging="360"/>
      </w:pPr>
      <w:rPr>
        <w:rFonts w:ascii="Symbol" w:hAnsi="Symbol" w:hint="default"/>
      </w:rPr>
    </w:lvl>
    <w:lvl w:ilvl="4" w:tplc="0F687C1E" w:tentative="1">
      <w:start w:val="1"/>
      <w:numFmt w:val="bullet"/>
      <w:lvlText w:val="o"/>
      <w:lvlJc w:val="left"/>
      <w:pPr>
        <w:ind w:left="3600" w:hanging="360"/>
      </w:pPr>
      <w:rPr>
        <w:rFonts w:ascii="Courier New" w:hAnsi="Courier New" w:cs="Courier New" w:hint="default"/>
      </w:rPr>
    </w:lvl>
    <w:lvl w:ilvl="5" w:tplc="2BEA27D0" w:tentative="1">
      <w:start w:val="1"/>
      <w:numFmt w:val="bullet"/>
      <w:lvlText w:val=""/>
      <w:lvlJc w:val="left"/>
      <w:pPr>
        <w:ind w:left="4320" w:hanging="360"/>
      </w:pPr>
      <w:rPr>
        <w:rFonts w:ascii="Wingdings" w:hAnsi="Wingdings" w:hint="default"/>
      </w:rPr>
    </w:lvl>
    <w:lvl w:ilvl="6" w:tplc="B41627B6" w:tentative="1">
      <w:start w:val="1"/>
      <w:numFmt w:val="bullet"/>
      <w:lvlText w:val=""/>
      <w:lvlJc w:val="left"/>
      <w:pPr>
        <w:ind w:left="5040" w:hanging="360"/>
      </w:pPr>
      <w:rPr>
        <w:rFonts w:ascii="Symbol" w:hAnsi="Symbol" w:hint="default"/>
      </w:rPr>
    </w:lvl>
    <w:lvl w:ilvl="7" w:tplc="FE9E9D7E" w:tentative="1">
      <w:start w:val="1"/>
      <w:numFmt w:val="bullet"/>
      <w:lvlText w:val="o"/>
      <w:lvlJc w:val="left"/>
      <w:pPr>
        <w:ind w:left="5760" w:hanging="360"/>
      </w:pPr>
      <w:rPr>
        <w:rFonts w:ascii="Courier New" w:hAnsi="Courier New" w:cs="Courier New" w:hint="default"/>
      </w:rPr>
    </w:lvl>
    <w:lvl w:ilvl="8" w:tplc="8DBA79C8" w:tentative="1">
      <w:start w:val="1"/>
      <w:numFmt w:val="bullet"/>
      <w:lvlText w:val=""/>
      <w:lvlJc w:val="left"/>
      <w:pPr>
        <w:ind w:left="6480" w:hanging="360"/>
      </w:pPr>
      <w:rPr>
        <w:rFonts w:ascii="Wingdings" w:hAnsi="Wingdings" w:hint="default"/>
      </w:rPr>
    </w:lvl>
  </w:abstractNum>
  <w:abstractNum w:abstractNumId="6">
    <w:nsid w:val="28E16B5B"/>
    <w:multiLevelType w:val="hybridMultilevel"/>
    <w:tmpl w:val="7E40EAEC"/>
    <w:lvl w:ilvl="0" w:tplc="AE72D6DE">
      <w:start w:val="1"/>
      <w:numFmt w:val="decimal"/>
      <w:lvlText w:val="%1."/>
      <w:lvlJc w:val="left"/>
      <w:pPr>
        <w:tabs>
          <w:tab w:val="num" w:pos="720"/>
        </w:tabs>
        <w:ind w:left="720" w:hanging="360"/>
      </w:pPr>
      <w:rPr>
        <w:rFonts w:hint="default"/>
      </w:rPr>
    </w:lvl>
    <w:lvl w:ilvl="1" w:tplc="9CC4706A">
      <w:numFmt w:val="none"/>
      <w:lvlText w:val=""/>
      <w:lvlJc w:val="left"/>
      <w:pPr>
        <w:tabs>
          <w:tab w:val="num" w:pos="360"/>
        </w:tabs>
      </w:pPr>
    </w:lvl>
    <w:lvl w:ilvl="2" w:tplc="01149954">
      <w:numFmt w:val="none"/>
      <w:lvlText w:val=""/>
      <w:lvlJc w:val="left"/>
      <w:pPr>
        <w:tabs>
          <w:tab w:val="num" w:pos="360"/>
        </w:tabs>
      </w:pPr>
    </w:lvl>
    <w:lvl w:ilvl="3" w:tplc="B5029A22">
      <w:numFmt w:val="none"/>
      <w:lvlText w:val=""/>
      <w:lvlJc w:val="left"/>
      <w:pPr>
        <w:tabs>
          <w:tab w:val="num" w:pos="360"/>
        </w:tabs>
      </w:pPr>
    </w:lvl>
    <w:lvl w:ilvl="4" w:tplc="A57E60AE">
      <w:numFmt w:val="none"/>
      <w:lvlText w:val=""/>
      <w:lvlJc w:val="left"/>
      <w:pPr>
        <w:tabs>
          <w:tab w:val="num" w:pos="360"/>
        </w:tabs>
      </w:pPr>
    </w:lvl>
    <w:lvl w:ilvl="5" w:tplc="901E754C">
      <w:numFmt w:val="none"/>
      <w:lvlText w:val=""/>
      <w:lvlJc w:val="left"/>
      <w:pPr>
        <w:tabs>
          <w:tab w:val="num" w:pos="360"/>
        </w:tabs>
      </w:pPr>
    </w:lvl>
    <w:lvl w:ilvl="6" w:tplc="3E548A9C">
      <w:numFmt w:val="none"/>
      <w:lvlText w:val=""/>
      <w:lvlJc w:val="left"/>
      <w:pPr>
        <w:tabs>
          <w:tab w:val="num" w:pos="360"/>
        </w:tabs>
      </w:pPr>
    </w:lvl>
    <w:lvl w:ilvl="7" w:tplc="089A6A52">
      <w:numFmt w:val="none"/>
      <w:lvlText w:val=""/>
      <w:lvlJc w:val="left"/>
      <w:pPr>
        <w:tabs>
          <w:tab w:val="num" w:pos="360"/>
        </w:tabs>
      </w:pPr>
    </w:lvl>
    <w:lvl w:ilvl="8" w:tplc="6B82CB36">
      <w:numFmt w:val="none"/>
      <w:lvlText w:val=""/>
      <w:lvlJc w:val="left"/>
      <w:pPr>
        <w:tabs>
          <w:tab w:val="num" w:pos="360"/>
        </w:tabs>
      </w:pPr>
    </w:lvl>
  </w:abstractNum>
  <w:abstractNum w:abstractNumId="7">
    <w:nsid w:val="2EB64367"/>
    <w:multiLevelType w:val="multilevel"/>
    <w:tmpl w:val="A73ADC4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E54B91"/>
    <w:multiLevelType w:val="multilevel"/>
    <w:tmpl w:val="2EC21F12"/>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hint="default"/>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31E1995"/>
    <w:multiLevelType w:val="hybridMultilevel"/>
    <w:tmpl w:val="9A5E9BE4"/>
    <w:lvl w:ilvl="0" w:tplc="2BA0096E">
      <w:start w:val="1"/>
      <w:numFmt w:val="bullet"/>
      <w:pStyle w:val="Alineja1"/>
      <w:lvlText w:val=""/>
      <w:lvlJc w:val="left"/>
      <w:pPr>
        <w:tabs>
          <w:tab w:val="num" w:pos="720"/>
        </w:tabs>
        <w:ind w:left="720" w:hanging="360"/>
      </w:pPr>
      <w:rPr>
        <w:rFonts w:ascii="Symbol" w:hAnsi="Symbol" w:hint="default"/>
      </w:rPr>
    </w:lvl>
    <w:lvl w:ilvl="1" w:tplc="04240003">
      <w:start w:val="1"/>
      <w:numFmt w:val="bullet"/>
      <w:pStyle w:val="Alineja3"/>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6E760DB"/>
    <w:multiLevelType w:val="hybridMultilevel"/>
    <w:tmpl w:val="2B9A0C88"/>
    <w:lvl w:ilvl="0" w:tplc="EB887080">
      <w:start w:val="13"/>
      <w:numFmt w:val="bullet"/>
      <w:lvlText w:val="-"/>
      <w:lvlJc w:val="left"/>
      <w:pPr>
        <w:ind w:left="720" w:hanging="360"/>
      </w:pPr>
      <w:rPr>
        <w:rFonts w:ascii="Segoe UI" w:eastAsia="Times New Roman" w:hAnsi="Segoe UI" w:cs="Segoe UI" w:hint="default"/>
      </w:rPr>
    </w:lvl>
    <w:lvl w:ilvl="1" w:tplc="44F49FD0" w:tentative="1">
      <w:start w:val="1"/>
      <w:numFmt w:val="bullet"/>
      <w:lvlText w:val="o"/>
      <w:lvlJc w:val="left"/>
      <w:pPr>
        <w:ind w:left="1440" w:hanging="360"/>
      </w:pPr>
      <w:rPr>
        <w:rFonts w:ascii="Courier New" w:hAnsi="Courier New" w:cs="Courier New" w:hint="default"/>
      </w:rPr>
    </w:lvl>
    <w:lvl w:ilvl="2" w:tplc="789448C2" w:tentative="1">
      <w:start w:val="1"/>
      <w:numFmt w:val="bullet"/>
      <w:lvlText w:val=""/>
      <w:lvlJc w:val="left"/>
      <w:pPr>
        <w:ind w:left="2160" w:hanging="360"/>
      </w:pPr>
      <w:rPr>
        <w:rFonts w:ascii="Wingdings" w:hAnsi="Wingdings" w:hint="default"/>
      </w:rPr>
    </w:lvl>
    <w:lvl w:ilvl="3" w:tplc="CDF830BA" w:tentative="1">
      <w:start w:val="1"/>
      <w:numFmt w:val="bullet"/>
      <w:lvlText w:val=""/>
      <w:lvlJc w:val="left"/>
      <w:pPr>
        <w:ind w:left="2880" w:hanging="360"/>
      </w:pPr>
      <w:rPr>
        <w:rFonts w:ascii="Symbol" w:hAnsi="Symbol" w:hint="default"/>
      </w:rPr>
    </w:lvl>
    <w:lvl w:ilvl="4" w:tplc="D9BA4E0C" w:tentative="1">
      <w:start w:val="1"/>
      <w:numFmt w:val="bullet"/>
      <w:lvlText w:val="o"/>
      <w:lvlJc w:val="left"/>
      <w:pPr>
        <w:ind w:left="3600" w:hanging="360"/>
      </w:pPr>
      <w:rPr>
        <w:rFonts w:ascii="Courier New" w:hAnsi="Courier New" w:cs="Courier New" w:hint="default"/>
      </w:rPr>
    </w:lvl>
    <w:lvl w:ilvl="5" w:tplc="B0320C1E" w:tentative="1">
      <w:start w:val="1"/>
      <w:numFmt w:val="bullet"/>
      <w:lvlText w:val=""/>
      <w:lvlJc w:val="left"/>
      <w:pPr>
        <w:ind w:left="4320" w:hanging="360"/>
      </w:pPr>
      <w:rPr>
        <w:rFonts w:ascii="Wingdings" w:hAnsi="Wingdings" w:hint="default"/>
      </w:rPr>
    </w:lvl>
    <w:lvl w:ilvl="6" w:tplc="5226E132" w:tentative="1">
      <w:start w:val="1"/>
      <w:numFmt w:val="bullet"/>
      <w:lvlText w:val=""/>
      <w:lvlJc w:val="left"/>
      <w:pPr>
        <w:ind w:left="5040" w:hanging="360"/>
      </w:pPr>
      <w:rPr>
        <w:rFonts w:ascii="Symbol" w:hAnsi="Symbol" w:hint="default"/>
      </w:rPr>
    </w:lvl>
    <w:lvl w:ilvl="7" w:tplc="F5869D52" w:tentative="1">
      <w:start w:val="1"/>
      <w:numFmt w:val="bullet"/>
      <w:lvlText w:val="o"/>
      <w:lvlJc w:val="left"/>
      <w:pPr>
        <w:ind w:left="5760" w:hanging="360"/>
      </w:pPr>
      <w:rPr>
        <w:rFonts w:ascii="Courier New" w:hAnsi="Courier New" w:cs="Courier New" w:hint="default"/>
      </w:rPr>
    </w:lvl>
    <w:lvl w:ilvl="8" w:tplc="F49A5F5A" w:tentative="1">
      <w:start w:val="1"/>
      <w:numFmt w:val="bullet"/>
      <w:lvlText w:val=""/>
      <w:lvlJc w:val="left"/>
      <w:pPr>
        <w:ind w:left="6480" w:hanging="360"/>
      </w:pPr>
      <w:rPr>
        <w:rFonts w:ascii="Wingdings" w:hAnsi="Wingdings" w:hint="default"/>
      </w:rPr>
    </w:lvl>
  </w:abstractNum>
  <w:abstractNum w:abstractNumId="11">
    <w:nsid w:val="4E0D17F5"/>
    <w:multiLevelType w:val="hybridMultilevel"/>
    <w:tmpl w:val="E878E808"/>
    <w:lvl w:ilvl="0" w:tplc="16841ABE">
      <w:start w:val="1"/>
      <w:numFmt w:val="decimal"/>
      <w:lvlText w:val="%1."/>
      <w:lvlJc w:val="left"/>
      <w:pPr>
        <w:ind w:left="76" w:hanging="360"/>
      </w:pPr>
      <w:rPr>
        <w:rFonts w:hint="default"/>
      </w:rPr>
    </w:lvl>
    <w:lvl w:ilvl="1" w:tplc="3FDAFAEA" w:tentative="1">
      <w:start w:val="1"/>
      <w:numFmt w:val="lowerLetter"/>
      <w:lvlText w:val="%2."/>
      <w:lvlJc w:val="left"/>
      <w:pPr>
        <w:ind w:left="796" w:hanging="360"/>
      </w:pPr>
    </w:lvl>
    <w:lvl w:ilvl="2" w:tplc="72D4D160" w:tentative="1">
      <w:start w:val="1"/>
      <w:numFmt w:val="lowerRoman"/>
      <w:lvlText w:val="%3."/>
      <w:lvlJc w:val="right"/>
      <w:pPr>
        <w:ind w:left="1516" w:hanging="180"/>
      </w:pPr>
    </w:lvl>
    <w:lvl w:ilvl="3" w:tplc="0A1AE5B4" w:tentative="1">
      <w:start w:val="1"/>
      <w:numFmt w:val="decimal"/>
      <w:lvlText w:val="%4."/>
      <w:lvlJc w:val="left"/>
      <w:pPr>
        <w:ind w:left="2236" w:hanging="360"/>
      </w:pPr>
    </w:lvl>
    <w:lvl w:ilvl="4" w:tplc="C4580D32" w:tentative="1">
      <w:start w:val="1"/>
      <w:numFmt w:val="lowerLetter"/>
      <w:lvlText w:val="%5."/>
      <w:lvlJc w:val="left"/>
      <w:pPr>
        <w:ind w:left="2956" w:hanging="360"/>
      </w:pPr>
    </w:lvl>
    <w:lvl w:ilvl="5" w:tplc="8FEE2558" w:tentative="1">
      <w:start w:val="1"/>
      <w:numFmt w:val="lowerRoman"/>
      <w:lvlText w:val="%6."/>
      <w:lvlJc w:val="right"/>
      <w:pPr>
        <w:ind w:left="3676" w:hanging="180"/>
      </w:pPr>
    </w:lvl>
    <w:lvl w:ilvl="6" w:tplc="09767778" w:tentative="1">
      <w:start w:val="1"/>
      <w:numFmt w:val="decimal"/>
      <w:lvlText w:val="%7."/>
      <w:lvlJc w:val="left"/>
      <w:pPr>
        <w:ind w:left="4396" w:hanging="360"/>
      </w:pPr>
    </w:lvl>
    <w:lvl w:ilvl="7" w:tplc="BF22F554" w:tentative="1">
      <w:start w:val="1"/>
      <w:numFmt w:val="lowerLetter"/>
      <w:lvlText w:val="%8."/>
      <w:lvlJc w:val="left"/>
      <w:pPr>
        <w:ind w:left="5116" w:hanging="360"/>
      </w:pPr>
    </w:lvl>
    <w:lvl w:ilvl="8" w:tplc="1AFA2C5E" w:tentative="1">
      <w:start w:val="1"/>
      <w:numFmt w:val="lowerRoman"/>
      <w:lvlText w:val="%9."/>
      <w:lvlJc w:val="right"/>
      <w:pPr>
        <w:ind w:left="5836" w:hanging="180"/>
      </w:pPr>
    </w:lvl>
  </w:abstractNum>
  <w:abstractNum w:abstractNumId="12">
    <w:nsid w:val="559C140A"/>
    <w:multiLevelType w:val="hybridMultilevel"/>
    <w:tmpl w:val="2632D484"/>
    <w:lvl w:ilvl="0" w:tplc="04240001">
      <w:start w:val="1"/>
      <w:numFmt w:val="bullet"/>
      <w:lvlText w:val=""/>
      <w:lvlJc w:val="left"/>
      <w:pPr>
        <w:ind w:left="360" w:hanging="360"/>
      </w:pPr>
      <w:rPr>
        <w:rFonts w:ascii="Symbol" w:hAnsi="Symbol" w:hint="default"/>
      </w:rPr>
    </w:lvl>
    <w:lvl w:ilvl="1" w:tplc="086C9872">
      <w:numFmt w:val="bullet"/>
      <w:lvlText w:val="–"/>
      <w:lvlJc w:val="left"/>
      <w:pPr>
        <w:ind w:left="1080" w:hanging="360"/>
      </w:pPr>
      <w:rPr>
        <w:rFonts w:ascii="Segoe UI" w:eastAsia="Times New Roman" w:hAnsi="Segoe UI" w:cs="Segoe UI" w:hint="default"/>
      </w:rPr>
    </w:lvl>
    <w:lvl w:ilvl="2" w:tplc="56C8BD8C">
      <w:numFmt w:val="bullet"/>
      <w:lvlText w:val="•"/>
      <w:lvlJc w:val="left"/>
      <w:pPr>
        <w:ind w:left="2145" w:hanging="705"/>
      </w:pPr>
      <w:rPr>
        <w:rFonts w:ascii="Segoe UI" w:eastAsia="Times New Roman" w:hAnsi="Segoe UI" w:cs="Segoe U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A496BC2"/>
    <w:multiLevelType w:val="multilevel"/>
    <w:tmpl w:val="DA78EDC6"/>
    <w:lvl w:ilvl="0">
      <w:start w:val="1"/>
      <w:numFmt w:val="decimal"/>
      <w:lvlText w:val="%1"/>
      <w:lvlJc w:val="left"/>
      <w:pPr>
        <w:tabs>
          <w:tab w:val="num" w:pos="705"/>
        </w:tabs>
        <w:ind w:left="705" w:hanging="705"/>
      </w:pPr>
      <w:rPr>
        <w:rFonts w:hint="default"/>
      </w:rPr>
    </w:lvl>
    <w:lvl w:ilvl="1">
      <w:start w:val="1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E659A2"/>
    <w:multiLevelType w:val="hybridMultilevel"/>
    <w:tmpl w:val="B47CA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F306CC3"/>
    <w:multiLevelType w:val="hybridMultilevel"/>
    <w:tmpl w:val="89BEAD4C"/>
    <w:lvl w:ilvl="0" w:tplc="EA0A1690">
      <w:start w:val="2"/>
      <w:numFmt w:val="bullet"/>
      <w:lvlText w:val="-"/>
      <w:lvlJc w:val="left"/>
      <w:pPr>
        <w:ind w:left="360" w:hanging="360"/>
      </w:pPr>
      <w:rPr>
        <w:rFonts w:ascii="Segoe UI" w:eastAsia="Calibri" w:hAnsi="Segoe UI" w:cs="Segoe UI" w:hint="default"/>
      </w:rPr>
    </w:lvl>
    <w:lvl w:ilvl="1" w:tplc="04240003">
      <w:start w:val="1"/>
      <w:numFmt w:val="bullet"/>
      <w:lvlText w:val="o"/>
      <w:lvlJc w:val="left"/>
      <w:pPr>
        <w:ind w:left="1080" w:hanging="360"/>
      </w:pPr>
      <w:rPr>
        <w:rFonts w:ascii="Courier New" w:hAnsi="Courier New" w:cs="Courier New" w:hint="default"/>
      </w:rPr>
    </w:lvl>
    <w:lvl w:ilvl="2" w:tplc="EA0A1690">
      <w:start w:val="2"/>
      <w:numFmt w:val="bullet"/>
      <w:lvlText w:val="-"/>
      <w:lvlJc w:val="left"/>
      <w:pPr>
        <w:ind w:left="1800" w:hanging="360"/>
      </w:pPr>
      <w:rPr>
        <w:rFonts w:ascii="Segoe UI" w:eastAsia="Calibri" w:hAnsi="Segoe UI" w:cs="Segoe U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6A341694"/>
    <w:multiLevelType w:val="hybridMultilevel"/>
    <w:tmpl w:val="B61C00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6BB25BBA"/>
    <w:multiLevelType w:val="hybridMultilevel"/>
    <w:tmpl w:val="03BC87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F206268"/>
    <w:multiLevelType w:val="hybridMultilevel"/>
    <w:tmpl w:val="0CBE56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75BE538D"/>
    <w:multiLevelType w:val="hybridMultilevel"/>
    <w:tmpl w:val="1B0AC94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nsid w:val="7FAE170E"/>
    <w:multiLevelType w:val="hybridMultilevel"/>
    <w:tmpl w:val="3B1C05C6"/>
    <w:lvl w:ilvl="0" w:tplc="04240001">
      <w:start w:val="1"/>
      <w:numFmt w:val="bullet"/>
      <w:lvlText w:val=""/>
      <w:lvlJc w:val="left"/>
      <w:pPr>
        <w:ind w:left="720" w:hanging="360"/>
      </w:pPr>
      <w:rPr>
        <w:rFonts w:ascii="Symbol" w:hAnsi="Symbol"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9"/>
  </w:num>
  <w:num w:numId="4">
    <w:abstractNumId w:val="7"/>
  </w:num>
  <w:num w:numId="5">
    <w:abstractNumId w:val="12"/>
  </w:num>
  <w:num w:numId="6">
    <w:abstractNumId w:val="20"/>
  </w:num>
  <w:num w:numId="7">
    <w:abstractNumId w:val="18"/>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4"/>
  </w:num>
  <w:num w:numId="13">
    <w:abstractNumId w:val="0"/>
  </w:num>
  <w:num w:numId="14">
    <w:abstractNumId w:val="15"/>
  </w:num>
  <w:num w:numId="15">
    <w:abstractNumId w:val="16"/>
  </w:num>
  <w:num w:numId="16">
    <w:abstractNumId w:val="4"/>
  </w:num>
  <w:num w:numId="17">
    <w:abstractNumId w:val="17"/>
  </w:num>
  <w:num w:numId="18">
    <w:abstractNumId w:val="11"/>
  </w:num>
  <w:num w:numId="19">
    <w:abstractNumId w:val="3"/>
  </w:num>
  <w:num w:numId="20">
    <w:abstractNumId w:val="5"/>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79"/>
    <w:rsid w:val="00020B84"/>
    <w:rsid w:val="00040CF7"/>
    <w:rsid w:val="00057871"/>
    <w:rsid w:val="00057B9F"/>
    <w:rsid w:val="000661CF"/>
    <w:rsid w:val="00073F43"/>
    <w:rsid w:val="0007466D"/>
    <w:rsid w:val="000B2AE9"/>
    <w:rsid w:val="000E4074"/>
    <w:rsid w:val="000F3134"/>
    <w:rsid w:val="0012436E"/>
    <w:rsid w:val="001275DF"/>
    <w:rsid w:val="0013536B"/>
    <w:rsid w:val="00160F32"/>
    <w:rsid w:val="00162981"/>
    <w:rsid w:val="001767A1"/>
    <w:rsid w:val="00180FF3"/>
    <w:rsid w:val="0019034A"/>
    <w:rsid w:val="001B32BC"/>
    <w:rsid w:val="001B59F2"/>
    <w:rsid w:val="001D474F"/>
    <w:rsid w:val="001D540D"/>
    <w:rsid w:val="001F1C1A"/>
    <w:rsid w:val="00211E83"/>
    <w:rsid w:val="00212341"/>
    <w:rsid w:val="00212D75"/>
    <w:rsid w:val="0025097E"/>
    <w:rsid w:val="00270B03"/>
    <w:rsid w:val="00281243"/>
    <w:rsid w:val="00287053"/>
    <w:rsid w:val="00291C1C"/>
    <w:rsid w:val="0029272B"/>
    <w:rsid w:val="00296334"/>
    <w:rsid w:val="002A20B6"/>
    <w:rsid w:val="002A3821"/>
    <w:rsid w:val="002B77ED"/>
    <w:rsid w:val="002D3612"/>
    <w:rsid w:val="002D6ED7"/>
    <w:rsid w:val="002F57E4"/>
    <w:rsid w:val="00301C89"/>
    <w:rsid w:val="00311ABE"/>
    <w:rsid w:val="003645D6"/>
    <w:rsid w:val="003A61E2"/>
    <w:rsid w:val="003A7B98"/>
    <w:rsid w:val="003A7DBD"/>
    <w:rsid w:val="003B35EC"/>
    <w:rsid w:val="003D085F"/>
    <w:rsid w:val="003D671A"/>
    <w:rsid w:val="00406110"/>
    <w:rsid w:val="004258F9"/>
    <w:rsid w:val="00465D49"/>
    <w:rsid w:val="00470B46"/>
    <w:rsid w:val="00490B79"/>
    <w:rsid w:val="00496993"/>
    <w:rsid w:val="004C276D"/>
    <w:rsid w:val="004E0D2E"/>
    <w:rsid w:val="005157D3"/>
    <w:rsid w:val="00524B6A"/>
    <w:rsid w:val="0053222E"/>
    <w:rsid w:val="00552B2C"/>
    <w:rsid w:val="00567DFD"/>
    <w:rsid w:val="005A5D63"/>
    <w:rsid w:val="005B14B1"/>
    <w:rsid w:val="005B5A51"/>
    <w:rsid w:val="005C0495"/>
    <w:rsid w:val="005F6293"/>
    <w:rsid w:val="005F6FA1"/>
    <w:rsid w:val="0060690C"/>
    <w:rsid w:val="00623ACF"/>
    <w:rsid w:val="00626BEB"/>
    <w:rsid w:val="00663DB3"/>
    <w:rsid w:val="00671C50"/>
    <w:rsid w:val="00672127"/>
    <w:rsid w:val="00686224"/>
    <w:rsid w:val="0068795E"/>
    <w:rsid w:val="006C2398"/>
    <w:rsid w:val="006E56AF"/>
    <w:rsid w:val="007009B6"/>
    <w:rsid w:val="007059D5"/>
    <w:rsid w:val="00742B12"/>
    <w:rsid w:val="00752423"/>
    <w:rsid w:val="00774BD3"/>
    <w:rsid w:val="00777555"/>
    <w:rsid w:val="007A6D24"/>
    <w:rsid w:val="007B578D"/>
    <w:rsid w:val="007E4C8B"/>
    <w:rsid w:val="007F355B"/>
    <w:rsid w:val="007F52F0"/>
    <w:rsid w:val="007F5D6B"/>
    <w:rsid w:val="008217C3"/>
    <w:rsid w:val="008329FB"/>
    <w:rsid w:val="008711F1"/>
    <w:rsid w:val="00887382"/>
    <w:rsid w:val="008A4E5F"/>
    <w:rsid w:val="008E1F3F"/>
    <w:rsid w:val="00900E95"/>
    <w:rsid w:val="009043DB"/>
    <w:rsid w:val="009166BD"/>
    <w:rsid w:val="009178AF"/>
    <w:rsid w:val="00937D40"/>
    <w:rsid w:val="00972E1A"/>
    <w:rsid w:val="009A4BBA"/>
    <w:rsid w:val="009C387D"/>
    <w:rsid w:val="009D1D9D"/>
    <w:rsid w:val="009D1EE3"/>
    <w:rsid w:val="009E43CB"/>
    <w:rsid w:val="00A235D8"/>
    <w:rsid w:val="00A33402"/>
    <w:rsid w:val="00A73013"/>
    <w:rsid w:val="00A84325"/>
    <w:rsid w:val="00A8441C"/>
    <w:rsid w:val="00A92041"/>
    <w:rsid w:val="00AC582C"/>
    <w:rsid w:val="00AE0292"/>
    <w:rsid w:val="00AE3F7F"/>
    <w:rsid w:val="00AF285A"/>
    <w:rsid w:val="00AF3E80"/>
    <w:rsid w:val="00B17D9F"/>
    <w:rsid w:val="00B2687E"/>
    <w:rsid w:val="00B737AE"/>
    <w:rsid w:val="00B803AB"/>
    <w:rsid w:val="00BB278F"/>
    <w:rsid w:val="00BB5DA0"/>
    <w:rsid w:val="00BD2FAD"/>
    <w:rsid w:val="00BF71DE"/>
    <w:rsid w:val="00BF7941"/>
    <w:rsid w:val="00C45E72"/>
    <w:rsid w:val="00C606C5"/>
    <w:rsid w:val="00CB10A2"/>
    <w:rsid w:val="00CB7DA3"/>
    <w:rsid w:val="00CD1FB5"/>
    <w:rsid w:val="00CD6B99"/>
    <w:rsid w:val="00CF15BC"/>
    <w:rsid w:val="00D3477C"/>
    <w:rsid w:val="00D47E84"/>
    <w:rsid w:val="00D578BC"/>
    <w:rsid w:val="00D71F72"/>
    <w:rsid w:val="00D878A3"/>
    <w:rsid w:val="00D944F3"/>
    <w:rsid w:val="00D94D98"/>
    <w:rsid w:val="00DA70EE"/>
    <w:rsid w:val="00DC00D4"/>
    <w:rsid w:val="00DD6C27"/>
    <w:rsid w:val="00DF7592"/>
    <w:rsid w:val="00E92D49"/>
    <w:rsid w:val="00E953D7"/>
    <w:rsid w:val="00EC254C"/>
    <w:rsid w:val="00EC2EF3"/>
    <w:rsid w:val="00ED28DC"/>
    <w:rsid w:val="00EF015A"/>
    <w:rsid w:val="00F02893"/>
    <w:rsid w:val="00F157D1"/>
    <w:rsid w:val="00F36E88"/>
    <w:rsid w:val="00F73852"/>
    <w:rsid w:val="00F92132"/>
    <w:rsid w:val="00FA0750"/>
    <w:rsid w:val="00FF47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77ED"/>
    <w:pPr>
      <w:jc w:val="both"/>
    </w:pPr>
    <w:rPr>
      <w:rFonts w:ascii="Trebuchet MS" w:hAnsi="Trebuchet MS"/>
      <w:sz w:val="21"/>
      <w:szCs w:val="24"/>
      <w:lang w:eastAsia="en-US"/>
    </w:rPr>
  </w:style>
  <w:style w:type="paragraph" w:styleId="Naslov2">
    <w:name w:val="heading 2"/>
    <w:basedOn w:val="Navaden"/>
    <w:next w:val="Navaden"/>
    <w:link w:val="Naslov2Znak"/>
    <w:uiPriority w:val="9"/>
    <w:unhideWhenUsed/>
    <w:qFormat/>
    <w:rsid w:val="00CB10A2"/>
    <w:pPr>
      <w:keepNext/>
      <w:spacing w:before="240" w:after="60"/>
      <w:jc w:val="left"/>
      <w:outlineLvl w:val="1"/>
    </w:pPr>
    <w:rPr>
      <w:rFonts w:ascii="Cambria" w:hAnsi="Cambria"/>
      <w:b/>
      <w:bCs/>
      <w:i/>
      <w:iCs/>
      <w:sz w:val="28"/>
      <w:szCs w:val="28"/>
    </w:rPr>
  </w:style>
  <w:style w:type="paragraph" w:styleId="Naslov3">
    <w:name w:val="heading 3"/>
    <w:basedOn w:val="Navaden"/>
    <w:next w:val="Navaden"/>
    <w:link w:val="Naslov3Znak"/>
    <w:qFormat/>
    <w:rsid w:val="00CB10A2"/>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B77ED"/>
    <w:pPr>
      <w:tabs>
        <w:tab w:val="center" w:pos="4536"/>
        <w:tab w:val="right" w:pos="9072"/>
      </w:tabs>
    </w:pPr>
  </w:style>
  <w:style w:type="paragraph" w:styleId="Noga">
    <w:name w:val="footer"/>
    <w:basedOn w:val="Navaden"/>
    <w:link w:val="NogaZnak"/>
    <w:rsid w:val="002B77ED"/>
    <w:pPr>
      <w:tabs>
        <w:tab w:val="center" w:pos="4536"/>
        <w:tab w:val="right" w:pos="9072"/>
      </w:tabs>
    </w:pPr>
  </w:style>
  <w:style w:type="character" w:customStyle="1" w:styleId="header105">
    <w:name w:val="header 105"/>
    <w:basedOn w:val="Privzetapisavaodstavka"/>
    <w:rsid w:val="002B77ED"/>
    <w:rPr>
      <w:rFonts w:ascii="Trebuchet MS" w:hAnsi="Trebuchet MS"/>
      <w:b/>
      <w:bCs/>
      <w:sz w:val="21"/>
    </w:rPr>
  </w:style>
  <w:style w:type="character" w:styleId="tevilkastrani">
    <w:name w:val="page number"/>
    <w:basedOn w:val="Privzetapisavaodstavka"/>
    <w:rsid w:val="00CD1FB5"/>
  </w:style>
  <w:style w:type="paragraph" w:styleId="Besedilooblaka">
    <w:name w:val="Balloon Text"/>
    <w:basedOn w:val="Navaden"/>
    <w:semiHidden/>
    <w:rsid w:val="00DD6C27"/>
    <w:rPr>
      <w:rFonts w:ascii="Tahoma" w:hAnsi="Tahoma" w:cs="Tahoma"/>
      <w:sz w:val="16"/>
      <w:szCs w:val="16"/>
    </w:rPr>
  </w:style>
  <w:style w:type="character" w:styleId="Hiperpovezava">
    <w:name w:val="Hyperlink"/>
    <w:basedOn w:val="Privzetapisavaodstavka"/>
    <w:rsid w:val="005F6FA1"/>
    <w:rPr>
      <w:color w:val="0000FF" w:themeColor="hyperlink"/>
      <w:u w:val="single"/>
    </w:rPr>
  </w:style>
  <w:style w:type="character" w:customStyle="1" w:styleId="GlavaZnak">
    <w:name w:val="Glava Znak"/>
    <w:basedOn w:val="Privzetapisavaodstavka"/>
    <w:link w:val="Glava"/>
    <w:rsid w:val="00311ABE"/>
    <w:rPr>
      <w:rFonts w:ascii="Trebuchet MS" w:hAnsi="Trebuchet MS"/>
      <w:sz w:val="21"/>
      <w:szCs w:val="24"/>
      <w:lang w:eastAsia="en-US"/>
    </w:rPr>
  </w:style>
  <w:style w:type="character" w:customStyle="1" w:styleId="NogaZnak">
    <w:name w:val="Noga Znak"/>
    <w:basedOn w:val="Privzetapisavaodstavka"/>
    <w:link w:val="Noga"/>
    <w:rsid w:val="00552B2C"/>
    <w:rPr>
      <w:rFonts w:ascii="Trebuchet MS" w:hAnsi="Trebuchet MS"/>
      <w:sz w:val="21"/>
      <w:szCs w:val="24"/>
      <w:lang w:eastAsia="en-US"/>
    </w:rPr>
  </w:style>
  <w:style w:type="paragraph" w:styleId="Telobesedila">
    <w:name w:val="Body Text"/>
    <w:aliases w:val="TabelTekst"/>
    <w:basedOn w:val="Navaden"/>
    <w:link w:val="TelobesedilaZnak"/>
    <w:rsid w:val="00490B79"/>
    <w:rPr>
      <w:rFonts w:ascii="Times New Roman" w:hAnsi="Times New Roman"/>
      <w:sz w:val="24"/>
      <w:szCs w:val="20"/>
      <w:lang w:eastAsia="sl-SI"/>
    </w:rPr>
  </w:style>
  <w:style w:type="character" w:customStyle="1" w:styleId="TelobesedilaZnak">
    <w:name w:val="Telo besedila Znak"/>
    <w:aliases w:val="TabelTekst Znak"/>
    <w:basedOn w:val="Privzetapisavaodstavka"/>
    <w:link w:val="Telobesedila"/>
    <w:rsid w:val="00490B79"/>
    <w:rPr>
      <w:sz w:val="24"/>
    </w:rPr>
  </w:style>
  <w:style w:type="paragraph" w:customStyle="1" w:styleId="Alineja1">
    <w:name w:val="Alineja 1"/>
    <w:basedOn w:val="Navaden"/>
    <w:rsid w:val="00490B79"/>
    <w:pPr>
      <w:numPr>
        <w:numId w:val="1"/>
      </w:numPr>
    </w:pPr>
    <w:rPr>
      <w:rFonts w:ascii="Times New Roman" w:hAnsi="Times New Roman"/>
      <w:b/>
      <w:noProof/>
      <w:sz w:val="24"/>
    </w:rPr>
  </w:style>
  <w:style w:type="paragraph" w:customStyle="1" w:styleId="Alineja3">
    <w:name w:val="Alineja 3"/>
    <w:basedOn w:val="Navaden"/>
    <w:rsid w:val="00490B79"/>
    <w:pPr>
      <w:numPr>
        <w:ilvl w:val="1"/>
        <w:numId w:val="1"/>
      </w:numPr>
    </w:pPr>
    <w:rPr>
      <w:rFonts w:ascii="Times New Roman" w:hAnsi="Times New Roman"/>
      <w:b/>
      <w:sz w:val="24"/>
    </w:rPr>
  </w:style>
  <w:style w:type="paragraph" w:customStyle="1" w:styleId="Glava1">
    <w:name w:val="Glava1"/>
    <w:basedOn w:val="Navaden"/>
    <w:link w:val="GlavaChar"/>
    <w:rsid w:val="00490B79"/>
    <w:pPr>
      <w:tabs>
        <w:tab w:val="left" w:pos="2052"/>
      </w:tabs>
      <w:spacing w:line="224" w:lineRule="exact"/>
      <w:ind w:left="2052"/>
    </w:pPr>
    <w:rPr>
      <w:rFonts w:ascii="Times New Roman" w:hAnsi="Times New Roman"/>
      <w:sz w:val="16"/>
    </w:rPr>
  </w:style>
  <w:style w:type="character" w:customStyle="1" w:styleId="GlavaChar">
    <w:name w:val="Glava Char"/>
    <w:link w:val="Glava1"/>
    <w:rsid w:val="00490B79"/>
    <w:rPr>
      <w:sz w:val="16"/>
      <w:szCs w:val="24"/>
      <w:lang w:eastAsia="en-US"/>
    </w:rPr>
  </w:style>
  <w:style w:type="paragraph" w:customStyle="1" w:styleId="Naslov1">
    <w:name w:val="Naslov1"/>
    <w:basedOn w:val="Navaden"/>
    <w:rsid w:val="00490B79"/>
    <w:pPr>
      <w:pBdr>
        <w:top w:val="single" w:sz="6" w:space="20" w:color="auto"/>
        <w:left w:val="single" w:sz="6" w:space="4" w:color="auto"/>
        <w:bottom w:val="single" w:sz="6" w:space="17" w:color="auto"/>
        <w:right w:val="single" w:sz="6" w:space="4" w:color="auto"/>
      </w:pBdr>
      <w:shd w:val="pct15" w:color="000000" w:fill="FFFFFF"/>
      <w:jc w:val="center"/>
    </w:pPr>
    <w:rPr>
      <w:rFonts w:ascii="Times New Roman" w:hAnsi="Times New Roman"/>
      <w:b/>
      <w:sz w:val="52"/>
      <w:szCs w:val="52"/>
      <w:lang w:eastAsia="sl-SI"/>
    </w:rPr>
  </w:style>
  <w:style w:type="paragraph" w:customStyle="1" w:styleId="Naslov11">
    <w:name w:val="Naslov 11"/>
    <w:basedOn w:val="Navaden"/>
    <w:rsid w:val="00490B79"/>
    <w:pPr>
      <w:jc w:val="left"/>
    </w:pPr>
    <w:rPr>
      <w:rFonts w:ascii="Times New Roman" w:hAnsi="Times New Roman"/>
      <w:b/>
      <w:sz w:val="28"/>
    </w:rPr>
  </w:style>
  <w:style w:type="paragraph" w:customStyle="1" w:styleId="NazivPodnaslov">
    <w:name w:val="Naziv Podnaslov"/>
    <w:basedOn w:val="Navaden"/>
    <w:rsid w:val="00490B79"/>
    <w:pPr>
      <w:jc w:val="center"/>
    </w:pPr>
    <w:rPr>
      <w:rFonts w:ascii="Times New Roman" w:hAnsi="Times New Roman"/>
      <w:sz w:val="40"/>
      <w:szCs w:val="40"/>
    </w:rPr>
  </w:style>
  <w:style w:type="paragraph" w:customStyle="1" w:styleId="Podnaslov1">
    <w:name w:val="Podnaslov1"/>
    <w:basedOn w:val="Navaden"/>
    <w:rsid w:val="00490B79"/>
    <w:pPr>
      <w:jc w:val="center"/>
    </w:pPr>
    <w:rPr>
      <w:rFonts w:ascii="Times New Roman" w:hAnsi="Times New Roman"/>
      <w:b/>
      <w:sz w:val="40"/>
      <w:szCs w:val="40"/>
    </w:rPr>
  </w:style>
  <w:style w:type="paragraph" w:customStyle="1" w:styleId="Podnaslov10">
    <w:name w:val="Podnaslov 1"/>
    <w:basedOn w:val="Navaden"/>
    <w:rsid w:val="00490B79"/>
    <w:pPr>
      <w:jc w:val="center"/>
    </w:pPr>
    <w:rPr>
      <w:rFonts w:ascii="Times New Roman" w:hAnsi="Times New Roman"/>
      <w:b/>
      <w:sz w:val="28"/>
    </w:rPr>
  </w:style>
  <w:style w:type="paragraph" w:customStyle="1" w:styleId="Poglavje1">
    <w:name w:val="Poglavje 1"/>
    <w:basedOn w:val="Telobesedila"/>
    <w:rsid w:val="00490B79"/>
    <w:pPr>
      <w:numPr>
        <w:numId w:val="8"/>
      </w:numPr>
    </w:pPr>
    <w:rPr>
      <w:b/>
      <w:i/>
      <w:szCs w:val="24"/>
    </w:rPr>
  </w:style>
  <w:style w:type="paragraph" w:customStyle="1" w:styleId="Poglavje2">
    <w:name w:val="Poglavje 2"/>
    <w:basedOn w:val="Telobesedila"/>
    <w:rsid w:val="00490B79"/>
    <w:pPr>
      <w:numPr>
        <w:ilvl w:val="1"/>
        <w:numId w:val="8"/>
      </w:numPr>
    </w:pPr>
    <w:rPr>
      <w:b/>
    </w:rPr>
  </w:style>
  <w:style w:type="paragraph" w:customStyle="1" w:styleId="Poglavje3">
    <w:name w:val="Poglavje 3"/>
    <w:basedOn w:val="Telobesedila"/>
    <w:rsid w:val="00490B79"/>
    <w:pPr>
      <w:numPr>
        <w:ilvl w:val="2"/>
        <w:numId w:val="8"/>
      </w:numPr>
    </w:pPr>
    <w:rPr>
      <w:b/>
    </w:rPr>
  </w:style>
  <w:style w:type="paragraph" w:styleId="Odstavekseznama">
    <w:name w:val="List Paragraph"/>
    <w:aliases w:val="Bullet List,Bullet Number,FooterText,List Paragraph1,Num List Paragraph,Steps,Use Case List Paragraph,lp1,lp11"/>
    <w:basedOn w:val="Navaden"/>
    <w:link w:val="OdstavekseznamaZnak"/>
    <w:uiPriority w:val="34"/>
    <w:qFormat/>
    <w:rsid w:val="00490B79"/>
    <w:pPr>
      <w:ind w:left="720"/>
      <w:contextualSpacing/>
    </w:pPr>
  </w:style>
  <w:style w:type="character" w:customStyle="1" w:styleId="hps">
    <w:name w:val="hps"/>
    <w:rsid w:val="00490B79"/>
  </w:style>
  <w:style w:type="character" w:customStyle="1" w:styleId="OdstavekseznamaZnak">
    <w:name w:val="Odstavek seznama Znak"/>
    <w:aliases w:val="Bullet List Znak,Bullet Number Znak,FooterText Znak,List Paragraph1 Znak,Num List Paragraph Znak,Steps Znak,Use Case List Paragraph Znak,lp1 Znak,lp11 Znak"/>
    <w:link w:val="Odstavekseznama"/>
    <w:uiPriority w:val="34"/>
    <w:locked/>
    <w:rsid w:val="00490B79"/>
    <w:rPr>
      <w:rFonts w:ascii="Trebuchet MS" w:hAnsi="Trebuchet MS"/>
      <w:sz w:val="21"/>
      <w:szCs w:val="24"/>
      <w:lang w:eastAsia="en-US"/>
    </w:rPr>
  </w:style>
  <w:style w:type="table" w:styleId="Tabelamrea">
    <w:name w:val="Table Grid"/>
    <w:basedOn w:val="Navadnatabela"/>
    <w:rsid w:val="0049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CB10A2"/>
    <w:rPr>
      <w:rFonts w:ascii="Cambria" w:hAnsi="Cambria"/>
      <w:b/>
      <w:bCs/>
      <w:i/>
      <w:iCs/>
      <w:sz w:val="28"/>
      <w:szCs w:val="28"/>
      <w:lang w:eastAsia="en-US"/>
    </w:rPr>
  </w:style>
  <w:style w:type="character" w:customStyle="1" w:styleId="Naslov3Znak">
    <w:name w:val="Naslov 3 Znak"/>
    <w:basedOn w:val="Privzetapisavaodstavka"/>
    <w:link w:val="Naslov3"/>
    <w:rsid w:val="00CB10A2"/>
    <w:rPr>
      <w:rFonts w:ascii="Arial" w:hAnsi="Arial" w:cs="Arial"/>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77ED"/>
    <w:pPr>
      <w:jc w:val="both"/>
    </w:pPr>
    <w:rPr>
      <w:rFonts w:ascii="Trebuchet MS" w:hAnsi="Trebuchet MS"/>
      <w:sz w:val="21"/>
      <w:szCs w:val="24"/>
      <w:lang w:eastAsia="en-US"/>
    </w:rPr>
  </w:style>
  <w:style w:type="paragraph" w:styleId="Naslov2">
    <w:name w:val="heading 2"/>
    <w:basedOn w:val="Navaden"/>
    <w:next w:val="Navaden"/>
    <w:link w:val="Naslov2Znak"/>
    <w:uiPriority w:val="9"/>
    <w:unhideWhenUsed/>
    <w:qFormat/>
    <w:rsid w:val="00CB10A2"/>
    <w:pPr>
      <w:keepNext/>
      <w:spacing w:before="240" w:after="60"/>
      <w:jc w:val="left"/>
      <w:outlineLvl w:val="1"/>
    </w:pPr>
    <w:rPr>
      <w:rFonts w:ascii="Cambria" w:hAnsi="Cambria"/>
      <w:b/>
      <w:bCs/>
      <w:i/>
      <w:iCs/>
      <w:sz w:val="28"/>
      <w:szCs w:val="28"/>
    </w:rPr>
  </w:style>
  <w:style w:type="paragraph" w:styleId="Naslov3">
    <w:name w:val="heading 3"/>
    <w:basedOn w:val="Navaden"/>
    <w:next w:val="Navaden"/>
    <w:link w:val="Naslov3Znak"/>
    <w:qFormat/>
    <w:rsid w:val="00CB10A2"/>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B77ED"/>
    <w:pPr>
      <w:tabs>
        <w:tab w:val="center" w:pos="4536"/>
        <w:tab w:val="right" w:pos="9072"/>
      </w:tabs>
    </w:pPr>
  </w:style>
  <w:style w:type="paragraph" w:styleId="Noga">
    <w:name w:val="footer"/>
    <w:basedOn w:val="Navaden"/>
    <w:link w:val="NogaZnak"/>
    <w:rsid w:val="002B77ED"/>
    <w:pPr>
      <w:tabs>
        <w:tab w:val="center" w:pos="4536"/>
        <w:tab w:val="right" w:pos="9072"/>
      </w:tabs>
    </w:pPr>
  </w:style>
  <w:style w:type="character" w:customStyle="1" w:styleId="header105">
    <w:name w:val="header 105"/>
    <w:basedOn w:val="Privzetapisavaodstavka"/>
    <w:rsid w:val="002B77ED"/>
    <w:rPr>
      <w:rFonts w:ascii="Trebuchet MS" w:hAnsi="Trebuchet MS"/>
      <w:b/>
      <w:bCs/>
      <w:sz w:val="21"/>
    </w:rPr>
  </w:style>
  <w:style w:type="character" w:styleId="tevilkastrani">
    <w:name w:val="page number"/>
    <w:basedOn w:val="Privzetapisavaodstavka"/>
    <w:rsid w:val="00CD1FB5"/>
  </w:style>
  <w:style w:type="paragraph" w:styleId="Besedilooblaka">
    <w:name w:val="Balloon Text"/>
    <w:basedOn w:val="Navaden"/>
    <w:semiHidden/>
    <w:rsid w:val="00DD6C27"/>
    <w:rPr>
      <w:rFonts w:ascii="Tahoma" w:hAnsi="Tahoma" w:cs="Tahoma"/>
      <w:sz w:val="16"/>
      <w:szCs w:val="16"/>
    </w:rPr>
  </w:style>
  <w:style w:type="character" w:styleId="Hiperpovezava">
    <w:name w:val="Hyperlink"/>
    <w:basedOn w:val="Privzetapisavaodstavka"/>
    <w:rsid w:val="005F6FA1"/>
    <w:rPr>
      <w:color w:val="0000FF" w:themeColor="hyperlink"/>
      <w:u w:val="single"/>
    </w:rPr>
  </w:style>
  <w:style w:type="character" w:customStyle="1" w:styleId="GlavaZnak">
    <w:name w:val="Glava Znak"/>
    <w:basedOn w:val="Privzetapisavaodstavka"/>
    <w:link w:val="Glava"/>
    <w:rsid w:val="00311ABE"/>
    <w:rPr>
      <w:rFonts w:ascii="Trebuchet MS" w:hAnsi="Trebuchet MS"/>
      <w:sz w:val="21"/>
      <w:szCs w:val="24"/>
      <w:lang w:eastAsia="en-US"/>
    </w:rPr>
  </w:style>
  <w:style w:type="character" w:customStyle="1" w:styleId="NogaZnak">
    <w:name w:val="Noga Znak"/>
    <w:basedOn w:val="Privzetapisavaodstavka"/>
    <w:link w:val="Noga"/>
    <w:rsid w:val="00552B2C"/>
    <w:rPr>
      <w:rFonts w:ascii="Trebuchet MS" w:hAnsi="Trebuchet MS"/>
      <w:sz w:val="21"/>
      <w:szCs w:val="24"/>
      <w:lang w:eastAsia="en-US"/>
    </w:rPr>
  </w:style>
  <w:style w:type="paragraph" w:styleId="Telobesedila">
    <w:name w:val="Body Text"/>
    <w:aliases w:val="TabelTekst"/>
    <w:basedOn w:val="Navaden"/>
    <w:link w:val="TelobesedilaZnak"/>
    <w:rsid w:val="00490B79"/>
    <w:rPr>
      <w:rFonts w:ascii="Times New Roman" w:hAnsi="Times New Roman"/>
      <w:sz w:val="24"/>
      <w:szCs w:val="20"/>
      <w:lang w:eastAsia="sl-SI"/>
    </w:rPr>
  </w:style>
  <w:style w:type="character" w:customStyle="1" w:styleId="TelobesedilaZnak">
    <w:name w:val="Telo besedila Znak"/>
    <w:aliases w:val="TabelTekst Znak"/>
    <w:basedOn w:val="Privzetapisavaodstavka"/>
    <w:link w:val="Telobesedila"/>
    <w:rsid w:val="00490B79"/>
    <w:rPr>
      <w:sz w:val="24"/>
    </w:rPr>
  </w:style>
  <w:style w:type="paragraph" w:customStyle="1" w:styleId="Alineja1">
    <w:name w:val="Alineja 1"/>
    <w:basedOn w:val="Navaden"/>
    <w:rsid w:val="00490B79"/>
    <w:pPr>
      <w:numPr>
        <w:numId w:val="1"/>
      </w:numPr>
    </w:pPr>
    <w:rPr>
      <w:rFonts w:ascii="Times New Roman" w:hAnsi="Times New Roman"/>
      <w:b/>
      <w:noProof/>
      <w:sz w:val="24"/>
    </w:rPr>
  </w:style>
  <w:style w:type="paragraph" w:customStyle="1" w:styleId="Alineja3">
    <w:name w:val="Alineja 3"/>
    <w:basedOn w:val="Navaden"/>
    <w:rsid w:val="00490B79"/>
    <w:pPr>
      <w:numPr>
        <w:ilvl w:val="1"/>
        <w:numId w:val="1"/>
      </w:numPr>
    </w:pPr>
    <w:rPr>
      <w:rFonts w:ascii="Times New Roman" w:hAnsi="Times New Roman"/>
      <w:b/>
      <w:sz w:val="24"/>
    </w:rPr>
  </w:style>
  <w:style w:type="paragraph" w:customStyle="1" w:styleId="Glava1">
    <w:name w:val="Glava1"/>
    <w:basedOn w:val="Navaden"/>
    <w:link w:val="GlavaChar"/>
    <w:rsid w:val="00490B79"/>
    <w:pPr>
      <w:tabs>
        <w:tab w:val="left" w:pos="2052"/>
      </w:tabs>
      <w:spacing w:line="224" w:lineRule="exact"/>
      <w:ind w:left="2052"/>
    </w:pPr>
    <w:rPr>
      <w:rFonts w:ascii="Times New Roman" w:hAnsi="Times New Roman"/>
      <w:sz w:val="16"/>
    </w:rPr>
  </w:style>
  <w:style w:type="character" w:customStyle="1" w:styleId="GlavaChar">
    <w:name w:val="Glava Char"/>
    <w:link w:val="Glava1"/>
    <w:rsid w:val="00490B79"/>
    <w:rPr>
      <w:sz w:val="16"/>
      <w:szCs w:val="24"/>
      <w:lang w:eastAsia="en-US"/>
    </w:rPr>
  </w:style>
  <w:style w:type="paragraph" w:customStyle="1" w:styleId="Naslov1">
    <w:name w:val="Naslov1"/>
    <w:basedOn w:val="Navaden"/>
    <w:rsid w:val="00490B79"/>
    <w:pPr>
      <w:pBdr>
        <w:top w:val="single" w:sz="6" w:space="20" w:color="auto"/>
        <w:left w:val="single" w:sz="6" w:space="4" w:color="auto"/>
        <w:bottom w:val="single" w:sz="6" w:space="17" w:color="auto"/>
        <w:right w:val="single" w:sz="6" w:space="4" w:color="auto"/>
      </w:pBdr>
      <w:shd w:val="pct15" w:color="000000" w:fill="FFFFFF"/>
      <w:jc w:val="center"/>
    </w:pPr>
    <w:rPr>
      <w:rFonts w:ascii="Times New Roman" w:hAnsi="Times New Roman"/>
      <w:b/>
      <w:sz w:val="52"/>
      <w:szCs w:val="52"/>
      <w:lang w:eastAsia="sl-SI"/>
    </w:rPr>
  </w:style>
  <w:style w:type="paragraph" w:customStyle="1" w:styleId="Naslov11">
    <w:name w:val="Naslov 11"/>
    <w:basedOn w:val="Navaden"/>
    <w:rsid w:val="00490B79"/>
    <w:pPr>
      <w:jc w:val="left"/>
    </w:pPr>
    <w:rPr>
      <w:rFonts w:ascii="Times New Roman" w:hAnsi="Times New Roman"/>
      <w:b/>
      <w:sz w:val="28"/>
    </w:rPr>
  </w:style>
  <w:style w:type="paragraph" w:customStyle="1" w:styleId="NazivPodnaslov">
    <w:name w:val="Naziv Podnaslov"/>
    <w:basedOn w:val="Navaden"/>
    <w:rsid w:val="00490B79"/>
    <w:pPr>
      <w:jc w:val="center"/>
    </w:pPr>
    <w:rPr>
      <w:rFonts w:ascii="Times New Roman" w:hAnsi="Times New Roman"/>
      <w:sz w:val="40"/>
      <w:szCs w:val="40"/>
    </w:rPr>
  </w:style>
  <w:style w:type="paragraph" w:customStyle="1" w:styleId="Podnaslov1">
    <w:name w:val="Podnaslov1"/>
    <w:basedOn w:val="Navaden"/>
    <w:rsid w:val="00490B79"/>
    <w:pPr>
      <w:jc w:val="center"/>
    </w:pPr>
    <w:rPr>
      <w:rFonts w:ascii="Times New Roman" w:hAnsi="Times New Roman"/>
      <w:b/>
      <w:sz w:val="40"/>
      <w:szCs w:val="40"/>
    </w:rPr>
  </w:style>
  <w:style w:type="paragraph" w:customStyle="1" w:styleId="Podnaslov10">
    <w:name w:val="Podnaslov 1"/>
    <w:basedOn w:val="Navaden"/>
    <w:rsid w:val="00490B79"/>
    <w:pPr>
      <w:jc w:val="center"/>
    </w:pPr>
    <w:rPr>
      <w:rFonts w:ascii="Times New Roman" w:hAnsi="Times New Roman"/>
      <w:b/>
      <w:sz w:val="28"/>
    </w:rPr>
  </w:style>
  <w:style w:type="paragraph" w:customStyle="1" w:styleId="Poglavje1">
    <w:name w:val="Poglavje 1"/>
    <w:basedOn w:val="Telobesedila"/>
    <w:rsid w:val="00490B79"/>
    <w:pPr>
      <w:numPr>
        <w:numId w:val="8"/>
      </w:numPr>
    </w:pPr>
    <w:rPr>
      <w:b/>
      <w:i/>
      <w:szCs w:val="24"/>
    </w:rPr>
  </w:style>
  <w:style w:type="paragraph" w:customStyle="1" w:styleId="Poglavje2">
    <w:name w:val="Poglavje 2"/>
    <w:basedOn w:val="Telobesedila"/>
    <w:rsid w:val="00490B79"/>
    <w:pPr>
      <w:numPr>
        <w:ilvl w:val="1"/>
        <w:numId w:val="8"/>
      </w:numPr>
    </w:pPr>
    <w:rPr>
      <w:b/>
    </w:rPr>
  </w:style>
  <w:style w:type="paragraph" w:customStyle="1" w:styleId="Poglavje3">
    <w:name w:val="Poglavje 3"/>
    <w:basedOn w:val="Telobesedila"/>
    <w:rsid w:val="00490B79"/>
    <w:pPr>
      <w:numPr>
        <w:ilvl w:val="2"/>
        <w:numId w:val="8"/>
      </w:numPr>
    </w:pPr>
    <w:rPr>
      <w:b/>
    </w:rPr>
  </w:style>
  <w:style w:type="paragraph" w:styleId="Odstavekseznama">
    <w:name w:val="List Paragraph"/>
    <w:aliases w:val="Bullet List,Bullet Number,FooterText,List Paragraph1,Num List Paragraph,Steps,Use Case List Paragraph,lp1,lp11"/>
    <w:basedOn w:val="Navaden"/>
    <w:link w:val="OdstavekseznamaZnak"/>
    <w:uiPriority w:val="34"/>
    <w:qFormat/>
    <w:rsid w:val="00490B79"/>
    <w:pPr>
      <w:ind w:left="720"/>
      <w:contextualSpacing/>
    </w:pPr>
  </w:style>
  <w:style w:type="character" w:customStyle="1" w:styleId="hps">
    <w:name w:val="hps"/>
    <w:rsid w:val="00490B79"/>
  </w:style>
  <w:style w:type="character" w:customStyle="1" w:styleId="OdstavekseznamaZnak">
    <w:name w:val="Odstavek seznama Znak"/>
    <w:aliases w:val="Bullet List Znak,Bullet Number Znak,FooterText Znak,List Paragraph1 Znak,Num List Paragraph Znak,Steps Znak,Use Case List Paragraph Znak,lp1 Znak,lp11 Znak"/>
    <w:link w:val="Odstavekseznama"/>
    <w:uiPriority w:val="34"/>
    <w:locked/>
    <w:rsid w:val="00490B79"/>
    <w:rPr>
      <w:rFonts w:ascii="Trebuchet MS" w:hAnsi="Trebuchet MS"/>
      <w:sz w:val="21"/>
      <w:szCs w:val="24"/>
      <w:lang w:eastAsia="en-US"/>
    </w:rPr>
  </w:style>
  <w:style w:type="table" w:styleId="Tabelamrea">
    <w:name w:val="Table Grid"/>
    <w:basedOn w:val="Navadnatabela"/>
    <w:rsid w:val="0049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CB10A2"/>
    <w:rPr>
      <w:rFonts w:ascii="Cambria" w:hAnsi="Cambria"/>
      <w:b/>
      <w:bCs/>
      <w:i/>
      <w:iCs/>
      <w:sz w:val="28"/>
      <w:szCs w:val="28"/>
      <w:lang w:eastAsia="en-US"/>
    </w:rPr>
  </w:style>
  <w:style w:type="character" w:customStyle="1" w:styleId="Naslov3Znak">
    <w:name w:val="Naslov 3 Znak"/>
    <w:basedOn w:val="Privzetapisavaodstavka"/>
    <w:link w:val="Naslov3"/>
    <w:rsid w:val="00CB10A2"/>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7270">
      <w:bodyDiv w:val="1"/>
      <w:marLeft w:val="0"/>
      <w:marRight w:val="0"/>
      <w:marTop w:val="0"/>
      <w:marBottom w:val="0"/>
      <w:divBdr>
        <w:top w:val="none" w:sz="0" w:space="0" w:color="auto"/>
        <w:left w:val="none" w:sz="0" w:space="0" w:color="auto"/>
        <w:bottom w:val="none" w:sz="0" w:space="0" w:color="auto"/>
        <w:right w:val="none" w:sz="0" w:space="0" w:color="auto"/>
      </w:divBdr>
    </w:div>
    <w:div w:id="317878388">
      <w:bodyDiv w:val="1"/>
      <w:marLeft w:val="0"/>
      <w:marRight w:val="0"/>
      <w:marTop w:val="0"/>
      <w:marBottom w:val="0"/>
      <w:divBdr>
        <w:top w:val="none" w:sz="0" w:space="0" w:color="auto"/>
        <w:left w:val="none" w:sz="0" w:space="0" w:color="auto"/>
        <w:bottom w:val="none" w:sz="0" w:space="0" w:color="auto"/>
        <w:right w:val="none" w:sz="0" w:space="0" w:color="auto"/>
      </w:divBdr>
    </w:div>
    <w:div w:id="483669574">
      <w:bodyDiv w:val="1"/>
      <w:marLeft w:val="0"/>
      <w:marRight w:val="0"/>
      <w:marTop w:val="0"/>
      <w:marBottom w:val="0"/>
      <w:divBdr>
        <w:top w:val="none" w:sz="0" w:space="0" w:color="auto"/>
        <w:left w:val="none" w:sz="0" w:space="0" w:color="auto"/>
        <w:bottom w:val="none" w:sz="0" w:space="0" w:color="auto"/>
        <w:right w:val="none" w:sz="0" w:space="0" w:color="auto"/>
      </w:divBdr>
    </w:div>
    <w:div w:id="541483906">
      <w:bodyDiv w:val="1"/>
      <w:marLeft w:val="0"/>
      <w:marRight w:val="0"/>
      <w:marTop w:val="0"/>
      <w:marBottom w:val="0"/>
      <w:divBdr>
        <w:top w:val="none" w:sz="0" w:space="0" w:color="auto"/>
        <w:left w:val="none" w:sz="0" w:space="0" w:color="auto"/>
        <w:bottom w:val="none" w:sz="0" w:space="0" w:color="auto"/>
        <w:right w:val="none" w:sz="0" w:space="0" w:color="auto"/>
      </w:divBdr>
    </w:div>
    <w:div w:id="617445316">
      <w:bodyDiv w:val="1"/>
      <w:marLeft w:val="0"/>
      <w:marRight w:val="0"/>
      <w:marTop w:val="0"/>
      <w:marBottom w:val="0"/>
      <w:divBdr>
        <w:top w:val="none" w:sz="0" w:space="0" w:color="auto"/>
        <w:left w:val="none" w:sz="0" w:space="0" w:color="auto"/>
        <w:bottom w:val="none" w:sz="0" w:space="0" w:color="auto"/>
        <w:right w:val="none" w:sz="0" w:space="0" w:color="auto"/>
      </w:divBdr>
    </w:div>
    <w:div w:id="787312593">
      <w:bodyDiv w:val="1"/>
      <w:marLeft w:val="0"/>
      <w:marRight w:val="0"/>
      <w:marTop w:val="0"/>
      <w:marBottom w:val="0"/>
      <w:divBdr>
        <w:top w:val="none" w:sz="0" w:space="0" w:color="auto"/>
        <w:left w:val="none" w:sz="0" w:space="0" w:color="auto"/>
        <w:bottom w:val="none" w:sz="0" w:space="0" w:color="auto"/>
        <w:right w:val="none" w:sz="0" w:space="0" w:color="auto"/>
      </w:divBdr>
    </w:div>
    <w:div w:id="834566102">
      <w:bodyDiv w:val="1"/>
      <w:marLeft w:val="0"/>
      <w:marRight w:val="0"/>
      <w:marTop w:val="0"/>
      <w:marBottom w:val="0"/>
      <w:divBdr>
        <w:top w:val="none" w:sz="0" w:space="0" w:color="auto"/>
        <w:left w:val="none" w:sz="0" w:space="0" w:color="auto"/>
        <w:bottom w:val="none" w:sz="0" w:space="0" w:color="auto"/>
        <w:right w:val="none" w:sz="0" w:space="0" w:color="auto"/>
      </w:divBdr>
    </w:div>
    <w:div w:id="1640719581">
      <w:bodyDiv w:val="1"/>
      <w:marLeft w:val="0"/>
      <w:marRight w:val="0"/>
      <w:marTop w:val="0"/>
      <w:marBottom w:val="0"/>
      <w:divBdr>
        <w:top w:val="none" w:sz="0" w:space="0" w:color="auto"/>
        <w:left w:val="none" w:sz="0" w:space="0" w:color="auto"/>
        <w:bottom w:val="none" w:sz="0" w:space="0" w:color="auto"/>
        <w:right w:val="none" w:sz="0" w:space="0" w:color="auto"/>
      </w:divBdr>
    </w:div>
    <w:div w:id="1672442461">
      <w:bodyDiv w:val="1"/>
      <w:marLeft w:val="0"/>
      <w:marRight w:val="0"/>
      <w:marTop w:val="0"/>
      <w:marBottom w:val="0"/>
      <w:divBdr>
        <w:top w:val="none" w:sz="0" w:space="0" w:color="auto"/>
        <w:left w:val="none" w:sz="0" w:space="0" w:color="auto"/>
        <w:bottom w:val="none" w:sz="0" w:space="0" w:color="auto"/>
        <w:right w:val="none" w:sz="0" w:space="0" w:color="auto"/>
      </w:divBdr>
    </w:div>
    <w:div w:id="17999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Sim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ponudbe.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onudbe.si" TargetMode="External"/><Relationship Id="rId14" Type="http://schemas.openxmlformats.org/officeDocument/2006/relationships/hyperlink" Target="mailto:Bukanovsky@posta.si"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24</Pages>
  <Words>7479</Words>
  <Characters>43140</Characters>
  <Application>Microsoft Office Word</Application>
  <DocSecurity>0</DocSecurity>
  <Lines>359</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 Presker Irena</dc:creator>
  <cp:lastModifiedBy>Klis Presker Irena</cp:lastModifiedBy>
  <cp:revision>3</cp:revision>
  <cp:lastPrinted>2019-09-24T07:21:00Z</cp:lastPrinted>
  <dcterms:created xsi:type="dcterms:W3CDTF">2019-09-24T06:11:00Z</dcterms:created>
  <dcterms:modified xsi:type="dcterms:W3CDTF">2019-09-24T11:40:00Z</dcterms:modified>
</cp:coreProperties>
</file>